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eastAsia="Calibri"/>
          <w:b/>
        </w:rPr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rPr>
          <w:rFonts w:eastAsia="Calibri"/>
          <w:b/>
        </w:rPr>
      </w:pPr>
      <w:r>
        <w:rPr>
          <w:rFonts w:eastAsia="Calibri"/>
          <w:b/>
        </w:rPr>
        <w:t xml:space="preserve">                            </w:t>
      </w:r>
      <w:r>
        <w:rPr>
          <w:rFonts w:eastAsia="Calibri"/>
          <w:b/>
        </w:rPr>
        <w:t>Муниципальное образование городское поселение Талинка</w:t>
      </w:r>
    </w:p>
    <w:p>
      <w:pPr>
        <w:pStyle w:val="Normal"/>
        <w:ind w:left="-90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</w:t>
      </w:r>
      <w:r>
        <w:rPr>
          <w:rFonts w:eastAsia="Calibri"/>
          <w:b/>
        </w:rPr>
        <w:t>АДМИНИСТРАЦИЯ</w:t>
      </w:r>
    </w:p>
    <w:p>
      <w:pPr>
        <w:pStyle w:val="Normal"/>
        <w:ind w:left="-90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</w:t>
      </w:r>
      <w:r>
        <w:rPr>
          <w:rFonts w:eastAsia="Calibri"/>
          <w:b/>
        </w:rPr>
        <w:t>ГОРОДСКОГО ПОСЕЛЕНИЯ ТАЛИНКА</w:t>
      </w:r>
    </w:p>
    <w:p>
      <w:pPr>
        <w:pStyle w:val="Normal"/>
        <w:ind w:left="-54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</w:t>
      </w:r>
      <w:r>
        <w:rPr>
          <w:rFonts w:eastAsia="Calibri"/>
        </w:rPr>
        <w:t>Октябрьского района</w:t>
      </w:r>
    </w:p>
    <w:p>
      <w:pPr>
        <w:pStyle w:val="Normal"/>
        <w:ind w:left="-900"/>
        <w:jc w:val="center"/>
        <w:rPr>
          <w:rFonts w:eastAsia="Calibri"/>
        </w:rPr>
      </w:pPr>
      <w:r>
        <w:rPr>
          <w:rFonts w:eastAsia="Calibri"/>
        </w:rPr>
        <w:t xml:space="preserve">            </w:t>
      </w:r>
      <w:r>
        <w:rPr>
          <w:rFonts w:eastAsia="Calibri"/>
        </w:rPr>
        <w:t>Ханты-Мансийского автономного округа – Югры</w:t>
      </w:r>
    </w:p>
    <w:p>
      <w:pPr>
        <w:pStyle w:val="Normal"/>
        <w:ind w:left="-90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ind w:left="-90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</w:t>
      </w:r>
      <w:r>
        <w:rPr>
          <w:rFonts w:eastAsia="Calibri"/>
          <w:b/>
        </w:rPr>
        <w:t>ПОСТАНОВЛЕНИЕ</w:t>
      </w:r>
    </w:p>
    <w:p>
      <w:pPr>
        <w:pStyle w:val="Normal"/>
        <w:ind w:left="-900"/>
        <w:jc w:val="both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/>
        <w:t>«19» февраля 2021 г.                                                                                                № 65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ind w:right="-1"/>
        <w:rPr>
          <w:rFonts w:eastAsia="Courier New"/>
        </w:rPr>
      </w:pPr>
      <w:r>
        <w:rPr>
          <w:rFonts w:eastAsia="Courier New"/>
        </w:rPr>
      </w:r>
    </w:p>
    <w:p>
      <w:pPr>
        <w:pStyle w:val="Normal"/>
        <w:widowControl w:val="false"/>
        <w:ind w:right="-1"/>
        <w:rPr>
          <w:rFonts w:eastAsia="Courier New"/>
        </w:rPr>
      </w:pPr>
      <w:r>
        <w:rPr>
          <w:rFonts w:eastAsia="Courier New"/>
        </w:rPr>
        <w:t xml:space="preserve">Об утверждении  административного                                                                                                                                    регламента предоставления  </w:t>
      </w:r>
    </w:p>
    <w:p>
      <w:pPr>
        <w:pStyle w:val="Normal"/>
        <w:widowControl w:val="false"/>
        <w:ind w:right="-1"/>
        <w:rPr>
          <w:rFonts w:eastAsia="Courier New"/>
        </w:rPr>
      </w:pPr>
      <w:r>
        <w:rPr>
          <w:rFonts w:eastAsia="Courier New"/>
        </w:rPr>
        <w:t xml:space="preserve">муниципальной услуги «Предоставление </w:t>
      </w:r>
    </w:p>
    <w:p>
      <w:pPr>
        <w:pStyle w:val="Normal"/>
        <w:widowControl w:val="false"/>
        <w:ind w:right="-1"/>
        <w:rPr>
          <w:rFonts w:eastAsia="Courier New"/>
        </w:rPr>
      </w:pPr>
      <w:r>
        <w:rPr>
          <w:rFonts w:eastAsia="Courier New"/>
        </w:rPr>
        <w:t>информации о порядке предоставления</w:t>
      </w:r>
    </w:p>
    <w:p>
      <w:pPr>
        <w:pStyle w:val="Normal"/>
        <w:widowControl w:val="false"/>
        <w:ind w:right="4819"/>
        <w:rPr>
          <w:rFonts w:eastAsia="Courier New"/>
          <w:spacing w:val="-8"/>
        </w:rPr>
      </w:pPr>
      <w:r>
        <w:rPr>
          <w:rFonts w:eastAsia="Courier New"/>
        </w:rPr>
        <w:t>жилищно-коммунальных услуг населению в муниципальном образовании городское поселение Талинка»</w:t>
      </w:r>
    </w:p>
    <w:p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ab/>
      </w:r>
      <w:r>
        <w:rPr>
          <w:rFonts w:eastAsia="Calibri" w:cs="Times New Roman" w:ascii="Times New Roman" w:hAnsi="Times New Roman"/>
          <w:iCs/>
          <w:color w:val="auto"/>
          <w:sz w:val="24"/>
          <w:szCs w:val="24"/>
          <w:lang w:eastAsia="en-US"/>
        </w:rPr>
        <w:t>В соответствии с Федеральным законом от 27 июля 2010 года</w:t>
        <w:br/>
      </w:r>
      <w:hyperlink r:id="rId3">
        <w:r>
          <w:rPr>
            <w:rStyle w:val="Style8"/>
            <w:rFonts w:eastAsia="Calibri" w:cs="Times New Roman" w:ascii="Times New Roman" w:hAnsi="Times New Roman"/>
            <w:iCs/>
            <w:color w:val="auto"/>
            <w:sz w:val="24"/>
            <w:szCs w:val="24"/>
            <w:lang w:eastAsia="en-US"/>
          </w:rPr>
          <w:t>№ 210-ФЗ</w:t>
        </w:r>
      </w:hyperlink>
      <w:r>
        <w:rPr>
          <w:rFonts w:eastAsia="Calibri" w:cs="Times New Roman" w:ascii="Times New Roman" w:hAnsi="Times New Roman"/>
          <w:iCs/>
          <w:color w:val="auto"/>
          <w:sz w:val="24"/>
          <w:szCs w:val="24"/>
          <w:lang w:eastAsia="en-US"/>
        </w:rPr>
        <w:t xml:space="preserve"> «Об организации предоставления государственных и муниципальных услуг»,</w:t>
      </w:r>
      <w:r>
        <w:rPr>
          <w:rFonts w:cs="Times New Roman" w:ascii="Times New Roman" w:hAnsi="Times New Roman"/>
          <w:color w:val="auto"/>
          <w:sz w:val="24"/>
          <w:szCs w:val="24"/>
        </w:rPr>
        <w:t>руководствуясь ст. 29, 33 Устава городского поселения Талинка:</w:t>
      </w:r>
    </w:p>
    <w:p>
      <w:pPr>
        <w:pStyle w:val="NormalWeb"/>
        <w:spacing w:beforeAutospacing="0" w:before="0" w:afterAutospacing="0" w:after="0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Утвердить прилагаемый административный регламент предоставления </w:t>
      </w:r>
    </w:p>
    <w:p>
      <w:pPr>
        <w:pStyle w:val="NormalWeb"/>
        <w:spacing w:beforeAutospacing="0" w:before="0" w:afterAutospacing="0" w:after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муниципальной услуги «Предоставление информации о порядке предоставления жилищно-коммунальных услуг населению в муниципальном образовании городское поселение Талинка».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разместить на информационном стенде в здании                  </w:t>
      </w:r>
    </w:p>
    <w:p>
      <w:pPr>
        <w:pStyle w:val="Normal"/>
        <w:jc w:val="both"/>
        <w:rPr/>
      </w:pPr>
      <w:r>
        <w:rPr/>
        <w:t>Администрации г.п. Талинка и библиотеке МБУ «Центр культуры и спорта г.п. Талинка», а также разместить на официальном сайте муниципального образования  городское поселение Талинка в информационно – телекоммуникационной сети «Интернет».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0" w:before="0" w:after="0"/>
        <w:ind w:firstLine="567"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утратившими силу: </w:t>
      </w:r>
    </w:p>
    <w:p>
      <w:pPr>
        <w:pStyle w:val="ListParagraph"/>
        <w:shd w:val="clear" w:color="auto" w:fill="FFFFFF"/>
        <w:spacing w:lineRule="atLeast" w:line="20" w:before="0" w:after="0"/>
        <w:ind w:firstLine="567"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администрации городского поселения Талинка от </w:t>
      </w:r>
      <w:r>
        <w:rPr>
          <w:rFonts w:ascii="Times New Roman" w:hAnsi="Times New Roman"/>
          <w:bCs/>
          <w:sz w:val="24"/>
          <w:szCs w:val="24"/>
        </w:rPr>
        <w:t xml:space="preserve">  24 января 2012 года N 7 «Об утверждении административного регламента предоставления муниципальной услуги "Предоставление информации о порядке предоставления жилищно-коммунальных услуг населению»;</w:t>
      </w:r>
    </w:p>
    <w:p>
      <w:pPr>
        <w:pStyle w:val="headertext"/>
        <w:shd w:val="clear" w:color="auto" w:fill="FFFFFF"/>
        <w:spacing w:lineRule="atLeast" w:line="20" w:beforeAutospacing="0" w:before="0" w:afterAutospacing="0" w:after="0"/>
        <w:contextualSpacing/>
        <w:jc w:val="both"/>
        <w:rPr>
          <w:bCs/>
        </w:rPr>
      </w:pPr>
      <w:r>
        <w:rPr>
          <w:bCs/>
        </w:rPr>
        <w:t>-пункт 5 постановления администрации</w:t>
      </w:r>
      <w:r>
        <w:rPr/>
        <w:t xml:space="preserve"> городского поселения Талинка</w:t>
      </w:r>
      <w:r>
        <w:rPr>
          <w:bCs/>
        </w:rPr>
        <w:t>от 27 марта 2014 года N 41 «О внесении изменений в некоторые постановления администрации г.п. Талинка»</w:t>
      </w:r>
    </w:p>
    <w:p>
      <w:pPr>
        <w:pStyle w:val="headertext"/>
        <w:shd w:val="clear" w:color="auto" w:fill="FFFFFF"/>
        <w:spacing w:lineRule="atLeast" w:line="20" w:beforeAutospacing="0" w:before="0" w:afterAutospacing="0" w:after="0"/>
        <w:ind w:firstLine="660"/>
        <w:contextualSpacing/>
        <w:jc w:val="both"/>
        <w:rPr>
          <w:rFonts w:ascii="Arial" w:hAnsi="Arial" w:cs="Arial"/>
          <w:b/>
          <w:bCs/>
          <w:sz w:val="29"/>
          <w:szCs w:val="29"/>
        </w:rPr>
      </w:pPr>
      <w:r>
        <w:rPr>
          <w:bCs/>
        </w:rPr>
        <w:t>- пункт 1 постановления администрации</w:t>
      </w:r>
      <w:r>
        <w:rPr/>
        <w:t xml:space="preserve"> городского поселения Талинка</w:t>
      </w:r>
      <w:r>
        <w:rPr>
          <w:bCs/>
        </w:rPr>
        <w:t xml:space="preserve"> от 03 июня 2019 года N 226«О внесении изменений в некоторые постановления администрации городского поселения Талинка».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вступает в силу с момента опубликования.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NormalWeb"/>
        <w:spacing w:beforeAutospacing="0" w:before="0" w:afterAutospacing="0" w:after="0"/>
        <w:ind w:left="1320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/>
        <w:t>И.о.главы муниципального образования</w:t>
        <w:tab/>
        <w:tab/>
        <w:tab/>
        <w:tab/>
        <w:t xml:space="preserve">            В.Р.Сафиюлина 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right"/>
        <w:rPr>
          <w:rFonts w:eastAsia="Courier New"/>
        </w:rPr>
      </w:pPr>
      <w:r>
        <w:rPr>
          <w:rFonts w:eastAsia="Courier New"/>
        </w:rPr>
        <w:t>Приложение</w:t>
      </w:r>
    </w:p>
    <w:p>
      <w:pPr>
        <w:pStyle w:val="Normal"/>
        <w:widowControl w:val="false"/>
        <w:jc w:val="right"/>
        <w:rPr>
          <w:rFonts w:eastAsia="Courier New"/>
        </w:rPr>
      </w:pPr>
      <w:r>
        <w:rPr>
          <w:rFonts w:eastAsia="Courier New"/>
        </w:rPr>
        <w:t xml:space="preserve">к постановлению администрации </w:t>
      </w:r>
    </w:p>
    <w:p>
      <w:pPr>
        <w:pStyle w:val="Normal"/>
        <w:widowControl w:val="false"/>
        <w:jc w:val="right"/>
        <w:rPr>
          <w:rFonts w:eastAsia="Courier New"/>
        </w:rPr>
      </w:pPr>
      <w:r>
        <w:rPr>
          <w:rFonts w:eastAsia="Courier New"/>
        </w:rPr>
        <w:t>городского поселения Талинка</w:t>
      </w:r>
    </w:p>
    <w:p>
      <w:pPr>
        <w:pStyle w:val="Normal"/>
        <w:widowControl w:val="false"/>
        <w:jc w:val="right"/>
        <w:rPr>
          <w:rFonts w:eastAsia="Courier New"/>
        </w:rPr>
      </w:pPr>
      <w:r>
        <w:rPr>
          <w:rFonts w:eastAsia="Courier New"/>
        </w:rPr>
        <w:t>от «19» февраля 2021 года № 65</w:t>
      </w:r>
      <w:bookmarkStart w:id="0" w:name="_GoBack"/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Административный регламент</w:t>
      </w:r>
    </w:p>
    <w:p>
      <w:pPr>
        <w:pStyle w:val="Normal"/>
        <w:jc w:val="center"/>
        <w:rPr>
          <w:bCs/>
        </w:rPr>
      </w:pPr>
      <w:r>
        <w:rPr>
          <w:bCs/>
        </w:rPr>
        <w:t>предоставления муниципальной услуги</w:t>
      </w:r>
    </w:p>
    <w:p>
      <w:pPr>
        <w:pStyle w:val="Normal"/>
        <w:jc w:val="center"/>
        <w:rPr>
          <w:bCs/>
        </w:rPr>
      </w:pPr>
      <w:r>
        <w:rPr>
          <w:bCs/>
        </w:rPr>
        <w:t>«Предоставление информации о порядке предоставления</w:t>
      </w:r>
    </w:p>
    <w:p>
      <w:pPr>
        <w:pStyle w:val="Normal"/>
        <w:jc w:val="center"/>
        <w:rPr>
          <w:bCs/>
        </w:rPr>
      </w:pPr>
      <w:r>
        <w:rPr>
          <w:bCs/>
        </w:rPr>
        <w:t>жилищно-коммунальных услуг населению</w:t>
      </w:r>
    </w:p>
    <w:p>
      <w:pPr>
        <w:pStyle w:val="Normal"/>
        <w:jc w:val="center"/>
        <w:rPr>
          <w:bCs/>
        </w:rPr>
      </w:pPr>
      <w:r>
        <w:rPr>
          <w:bCs/>
        </w:rPr>
        <w:t>в муниципальном образовании городское поселение Талинка»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0" w:after="200"/>
        <w:ind w:hanging="0" w:left="0"/>
        <w:contextualSpacing/>
        <w:jc w:val="center"/>
        <w:rPr/>
      </w:pPr>
      <w:r>
        <w:rPr/>
        <w:t>Общие положения</w:t>
      </w:r>
    </w:p>
    <w:p>
      <w:pPr>
        <w:pStyle w:val="Normal"/>
        <w:spacing w:before="0" w:after="0"/>
        <w:ind w:left="720"/>
        <w:contextualSpacing/>
        <w:jc w:val="center"/>
        <w:rPr/>
      </w:pPr>
      <w:r>
        <w:rPr/>
      </w:r>
    </w:p>
    <w:p>
      <w:pPr>
        <w:pStyle w:val="Normal"/>
        <w:ind w:hanging="1080" w:left="1080"/>
        <w:jc w:val="center"/>
        <w:rPr/>
      </w:pPr>
      <w:r>
        <w:rPr/>
        <w:t>Предмет регулирования административного регламента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</w:p>
    <w:p>
      <w:pPr>
        <w:pStyle w:val="Normal"/>
        <w:jc w:val="both"/>
        <w:rPr/>
      </w:pPr>
      <w:r>
        <w:rPr/>
        <w:t>«Предоставление информации о порядке предоставления жилищно-коммунальных услуг населению в муниципальном образовании городское поселение Талинка  (далее – Административный регламент, муниципальная услуга) 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администрации гп.Талинка, порядок взаимодействия между его должностными лицами, а также порядок их взаимодействия с заявителями при осуществлении полномочий по предоставлению муниципальной услуги.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center"/>
        <w:rPr>
          <w:bCs/>
        </w:rPr>
      </w:pPr>
      <w:r>
        <w:rPr>
          <w:bCs/>
        </w:rPr>
        <w:t>Круг заявителей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widowControl w:val="false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Заявителями на получение муниципальной услуги являются </w:t>
      </w:r>
    </w:p>
    <w:p>
      <w:pPr>
        <w:pStyle w:val="Normal"/>
        <w:widowControl w:val="false"/>
        <w:jc w:val="both"/>
        <w:rPr/>
      </w:pPr>
      <w:r>
        <w:rPr/>
        <w:t xml:space="preserve">физические, юридические лица, индивидуальные предприниматели, либо их уполномоченные представители, действующие </w:t>
      </w:r>
      <w:r>
        <w:rPr>
          <w:bCs/>
        </w:rPr>
        <w:t>на основании доверенности, закона, либо акта уполномоченного на то государственного органа или органа местного самоуправления</w:t>
      </w:r>
      <w:r>
        <w:rPr/>
        <w:t>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Требования к порядку информирования о правилах предоставления муниципальной услуги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/>
        <w:t>3. Информирование о порядке предоставления муниципальной услуги осуществляется специалистами отдела по вопросам ЖКХ администрации гп.Талинка, предоставляющими муниципальную услугу, при непосредственном обращении заявителя за информацией в следующих формах (по выбору заявителя):</w:t>
      </w:r>
    </w:p>
    <w:p>
      <w:pPr>
        <w:pStyle w:val="Normal"/>
        <w:widowControl w:val="false"/>
        <w:ind w:firstLine="709"/>
        <w:jc w:val="both"/>
        <w:rPr/>
      </w:pPr>
      <w:r>
        <w:rPr/>
        <w:t>в устной форме (при личном обращении и по телефону);</w:t>
      </w:r>
    </w:p>
    <w:p>
      <w:pPr>
        <w:pStyle w:val="Normal"/>
        <w:widowControl w:val="false"/>
        <w:ind w:firstLine="709"/>
        <w:jc w:val="both"/>
        <w:rPr/>
      </w:pPr>
      <w:r>
        <w:rPr/>
        <w:t>в письменной форме (при письменном обращении по почте, электронной почте, факсу);</w:t>
      </w:r>
    </w:p>
    <w:p>
      <w:pPr>
        <w:pStyle w:val="Normal"/>
        <w:widowControl w:val="false"/>
        <w:ind w:firstLine="709"/>
        <w:jc w:val="both"/>
        <w:rPr/>
      </w:pPr>
      <w:r>
        <w:rPr/>
        <w:t>посредством информационно-телекоммуникационной сети «Интернет» в форме информационных материалов: на официальном сайте</w:t>
      </w:r>
      <w:hyperlink r:id="rId4">
        <w:r>
          <w:rPr>
            <w:rStyle w:val="Hyperlink"/>
            <w:color w:val="auto"/>
          </w:rPr>
          <w:t>http://admtalinka.ru</w:t>
        </w:r>
      </w:hyperlink>
      <w:r>
        <w:rPr/>
        <w:t xml:space="preserve">, в федеральной государственной информационной системе «Единый портал государственных и муниципальных услуг (функций)» http://www.gosuslugi.ru (далее – Федеральный портал), в региональной информационной системе Ханты-Мансийского автономного </w:t>
        <w:br/>
        <w:t>округа – Югры «Портал государственных и муниципальных услуг (функций) Ханты-Мансийского автономного округа – Югры» http://86.gosuslugi.ru (далее – Региональный портал);</w:t>
      </w:r>
    </w:p>
    <w:p>
      <w:pPr>
        <w:pStyle w:val="Normal"/>
        <w:widowControl w:val="false"/>
        <w:ind w:firstLine="709"/>
        <w:jc w:val="both"/>
        <w:rPr/>
      </w:pPr>
      <w:r>
        <w:rPr/>
        <w:t>на информационном стенде в местах предоставления муниципальной услуги, в форме информационных (текстовых) материалов.</w:t>
      </w:r>
    </w:p>
    <w:p>
      <w:pPr>
        <w:pStyle w:val="Normal"/>
        <w:widowControl w:val="false"/>
        <w:ind w:firstLine="709"/>
        <w:jc w:val="both"/>
        <w:rPr>
          <w:rFonts w:cs="Arial"/>
        </w:rPr>
      </w:pPr>
      <w:r>
        <w:rPr>
          <w:rFonts w:cs="Arial"/>
        </w:rPr>
        <w:t>4. Информирование о ходе предоставления муниципальной услуги осуществляется специалистами отдела  в следующих формах (по выбору заявителя):</w:t>
      </w:r>
    </w:p>
    <w:p>
      <w:pPr>
        <w:pStyle w:val="Normal"/>
        <w:widowControl w:val="false"/>
        <w:ind w:firstLine="709"/>
        <w:jc w:val="both"/>
        <w:rPr>
          <w:rFonts w:cs="Arial"/>
        </w:rPr>
      </w:pPr>
      <w:r>
        <w:rPr>
          <w:rFonts w:cs="Arial"/>
        </w:rPr>
        <w:t>- устной (при личном обращении заявителя и по телефону);</w:t>
      </w:r>
    </w:p>
    <w:p>
      <w:pPr>
        <w:pStyle w:val="Normal"/>
        <w:widowControl w:val="false"/>
        <w:ind w:firstLine="709"/>
        <w:jc w:val="both"/>
        <w:rPr>
          <w:rFonts w:cs="Arial"/>
        </w:rPr>
      </w:pPr>
      <w:r>
        <w:rPr>
          <w:rFonts w:cs="Arial"/>
        </w:rPr>
        <w:t>- письменной (при письменном обращении заявителя по почте, электронной почте, факсу).</w:t>
      </w:r>
    </w:p>
    <w:p>
      <w:pPr>
        <w:pStyle w:val="Normal"/>
        <w:widowControl w:val="false"/>
        <w:ind w:firstLine="709"/>
        <w:jc w:val="both"/>
        <w:rPr/>
      </w:pPr>
      <w:r>
        <w:rPr/>
        <w:t>5. Ответ на телефонный звонок, при устном консультировании, начинается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>
      <w:pPr>
        <w:pStyle w:val="Normal"/>
        <w:widowControl w:val="false"/>
        <w:ind w:firstLine="709"/>
        <w:jc w:val="both"/>
        <w:rPr/>
      </w:pPr>
      <w:r>
        <w:rPr/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>
      <w:pPr>
        <w:pStyle w:val="Normal"/>
        <w:widowControl w:val="false"/>
        <w:ind w:firstLine="709"/>
        <w:jc w:val="both"/>
        <w:rPr/>
      </w:pPr>
      <w:r>
        <w:rPr/>
        <w:t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>
      <w:pPr>
        <w:pStyle w:val="Normal"/>
        <w:widowControl w:val="false"/>
        <w:ind w:firstLine="709"/>
        <w:jc w:val="both"/>
        <w:rPr/>
      </w:pPr>
      <w:r>
        <w:rPr/>
        <w:t>Устное информирование осуществляется не более 15 минут.</w:t>
      </w:r>
    </w:p>
    <w:p>
      <w:pPr>
        <w:pStyle w:val="Normal"/>
        <w:widowControl w:val="false"/>
        <w:ind w:firstLine="709"/>
        <w:jc w:val="both"/>
        <w:rPr/>
      </w:pPr>
      <w:r>
        <w:rPr/>
        <w:t>6. При консультировании по вопросам порядка предоставления муниципальной услуги ответ на обращение направляется заявителю в срок, не превышающий 30 календарных дней со дня регистрации письменного обращения в администрации гп.Талинка.</w:t>
      </w:r>
    </w:p>
    <w:p>
      <w:pPr>
        <w:pStyle w:val="Normal"/>
        <w:widowControl w:val="false"/>
        <w:ind w:firstLine="709"/>
        <w:jc w:val="both"/>
        <w:rPr/>
      </w:pPr>
      <w:r>
        <w:rPr/>
        <w:t>При информировании заявителей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администрации гп. Талинка.</w:t>
      </w:r>
    </w:p>
    <w:p>
      <w:pPr>
        <w:pStyle w:val="Normal"/>
        <w:widowControl w:val="false"/>
        <w:ind w:firstLine="709"/>
        <w:jc w:val="both"/>
        <w:rPr/>
      </w:pPr>
      <w:r>
        <w:rPr/>
        <w:t>7. Справочная информация об отделе по вопросам ЖКХ администрации гп. Талинка (включая сведения о месте нахождения и графике работы, его структурных подразделениях, справочных телефонах структурного подразделения, участвующего в предоставлении муниципальной услуги, адрес официального сайта, а также электронной почты и (или) форма обратной связи в информационно-телекоммуникационной сети «Интернет») размещается на информационных стендах в местах предоставления муниципальной услуги и в информационно-телекоммуникационной сети «Интернет», а также на официальном сайтеhttp://admtalinka., на Федеральном и Региональном порталах.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rFonts w:eastAsia="Calibri"/>
        </w:rPr>
      </w:pPr>
      <w:r>
        <w:rPr/>
        <w:t xml:space="preserve">8. </w:t>
      </w:r>
      <w:r>
        <w:rPr>
          <w:rFonts w:eastAsia="Calibri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МФЦ*.</w:t>
      </w:r>
    </w:p>
    <w:p>
      <w:pPr>
        <w:pStyle w:val="Normal"/>
        <w:widowControl w:val="false"/>
        <w:ind w:firstLine="709"/>
        <w:jc w:val="both"/>
        <w:rPr/>
      </w:pPr>
      <w:r>
        <w:rPr/>
        <w:t>Информация о местах нахождения, графиках работы, адресах и контактных телефонах МФЦ и их территориально обособленных структурных подразделениях размещается на портале МФЦ Ханты-Мансийского автономного округа – Югры (http://mfc.admhmao.ru/).</w:t>
      </w:r>
    </w:p>
    <w:p>
      <w:pPr>
        <w:pStyle w:val="Normal"/>
        <w:widowControl w:val="false"/>
        <w:ind w:firstLine="709"/>
        <w:jc w:val="both"/>
        <w:rPr/>
      </w:pPr>
      <w:r>
        <w:rPr/>
        <w:t>9. Для получения информации заявителями по вопросам предоставления муниципальной услуги посредством Федерального и Регионального порталов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>
      <w:pPr>
        <w:pStyle w:val="Normal"/>
        <w:widowControl w:val="false"/>
        <w:ind w:firstLine="709"/>
        <w:jc w:val="both"/>
        <w:rPr/>
      </w:pPr>
      <w:r>
        <w:rPr/>
        <w:t>10. Информация о порядке и сроках предоставления муниципальной услуги, размещенная на Федеральном и Региональном порталах</w:t>
      </w:r>
      <w:r>
        <w:rPr>
          <w:lang w:val="en-US"/>
        </w:rPr>
        <w:t>www</w:t>
      </w:r>
      <w:r>
        <w:rPr/>
        <w:t>.</w:t>
      </w:r>
      <w:r>
        <w:rPr>
          <w:lang w:val="en-US"/>
        </w:rPr>
        <w:t>pgu</w:t>
      </w:r>
      <w:r>
        <w:rPr/>
        <w:t>.</w:t>
      </w:r>
      <w:r>
        <w:rPr>
          <w:lang w:val="en-US"/>
        </w:rPr>
        <w:t>admhmao</w:t>
      </w:r>
      <w:r>
        <w:rPr/>
        <w:t>.</w:t>
      </w:r>
      <w:r>
        <w:rPr>
          <w:lang w:val="en-US"/>
        </w:rPr>
        <w:t>ru</w:t>
      </w:r>
      <w:r>
        <w:rPr/>
        <w:t>, на официальном сайте администрации гп. Талинка http://admtalinka.ru, предоставляется заявителю бесплатно.</w:t>
      </w:r>
    </w:p>
    <w:p>
      <w:pPr>
        <w:pStyle w:val="Normal"/>
        <w:widowControl w:val="false"/>
        <w:ind w:firstLine="709"/>
        <w:jc w:val="both"/>
        <w:rPr/>
      </w:pPr>
      <w:r>
        <w:rPr/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11. На информационном стенде в здании администрации гп. Талинка в форме информационных (текстовых) материалов и в информационно-телекоммуникационной сети «Интернет» на официальном сайте </w:t>
      </w:r>
      <w:hyperlink r:id="rId5">
        <w:r>
          <w:rPr>
            <w:rStyle w:val="Hyperlink"/>
            <w:color w:val="auto"/>
          </w:rPr>
          <w:t>http://admtalinka.ru</w:t>
        </w:r>
      </w:hyperlink>
      <w:r>
        <w:rPr/>
        <w:t xml:space="preserve"> в форме информационных (мультимедийных) материалов размещается следующая информация:</w:t>
      </w:r>
    </w:p>
    <w:p>
      <w:pPr>
        <w:pStyle w:val="Normal"/>
        <w:widowControl w:val="false"/>
        <w:ind w:firstLine="709"/>
        <w:jc w:val="both"/>
        <w:rPr/>
      </w:pPr>
      <w:r>
        <w:rPr/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исчерпывающий перечень документов, необходимых для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образцы оформления документов, необходимых для предоставления муниципальной услуги, и требования к ним;</w:t>
      </w:r>
    </w:p>
    <w:p>
      <w:pPr>
        <w:pStyle w:val="Normal"/>
        <w:widowControl w:val="false"/>
        <w:ind w:firstLine="709"/>
        <w:jc w:val="both"/>
        <w:rPr/>
      </w:pPr>
      <w:r>
        <w:rPr/>
        <w:t>бланки заявлений о предоставлении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сведения о местонахождении, контактных телефонах, адресах электронной почты, графике (режиме) работы администрации гп.Талинка и его структурного подразделения, предоставляющего муниципальную услугу, а также МФЦ;</w:t>
      </w:r>
    </w:p>
    <w:p>
      <w:pPr>
        <w:pStyle w:val="Normal"/>
        <w:widowControl w:val="false"/>
        <w:ind w:firstLine="709"/>
        <w:jc w:val="both"/>
        <w:rPr/>
      </w:pPr>
      <w:r>
        <w:rPr/>
        <w:t>о заявителях, имеющих право на получение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о сроке и результате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о досудебном (внесудебном) порядке обжалования решений и действий (бездействия) администрации гп. Талинка, а также его должностных лиц, муниципальных служащих;</w:t>
      </w:r>
    </w:p>
    <w:p>
      <w:pPr>
        <w:pStyle w:val="Normal"/>
        <w:widowControl w:val="false"/>
        <w:ind w:firstLine="709"/>
        <w:jc w:val="both"/>
        <w:rPr/>
      </w:pPr>
      <w:r>
        <w:rPr/>
        <w:t>текст Административного регламента с приложениями.</w:t>
      </w:r>
    </w:p>
    <w:p>
      <w:pPr>
        <w:pStyle w:val="Normal"/>
        <w:widowControl w:val="false"/>
        <w:ind w:firstLine="709"/>
        <w:jc w:val="both"/>
        <w:rPr/>
      </w:pPr>
      <w:r>
        <w:rPr/>
        <w:t>12. В случае внесения изменений в Административный регламент специалисты отдела по вопросам ЖКХ администрации гп.Талинка, предоставляющие муниципальную услугу, в срок, не превышающий 5 рабочих дней, обеспечивают размещение информации в информационно-телекоммуникационной сети «Интернет» и на информационных стендах, находящихся в местах предоставления муниципальной услуги, с момента вступления в силу таких изменений.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/>
      </w:pPr>
      <w:r>
        <w:rPr/>
        <w:t>II. Стандарт предоставления муниципальной услуги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Наименование муниципальной услуги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информации о порядке предоставления жилищно-</w:t>
      </w:r>
    </w:p>
    <w:p>
      <w:pPr>
        <w:pStyle w:val="Normal"/>
        <w:jc w:val="both"/>
        <w:rPr/>
      </w:pPr>
      <w:r>
        <w:rPr/>
        <w:t>коммунальных услуг населению на территории муниципального образования городское поселение  Талинка.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/>
        <w:t>Наименование органа, предоставляющего муниципальную услугу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администрацией </w:t>
      </w:r>
    </w:p>
    <w:p>
      <w:pPr>
        <w:pStyle w:val="Normal"/>
        <w:jc w:val="both"/>
        <w:rPr/>
      </w:pPr>
      <w:r>
        <w:rPr/>
        <w:t>городского поселения Талинка</w:t>
      </w:r>
    </w:p>
    <w:p>
      <w:pPr>
        <w:pStyle w:val="Normal"/>
        <w:ind w:firstLine="709"/>
        <w:jc w:val="both"/>
        <w:rPr/>
      </w:pPr>
      <w:r>
        <w:rPr/>
        <w:t>Непосредственное предоставление муниципальной услуги осуществляет отдел по вопросам ЖКХ администрации городского  поселения Талинка.</w:t>
      </w:r>
    </w:p>
    <w:p>
      <w:pPr>
        <w:pStyle w:val="Normal"/>
        <w:widowControl w:val="false"/>
        <w:ind w:firstLine="709"/>
        <w:jc w:val="both"/>
        <w:rPr/>
      </w:pPr>
      <w:r>
        <w:rPr/>
        <w:t>За получением муниципальной услуги заявитель вправе обратиться в МФЦ.</w:t>
      </w:r>
    </w:p>
    <w:p>
      <w:pPr>
        <w:pStyle w:val="ListParagraph"/>
        <w:widowControl w:val="false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пункта 3 части 1 статьи 7 Федерального закона от </w:t>
      </w:r>
    </w:p>
    <w:p>
      <w:pPr>
        <w:pStyle w:val="NormalWeb"/>
        <w:numPr>
          <w:ilvl w:val="0"/>
          <w:numId w:val="11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color w:themeColor="text1" w:val="000000"/>
        </w:rPr>
      </w:pPr>
      <w:r>
        <w:rPr/>
        <w:t xml:space="preserve">27 июля 2010 года № 210-ФЗ «Об организации предоставления государственных и муниципальных услуг» (далее также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>
        <w:rPr>
          <w:color w:themeColor="text1" w:val="000000"/>
        </w:rPr>
        <w:t>решением Совета депутатов городского поселения Талинка от 24.03.2015 №10 «</w:t>
      </w:r>
      <w:r>
        <w:rPr/>
        <w:t>Об утверждении Перечня услуг, которые являются необходимыми и обязательными для предоставления органами администрации городского поселения Талинка муниципальных услуг и предоставляются организациями, участвующими в предоставлении муниципальных услуг»</w:t>
      </w:r>
      <w:r>
        <w:rPr>
          <w:color w:themeColor="text1" w:val="000000"/>
        </w:rPr>
        <w:t>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Результат предоставления муниципальной услуги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Выдача и (или) направление заявителю информации о порядке </w:t>
      </w:r>
    </w:p>
    <w:p>
      <w:pPr>
        <w:pStyle w:val="Normal"/>
        <w:jc w:val="both"/>
        <w:rPr/>
      </w:pPr>
      <w:r>
        <w:rPr/>
        <w:t>предоставления жилищно-коммунальных услуг населению.</w:t>
      </w:r>
    </w:p>
    <w:p>
      <w:pPr>
        <w:pStyle w:val="Normal"/>
        <w:widowControl w:val="false"/>
        <w:ind w:firstLine="709"/>
        <w:jc w:val="both"/>
        <w:rPr/>
      </w:pPr>
      <w:r>
        <w:rPr/>
        <w:t>Результат предоставления муниципальной услуги по выбору заявителя может быть представлен в форме документа на бумажном носителе или в форме электронного документа.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Срок предоставления муниципальной услуги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составляет не более 30 календарных </w:t>
      </w:r>
    </w:p>
    <w:p>
      <w:pPr>
        <w:pStyle w:val="Normal"/>
        <w:jc w:val="both"/>
        <w:rPr/>
      </w:pPr>
      <w:r>
        <w:rPr/>
        <w:t>дней со дня регистрации заявления о предоставлении муниципальной услуги.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/>
      </w:pPr>
      <w:r>
        <w:rPr/>
        <w:t>Срок направления заявителю информации о порядке предоставления жилищно-коммунальных услуг населению составляет не более 2 рабочих дней со дня принятия соответствующего решения.</w:t>
      </w:r>
    </w:p>
    <w:p>
      <w:pPr>
        <w:pStyle w:val="Normal"/>
        <w:widowControl w:val="false"/>
        <w:ind w:firstLine="709"/>
        <w:jc w:val="both"/>
        <w:rPr/>
      </w:pPr>
      <w:r>
        <w:rPr/>
        <w:t>В случае обращения заявителя за получением муниципальной услуги в МФЦ, срок предоставления муниципальной услуги исчисляется с момента регистрации заявления о предоставлении муниципальной услуги в МФЦ.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Правовые основания для предоставления муниципальной услуги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/>
      </w:pPr>
      <w:r>
        <w:rPr/>
      </w:r>
    </w:p>
    <w:p>
      <w:pPr>
        <w:pStyle w:val="ListParagraph"/>
        <w:widowControl w:val="false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нормативных правовых актов, регулирующих предоставление </w:t>
      </w:r>
    </w:p>
    <w:p>
      <w:pPr>
        <w:pStyle w:val="Normal"/>
        <w:widowControl w:val="false"/>
        <w:jc w:val="both"/>
        <w:rPr/>
      </w:pPr>
      <w:r>
        <w:rPr/>
        <w:t>муниципальной услуги, размещен на Федеральном и Региональном порталах.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Исчерпывающий перечень документов, необходимых для </w:t>
      </w:r>
    </w:p>
    <w:p>
      <w:pPr>
        <w:pStyle w:val="Normal"/>
        <w:jc w:val="center"/>
        <w:rPr/>
      </w:pPr>
      <w:r>
        <w:rPr/>
        <w:t>предоставления муниципальной услуги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заявитель представляет </w:t>
      </w:r>
    </w:p>
    <w:p>
      <w:pPr>
        <w:pStyle w:val="Normal"/>
        <w:jc w:val="both"/>
        <w:rPr/>
      </w:pPr>
      <w:r>
        <w:rPr/>
        <w:t>заявление о предоставлении муниципальной услуги в свободной форме или по рекомендуемой форме согласно приложению к Административному регламенту на имя руководителя администрации гп.Талинка в письменной форме.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/>
      </w:pPr>
      <w:r>
        <w:rPr/>
        <w:t>Помимо заявления, заявитель вправе приложить имеющиеся у него документы и материалы, относящиеся к запросу по предоставлению жилищно-коммунальных услуг.</w:t>
      </w:r>
    </w:p>
    <w:p>
      <w:pPr>
        <w:pStyle w:val="ListParagraph"/>
        <w:widowControl w:val="false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 в своем письменном обращении в обязательном </w:t>
      </w:r>
    </w:p>
    <w:p>
      <w:pPr>
        <w:pStyle w:val="Normal"/>
        <w:widowControl w:val="false"/>
        <w:spacing w:lineRule="auto" w:line="276" w:before="0" w:after="200"/>
        <w:jc w:val="both"/>
        <w:rPr/>
      </w:pPr>
      <w:r>
        <w:rPr/>
        <w:t xml:space="preserve">порядке указывает либо наименование администрации гп.Талинка,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заявления, ставит личную подпись и дату. </w:t>
      </w:r>
    </w:p>
    <w:p>
      <w:pPr>
        <w:pStyle w:val="Normal"/>
        <w:widowControl w:val="false"/>
        <w:spacing w:lineRule="auto" w:line="276" w:before="0" w:after="200"/>
        <w:ind w:firstLine="360"/>
        <w:jc w:val="both"/>
        <w:rPr/>
      </w:pPr>
      <w:r>
        <w:rPr/>
        <w:t xml:space="preserve">В заявлении указывается способ получения заявителем документов, являющихся результатом предоставления муниципальной услуги, лично в </w:t>
      </w:r>
      <w:r>
        <w:rPr>
          <w:rFonts w:cs="Arial"/>
        </w:rPr>
        <w:t xml:space="preserve">администрации гп. Талинка, </w:t>
      </w:r>
      <w:r>
        <w:rPr/>
        <w:t>либо почтовым отправлением</w:t>
      </w:r>
      <w:r>
        <w:rPr>
          <w:rFonts w:cs="Arial"/>
        </w:rPr>
        <w:t>, посредством факсимильной связи или на адрес электронной почты, в МФЦ</w:t>
      </w:r>
      <w:r>
        <w:rPr/>
        <w:t>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направления в администрацию гп. Талинка  документов, необходимых </w:t>
      </w:r>
    </w:p>
    <w:p>
      <w:pPr>
        <w:pStyle w:val="Normal"/>
        <w:jc w:val="both"/>
        <w:rPr/>
      </w:pPr>
      <w:r>
        <w:rPr/>
        <w:t>для предоставления муниципальной услуги:</w:t>
      </w:r>
    </w:p>
    <w:p>
      <w:pPr>
        <w:pStyle w:val="Normal"/>
        <w:ind w:firstLine="709"/>
        <w:jc w:val="both"/>
        <w:rPr/>
      </w:pPr>
      <w:r>
        <w:rPr/>
        <w:t>посредством почтовой связи на адрес;</w:t>
      </w:r>
    </w:p>
    <w:p>
      <w:pPr>
        <w:pStyle w:val="Normal"/>
        <w:ind w:firstLine="709"/>
        <w:jc w:val="both"/>
        <w:rPr/>
      </w:pPr>
      <w:r>
        <w:rPr/>
        <w:t>путем личного вручения либо через уполномоченного представителя или посредством курьерской доставки;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ind w:firstLine="709"/>
        <w:jc w:val="both"/>
        <w:rPr/>
      </w:pPr>
      <w:r>
        <w:rPr/>
        <w:t>через МФЦ.</w:t>
      </w:r>
    </w:p>
    <w:p>
      <w:pPr>
        <w:pStyle w:val="ListParagraph"/>
        <w:widowControl w:val="false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 может получить форму заявления следующими способами:</w:t>
      </w:r>
    </w:p>
    <w:p>
      <w:pPr>
        <w:pStyle w:val="Normal"/>
        <w:widowControl w:val="false"/>
        <w:jc w:val="both"/>
        <w:rPr/>
      </w:pPr>
      <w:r>
        <w:rPr/>
        <w:t>на информационном стенде в месте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у специалистов отдела по вопросам ЖКХ администрации гп. Талинка и работников МФЦ;</w:t>
      </w:r>
    </w:p>
    <w:p>
      <w:pPr>
        <w:pStyle w:val="Normal"/>
        <w:widowControl w:val="false"/>
        <w:ind w:firstLine="709"/>
        <w:jc w:val="both"/>
        <w:rPr/>
      </w:pPr>
      <w:r>
        <w:rPr/>
        <w:t>в информационно-телекоммуникационной сети «Интернет» посредством Федерального и Регионального порталов.</w:t>
      </w:r>
    </w:p>
    <w:p>
      <w:pPr>
        <w:pStyle w:val="Normal"/>
        <w:widowControl w:val="false"/>
        <w:jc w:val="both"/>
        <w:rPr/>
      </w:pPr>
      <w:r>
        <w:rPr/>
        <w:t xml:space="preserve">     </w:t>
      </w:r>
      <w:r>
        <w:rPr/>
        <w:t xml:space="preserve">23. В соответствии с частью 1 статьи 7 Федерального закона </w:t>
        <w:br/>
        <w:t>№ 210-ФЗ запрещается требовать от заявителей:</w:t>
      </w:r>
    </w:p>
    <w:p>
      <w:pPr>
        <w:pStyle w:val="Normal"/>
        <w:widowControl w:val="false"/>
        <w:ind w:firstLine="708"/>
        <w:jc w:val="both"/>
        <w:rPr/>
      </w:pPr>
      <w:r>
        <w:rPr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widowControl w:val="false"/>
        <w:ind w:firstLine="708"/>
        <w:jc w:val="both"/>
        <w:rPr/>
      </w:pPr>
      <w:r>
        <w:rPr/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 1 Федерального закона </w:t>
        <w:br/>
        <w:t xml:space="preserve">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 – Югры, муниципальными правовыми актами, за исключением документов, включенных в определенный частью 6 статьи 7 Федерального закона </w:t>
        <w:br/>
        <w:t>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>
      <w:pPr>
        <w:pStyle w:val="Normal"/>
        <w:widowControl w:val="false"/>
        <w:ind w:firstLine="708"/>
        <w:jc w:val="both"/>
        <w:rPr/>
      </w:pPr>
      <w:r>
        <w:rPr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widowControl w:val="false"/>
        <w:ind w:firstLine="708"/>
        <w:jc w:val="both"/>
        <w:rPr/>
      </w:pPr>
      <w:r>
        <w:rPr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widowControl w:val="false"/>
        <w:ind w:firstLine="708"/>
        <w:jc w:val="both"/>
        <w:rPr/>
      </w:pPr>
      <w:r>
        <w:rPr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widowControl w:val="false"/>
        <w:ind w:firstLine="708"/>
        <w:jc w:val="both"/>
        <w:rPr/>
      </w:pPr>
      <w:r>
        <w:rPr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widowControl w:val="false"/>
        <w:ind w:firstLine="708"/>
        <w:jc w:val="both"/>
        <w:rPr/>
      </w:pPr>
      <w:r>
        <w:rPr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гп. Талинка,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отказа в приеме документов, необходимых для </w:t>
      </w:r>
    </w:p>
    <w:p>
      <w:pPr>
        <w:pStyle w:val="Normal"/>
        <w:jc w:val="both"/>
        <w:rPr/>
      </w:pPr>
      <w:r>
        <w:rPr/>
        <w:t>предоставления муниципальной услуги, законодательством Российской Федерации, законодательством Ханты-Мансийского автономного округа – Югры не предусмотрено.</w:t>
      </w:r>
    </w:p>
    <w:p>
      <w:pPr>
        <w:pStyle w:val="Normal"/>
        <w:ind w:firstLine="709"/>
        <w:jc w:val="both"/>
        <w:rPr/>
      </w:pPr>
      <w:r>
        <w:rPr/>
        <w:t>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Федеральном и Региональном порталах, официальном сайте http://admtalinka.ru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Исчерпывающий перечень оснований для приостановления и (или) отказа в предоставления муниципальной услуги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в письменном обращении не указаны фамилия</w:t>
      </w:r>
    </w:p>
    <w:p>
      <w:pPr>
        <w:pStyle w:val="Normal"/>
        <w:jc w:val="both"/>
        <w:rPr/>
      </w:pPr>
      <w:r>
        <w:rPr/>
        <w:t>гражданина, направившего обращение, или почтовый адрес, по которому должен быть направлен ответ, ответ на обращение не дается.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приостановления предоставления муниципальной </w:t>
      </w:r>
    </w:p>
    <w:p>
      <w:pPr>
        <w:pStyle w:val="Normal"/>
        <w:jc w:val="both"/>
        <w:rPr/>
      </w:pPr>
      <w:r>
        <w:rPr/>
        <w:t xml:space="preserve">услуги законодательством Российской Федерации, законодательством Ханты-Мансийского автономного округа – Югры не предусмотрено. </w:t>
      </w:r>
    </w:p>
    <w:p>
      <w:pPr>
        <w:pStyle w:val="Normal"/>
        <w:ind w:firstLine="709"/>
        <w:jc w:val="both"/>
        <w:rPr/>
      </w:pPr>
      <w:r>
        <w:rPr/>
        <w:t>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Федеральном и Региональном порталах, официальном сайте http://admtalinka.ru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Размер платы, взимаемой с заявителя при предоставлении </w:t>
      </w:r>
    </w:p>
    <w:p>
      <w:pPr>
        <w:pStyle w:val="Normal"/>
        <w:jc w:val="center"/>
        <w:rPr/>
      </w:pPr>
      <w:r>
        <w:rPr/>
        <w:t>муниципальной услуги, и способы ее взимания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Взимание государственной пошлины или иной платы за предоставление </w:t>
      </w:r>
    </w:p>
    <w:p>
      <w:pPr>
        <w:pStyle w:val="Normal"/>
        <w:ind w:left="284"/>
        <w:jc w:val="both"/>
        <w:rPr/>
      </w:pPr>
      <w:r>
        <w:rPr/>
        <w:t>муниципальной услуги законодательством Российской Федерации, законодательством Ханты-Мансийского автономного округа – Югры не предусмотрено.</w:t>
      </w:r>
    </w:p>
    <w:p>
      <w:pPr>
        <w:pStyle w:val="Normal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/>
      </w:pPr>
      <w:r>
        <w:rPr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</w:t>
      </w:r>
    </w:p>
    <w:p>
      <w:pPr>
        <w:pStyle w:val="Normal"/>
        <w:jc w:val="both"/>
        <w:rPr/>
      </w:pPr>
      <w:r>
        <w:rPr/>
        <w:t>муниципальной услуги и при получении результата предоставления муниципальной услуги составляет не более 15 минут.</w:t>
      </w:r>
    </w:p>
    <w:p>
      <w:pPr>
        <w:pStyle w:val="Normal"/>
        <w:tabs>
          <w:tab w:val="clear" w:pos="708"/>
          <w:tab w:val="left" w:pos="709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jc w:val="center"/>
        <w:rPr/>
      </w:pPr>
      <w:r>
        <w:rPr/>
        <w:t>Срок регистрации запроса заявителя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eastAsia="Calibri"/>
        </w:rPr>
      </w:pPr>
      <w:r>
        <w:rPr/>
        <w:t>о предоставлении муниципальной услуги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подлежит </w:t>
      </w:r>
    </w:p>
    <w:p>
      <w:pPr>
        <w:pStyle w:val="Normal"/>
        <w:widowControl w:val="false"/>
        <w:jc w:val="both"/>
        <w:rPr/>
      </w:pPr>
      <w:r>
        <w:rPr/>
        <w:t>регистрации специалистом, ответственным за делопроизводство.</w:t>
      </w:r>
    </w:p>
    <w:p>
      <w:pPr>
        <w:pStyle w:val="Normal"/>
        <w:widowControl w:val="false"/>
        <w:ind w:firstLine="709"/>
        <w:jc w:val="both"/>
        <w:rPr/>
      </w:pPr>
      <w:r>
        <w:rPr/>
        <w:t>Заявление о предоставлении муниципальной услуги, поступившее посредством почтовой связи, через уполномоченного представителя, посредством курьерской доставки  регистрируется в течение 1 рабочего дня с момента поступления в администрацию гп. Талинка.</w:t>
      </w:r>
    </w:p>
    <w:p>
      <w:pPr>
        <w:pStyle w:val="Normal"/>
        <w:widowControl w:val="false"/>
        <w:ind w:firstLine="720"/>
        <w:jc w:val="both"/>
        <w:rPr/>
      </w:pPr>
      <w:r>
        <w:rPr/>
        <w:t>Срок регистрации заявления о предоставлении муниципальной услуги при личном обращении заявителя составляет не более 15 минут.</w:t>
      </w:r>
    </w:p>
    <w:p>
      <w:pPr>
        <w:pStyle w:val="Normal"/>
        <w:widowControl w:val="false"/>
        <w:ind w:firstLine="709"/>
        <w:jc w:val="both"/>
        <w:rPr/>
      </w:pPr>
      <w:r>
        <w:rPr/>
        <w:t>Заявление о предоставлении муниципальной услуги регистрируется в журнале регистрации заявлений.</w:t>
      </w:r>
    </w:p>
    <w:p>
      <w:pPr>
        <w:pStyle w:val="Normal"/>
        <w:widowControl w:val="false"/>
        <w:ind w:firstLine="709"/>
        <w:jc w:val="both"/>
        <w:rPr/>
      </w:pPr>
      <w:r>
        <w:rPr/>
        <w:t>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</w:p>
    <w:p>
      <w:pPr>
        <w:pStyle w:val="Normal"/>
        <w:jc w:val="center"/>
        <w:rPr/>
      </w:pPr>
      <w:r>
        <w:rPr/>
        <w:t xml:space="preserve">предоставлении муниципальной услуги, размещению и оформлению визуальной, текстовой и мультимедийной информации </w:t>
      </w:r>
    </w:p>
    <w:p>
      <w:pPr>
        <w:pStyle w:val="Normal"/>
        <w:jc w:val="center"/>
        <w:rPr/>
      </w:pPr>
      <w:r>
        <w:rPr/>
        <w:t>о порядке предоставления муниципальной услуги*</w:t>
      </w:r>
    </w:p>
    <w:p>
      <w:pPr>
        <w:pStyle w:val="Normal"/>
        <w:ind w:firstLine="426"/>
        <w:jc w:val="center"/>
        <w:rPr/>
      </w:pPr>
      <w:r>
        <w:rPr/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в котором предоставляется муниципальная услуга, располагается</w:t>
      </w:r>
    </w:p>
    <w:p>
      <w:pPr>
        <w:pStyle w:val="Normal"/>
        <w:widowControl w:val="false"/>
        <w:jc w:val="both"/>
        <w:rPr/>
      </w:pPr>
      <w:r>
        <w:rPr/>
        <w:t>с учетом пешеходной доступности для заявителей от остановок общественного транспорта, оборудуется отдельным входом для свободного доступа заявителей, вход в здание оборудуется информационными табличками, содержащими информацию о наименовании органа.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 и выход из здания для предоставления муниципальной услуги </w:t>
      </w:r>
    </w:p>
    <w:p>
      <w:pPr>
        <w:pStyle w:val="Normal"/>
        <w:widowControl w:val="false"/>
        <w:jc w:val="both"/>
        <w:rPr/>
      </w:pPr>
      <w:r>
        <w:rPr/>
        <w:t>оборудуются:</w:t>
      </w:r>
    </w:p>
    <w:p>
      <w:pPr>
        <w:pStyle w:val="Normal"/>
        <w:widowControl w:val="false"/>
        <w:ind w:firstLine="709"/>
        <w:jc w:val="both"/>
        <w:rPr/>
      </w:pPr>
      <w:r>
        <w:rPr/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>
      <w:pPr>
        <w:pStyle w:val="Normal"/>
        <w:widowControl w:val="false"/>
        <w:ind w:firstLine="709"/>
        <w:jc w:val="both"/>
        <w:rPr/>
      </w:pPr>
      <w:r>
        <w:rPr/>
        <w:t>соответствующими указателями с автономными источниками бесперебойного питания;</w:t>
      </w:r>
    </w:p>
    <w:p>
      <w:pPr>
        <w:pStyle w:val="Normal"/>
        <w:widowControl w:val="false"/>
        <w:ind w:firstLine="709"/>
        <w:jc w:val="both"/>
        <w:rPr/>
      </w:pPr>
      <w:r>
        <w:rPr/>
        <w:t>контрастной маркировкой ступеней по пути движения;</w:t>
      </w:r>
    </w:p>
    <w:p>
      <w:pPr>
        <w:pStyle w:val="Normal"/>
        <w:widowControl w:val="false"/>
        <w:ind w:firstLine="709"/>
        <w:jc w:val="both"/>
        <w:rPr/>
      </w:pPr>
      <w:r>
        <w:rPr/>
        <w:t>информационной мнемосхемой (тактильной схемой движения);</w:t>
      </w:r>
    </w:p>
    <w:p>
      <w:pPr>
        <w:pStyle w:val="Normal"/>
        <w:widowControl w:val="false"/>
        <w:ind w:firstLine="709"/>
        <w:jc w:val="both"/>
        <w:rPr/>
      </w:pPr>
      <w:r>
        <w:rPr/>
        <w:t>тактильными табличками с надписями, дублированными шрифтом Брайля;</w:t>
      </w:r>
    </w:p>
    <w:p>
      <w:pPr>
        <w:pStyle w:val="Normal"/>
        <w:widowControl w:val="false"/>
        <w:ind w:firstLine="709"/>
        <w:jc w:val="both"/>
        <w:rPr/>
      </w:pPr>
      <w:r>
        <w:rPr/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>
      <w:pPr>
        <w:pStyle w:val="Normal"/>
        <w:widowControl w:val="false"/>
        <w:ind w:firstLine="709"/>
        <w:jc w:val="both"/>
        <w:rPr/>
      </w:pPr>
      <w:r>
        <w:rPr/>
        <w:t>Лестницы, находящиеся на пути движения в помещение для предоставления муниципальной услуги, оборудуются:</w:t>
      </w:r>
    </w:p>
    <w:p>
      <w:pPr>
        <w:pStyle w:val="Normal"/>
        <w:widowControl w:val="false"/>
        <w:ind w:firstLine="709"/>
        <w:jc w:val="both"/>
        <w:rPr/>
      </w:pPr>
      <w:r>
        <w:rPr/>
        <w:t>тактильными полосами;</w:t>
      </w:r>
    </w:p>
    <w:p>
      <w:pPr>
        <w:pStyle w:val="Normal"/>
        <w:widowControl w:val="false"/>
        <w:ind w:firstLine="709"/>
        <w:jc w:val="both"/>
        <w:rPr/>
      </w:pPr>
      <w:r>
        <w:rPr/>
        <w:t>контрастной маркировкой крайних ступеней;</w:t>
      </w:r>
    </w:p>
    <w:p>
      <w:pPr>
        <w:pStyle w:val="Normal"/>
        <w:widowControl w:val="false"/>
        <w:ind w:firstLine="709"/>
        <w:jc w:val="both"/>
        <w:rPr/>
      </w:pPr>
      <w:r>
        <w:rPr/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>
      <w:pPr>
        <w:pStyle w:val="Normal"/>
        <w:widowControl w:val="false"/>
        <w:ind w:firstLine="709"/>
        <w:jc w:val="both"/>
        <w:rPr/>
      </w:pPr>
      <w:r>
        <w:rPr/>
        <w:t>тактильными табличками с указанием этажей, дублированными шрифтом Брайля.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для предоставления муниципальной услуги размещаются</w:t>
      </w:r>
    </w:p>
    <w:p>
      <w:pPr>
        <w:pStyle w:val="Normal"/>
        <w:widowControl w:val="false"/>
        <w:jc w:val="both"/>
        <w:rPr/>
      </w:pPr>
      <w:r>
        <w:rPr/>
        <w:t>преимущественно на нижних этажах зданий или в отдельно стоящих зданиях, должны быть оборудованы информационными табличками с указанием наименований отделов, осуществляющих исполнение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/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оборудоваться средствами оповещения о возникновении чрезвычайной ситуации и системой охраны.</w:t>
      </w:r>
    </w:p>
    <w:p>
      <w:pPr>
        <w:pStyle w:val="Normal"/>
        <w:widowControl w:val="false"/>
        <w:ind w:firstLine="709"/>
        <w:jc w:val="both"/>
        <w:rPr/>
      </w:pPr>
      <w:r>
        <w:rPr/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Информационные стенды размещаются на видном, доступном месте </w:t>
      </w:r>
    </w:p>
    <w:p>
      <w:pPr>
        <w:pStyle w:val="Normal"/>
        <w:widowControl w:val="false"/>
        <w:jc w:val="both"/>
        <w:rPr/>
      </w:pPr>
      <w:r>
        <w:rPr/>
        <w:t>призваны обеспечить заявителя исчерпывающей информацией. Стенды должны быть оформлены в едином стиле.</w:t>
      </w:r>
    </w:p>
    <w:p>
      <w:pPr>
        <w:pStyle w:val="Normal"/>
        <w:widowControl w:val="false"/>
        <w:ind w:firstLine="709"/>
        <w:jc w:val="both"/>
        <w:rPr/>
      </w:pPr>
      <w:r>
        <w:rPr/>
        <w:t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>
      <w:pPr>
        <w:pStyle w:val="Normal"/>
        <w:widowControl w:val="false"/>
        <w:ind w:firstLine="709"/>
        <w:jc w:val="both"/>
        <w:rPr/>
      </w:pPr>
      <w:r>
        <w:rPr/>
        <w:t>34. Места ожидания должны соответствовать комфортным условиям для заявителей, оборудуются информационными стендами, стульями, столами, обеспечиваются письменными принадлежностями в количестве, достаточном для оформления документов заявителями, копировальной техникой.</w:t>
      </w:r>
    </w:p>
    <w:p>
      <w:pPr>
        <w:pStyle w:val="Normal"/>
        <w:widowControl w:val="false"/>
        <w:ind w:firstLine="709"/>
        <w:jc w:val="both"/>
        <w:rPr/>
      </w:pPr>
      <w:r>
        <w:rPr/>
        <w:t>35. 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объеме*.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  <w:t>Показатели доступности и качества муниципальной услуги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Показателями доступности муниципальной услуги являются:</w:t>
      </w:r>
    </w:p>
    <w:p>
      <w:pPr>
        <w:pStyle w:val="Normal"/>
        <w:spacing w:before="0" w:after="0"/>
        <w:contextualSpacing/>
        <w:jc w:val="both"/>
        <w:rPr/>
      </w:pPr>
      <w:r>
        <w:rPr/>
        <w:t>транспортная доступность к местам предоставления муниципальной услуги;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/>
        </w:rPr>
        <w:t xml:space="preserve">возможность получения заявителями информации о правилах предоставления муниципальной услуги в </w:t>
        <w:br/>
        <w:t xml:space="preserve">информационно-телекоммуникационной сети «Интернет»: на официальном сайте </w:t>
      </w:r>
      <w:hyperlink r:id="rId6">
        <w:r>
          <w:rPr>
            <w:rStyle w:val="Hyperlink"/>
            <w:rFonts w:cs="Arial"/>
            <w:color w:val="auto"/>
          </w:rPr>
          <w:t>http://admtalinka.ru</w:t>
        </w:r>
      </w:hyperlink>
      <w:r>
        <w:rPr/>
        <w:t>, на Федеральном и Региональном порталах;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информирование заявителей в форме индивидуального (устного или письменного), публичного (устного или письменного) информирования о порядке, стандарте, сроках предоставления муниципальной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бесплатность предоставления муниципальной услуги и информации о процедуре предоставления муниципальной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возможность получения муниципальной услуги в МФЦ.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Показателями качества муниципальной услуги являются: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соблюдение сроков предоставления муниципальной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отсутствие обоснованных жалоб заявителей по вопросу предоставления муниципальной услуги;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соответствие требованиям Административного регламента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center"/>
        <w:rPr/>
      </w:pPr>
      <w:r>
        <w:rPr/>
        <w:t xml:space="preserve">Особенности предоставления муниципальной услуги в многофункциональных центрах предоставления государственных и муниципальных услуг </w:t>
      </w:r>
    </w:p>
    <w:p>
      <w:pPr>
        <w:pStyle w:val="Normal"/>
        <w:spacing w:before="0" w:after="0"/>
        <w:ind w:firstLine="709"/>
        <w:contextualSpacing/>
        <w:jc w:val="center"/>
        <w:rPr/>
      </w:pPr>
      <w:r>
        <w:rPr/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в МФЦ осуществляется по принципу </w:t>
      </w:r>
    </w:p>
    <w:p>
      <w:pPr>
        <w:pStyle w:val="Normal"/>
        <w:jc w:val="both"/>
        <w:rPr/>
      </w:pPr>
      <w:r>
        <w:rPr/>
        <w:t>«одного окна» в соответствии с законодательством Российской Федерации и заключенным соглашением между МФЦ и администрацией гп.Талинка.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МФЦ при предоставлении муниципальной услуги осуществляет следующие административные процедуры (действия) *: </w:t>
      </w:r>
    </w:p>
    <w:p>
      <w:pPr>
        <w:pStyle w:val="Normal"/>
        <w:ind w:firstLine="720"/>
        <w:jc w:val="both"/>
        <w:rPr/>
      </w:pPr>
      <w:r>
        <w:rPr/>
        <w:t>- консультирование заявителей о порядке предоставления муниципальной услуги;</w:t>
      </w:r>
    </w:p>
    <w:p>
      <w:pPr>
        <w:pStyle w:val="Normal"/>
        <w:ind w:firstLine="720"/>
        <w:jc w:val="both"/>
        <w:rPr/>
      </w:pPr>
      <w:r>
        <w:rPr/>
        <w:t>- прием и регистрация заявления о предоставлении муниципальной услуги;</w:t>
      </w:r>
    </w:p>
    <w:p>
      <w:pPr>
        <w:pStyle w:val="Normal"/>
        <w:ind w:firstLine="720"/>
        <w:jc w:val="both"/>
        <w:rPr/>
      </w:pPr>
      <w:r>
        <w:rPr/>
        <w:t>- подготовка документа, являющегося результатом предоставления муниципальной услуги;</w:t>
      </w:r>
    </w:p>
    <w:p>
      <w:pPr>
        <w:pStyle w:val="Normal"/>
        <w:ind w:firstLine="720"/>
        <w:jc w:val="both"/>
        <w:rPr/>
      </w:pPr>
      <w:r>
        <w:rPr/>
        <w:t>- выдача заявителю документа, являющегося результатом предоставления муниципальной услуги.</w:t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firstLine="709"/>
        <w:contextualSpacing/>
        <w:jc w:val="center"/>
        <w:rPr/>
      </w:pPr>
      <w:r>
        <w:rPr/>
        <w:t xml:space="preserve">Особенности предоставления муниципальной услуги в электронной форме </w:t>
      </w:r>
    </w:p>
    <w:p>
      <w:pPr>
        <w:pStyle w:val="Normal"/>
        <w:spacing w:before="0" w:after="0"/>
        <w:ind w:firstLine="709"/>
        <w:contextualSpacing/>
        <w:jc w:val="center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39. При предоставлении </w:t>
      </w:r>
      <w:r>
        <w:rPr>
          <w:rFonts w:cs="Arial"/>
        </w:rPr>
        <w:t>муниципаль</w:t>
      </w:r>
      <w:r>
        <w:rPr/>
        <w:t>ной услуги в электронной форме обеспечивается: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получение информации о порядке и сроках предоставления </w:t>
      </w:r>
      <w:r>
        <w:rPr>
          <w:rFonts w:cs="Arial"/>
        </w:rPr>
        <w:t>муниципаль</w:t>
      </w:r>
      <w:r>
        <w:rPr/>
        <w:t>ной услуги;</w:t>
      </w:r>
    </w:p>
    <w:p>
      <w:pPr>
        <w:pStyle w:val="Normal"/>
        <w:widowControl w:val="false"/>
        <w:ind w:firstLine="709"/>
        <w:jc w:val="both"/>
        <w:rPr/>
      </w:pPr>
      <w:r>
        <w:rPr/>
        <w:t>досудебное (внесудебное) обжалование решений и действий (бездействия) администрации гп.Талинка, а также должностного лица,  муниципального служащего.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1"/>
        <w:rPr/>
      </w:pPr>
      <w:r>
        <w:rPr>
          <w:lang w:val="en-US"/>
        </w:rPr>
        <w:t>III</w:t>
      </w:r>
      <w:r>
        <w:rPr/>
        <w:t>. Состав, последовательность и сроки выполнения</w:t>
      </w:r>
    </w:p>
    <w:p>
      <w:pPr>
        <w:pStyle w:val="Normal"/>
        <w:jc w:val="center"/>
        <w:rPr/>
      </w:pPr>
      <w:r>
        <w:rPr/>
        <w:t>административных процедур, требования к порядку их выполнения,</w:t>
      </w:r>
    </w:p>
    <w:p>
      <w:pPr>
        <w:pStyle w:val="Normal"/>
        <w:jc w:val="center"/>
        <w:rPr/>
      </w:pPr>
      <w:r>
        <w:rPr/>
        <w:t>в том числе особенности выполнения административных процедур</w:t>
      </w:r>
    </w:p>
    <w:p>
      <w:pPr>
        <w:pStyle w:val="Normal"/>
        <w:jc w:val="center"/>
        <w:rPr/>
      </w:pPr>
      <w:r>
        <w:rPr/>
        <w:t xml:space="preserve">в </w:t>
      </w:r>
      <w:r>
        <w:rPr>
          <w:bCs/>
        </w:rPr>
        <w:t>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включает в себя выполнение следующих </w:t>
      </w:r>
    </w:p>
    <w:p>
      <w:pPr>
        <w:pStyle w:val="Normal"/>
        <w:jc w:val="both"/>
        <w:rPr/>
      </w:pPr>
      <w:r>
        <w:rPr/>
        <w:t xml:space="preserve">административных процедур: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1"/>
        <w:rPr/>
      </w:pPr>
      <w:r>
        <w:rPr/>
        <w:t xml:space="preserve">прием и регистрация документов, необходимых для предоставления муниципальной услуги; </w:t>
      </w:r>
    </w:p>
    <w:p>
      <w:pPr>
        <w:pStyle w:val="Normal"/>
        <w:ind w:firstLine="709"/>
        <w:jc w:val="both"/>
        <w:rPr/>
      </w:pPr>
      <w:r>
        <w:rPr/>
        <w:t>подготовка, подписание и выдача заявителю результата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1"/>
        <w:rPr/>
      </w:pPr>
      <w:r>
        <w:rPr/>
        <w:t xml:space="preserve">Прием и регистрация документов, </w:t>
      </w:r>
    </w:p>
    <w:p>
      <w:pPr>
        <w:pStyle w:val="Normal"/>
        <w:numPr>
          <w:ilvl w:val="0"/>
          <w:numId w:val="0"/>
        </w:numPr>
        <w:jc w:val="center"/>
        <w:outlineLvl w:val="1"/>
        <w:rPr/>
      </w:pPr>
      <w:r>
        <w:rPr/>
        <w:t>необходимых для предоставления муниципальной услуги</w:t>
      </w:r>
    </w:p>
    <w:p>
      <w:pPr>
        <w:pStyle w:val="Normal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администрацию гп.Талинка  заявления о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/>
        <w:t>Должностным лицом, ответственным за выполнение административной процедуры, является специалист отдела по вопросам ЖКХ администрации гп.Талинка,  либо работник МФЦ.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Содержание, продолжительность административных действий, входящих в состав административной процедуры: прием и регистрация заявления о предоставлении муниципальной услуги осуществляется в порядке и сроки, установленные пунктом 29 Административного регламента.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Результатом выполнения данной административной процедуры является зарегистрированное заявление.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Зарегистрированное заявление и прилагаемые к нему документы передаются специалисту администрации гп. Талинка, ответственному за рассмотрение заявления, оформление документов, являющихся результатом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20"/>
        <w:jc w:val="center"/>
        <w:rPr/>
      </w:pPr>
      <w:r>
        <w:rPr/>
        <w:t>Подготовка, подписание и выдача</w:t>
      </w:r>
    </w:p>
    <w:p>
      <w:pPr>
        <w:pStyle w:val="Normal"/>
        <w:widowControl w:val="false"/>
        <w:ind w:firstLine="720"/>
        <w:jc w:val="center"/>
        <w:rPr/>
      </w:pPr>
      <w:r>
        <w:rPr/>
        <w:t>заявителю результата предоставления</w:t>
      </w:r>
    </w:p>
    <w:p>
      <w:pPr>
        <w:pStyle w:val="Normal"/>
        <w:widowControl w:val="false"/>
        <w:ind w:firstLine="720"/>
        <w:jc w:val="center"/>
        <w:rPr/>
      </w:pPr>
      <w:r>
        <w:rPr/>
        <w:t>муниципальной услуги</w:t>
      </w:r>
    </w:p>
    <w:p>
      <w:pPr>
        <w:pStyle w:val="Normal"/>
        <w:widowControl w:val="false"/>
        <w:ind w:firstLine="720"/>
        <w:jc w:val="center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/>
        <w:t>42. Основанием для начала административной процедуры являются поступившие ответственному исполнителю заявление и прилагаемые к нему документы, необходимые для предоставления муниципальной услуги (при их наличии).</w:t>
      </w:r>
    </w:p>
    <w:p>
      <w:pPr>
        <w:pStyle w:val="Normal"/>
        <w:widowControl w:val="false"/>
        <w:ind w:firstLine="709"/>
        <w:jc w:val="both"/>
        <w:rPr/>
      </w:pPr>
      <w:r>
        <w:rPr/>
        <w:t>Должностным лицом, ответственным за выполнение административной процедуры является  начальник отдела по вопросам ЖКХ администрации городского поселения  Талинка.</w:t>
      </w:r>
    </w:p>
    <w:p>
      <w:pPr>
        <w:pStyle w:val="Normal"/>
        <w:widowControl w:val="false"/>
        <w:ind w:firstLine="709"/>
        <w:jc w:val="both"/>
        <w:rPr/>
      </w:pPr>
      <w:r>
        <w:rPr/>
        <w:t>Административные действия, входящие в состав административной процедуры:</w:t>
      </w:r>
    </w:p>
    <w:p>
      <w:pPr>
        <w:pStyle w:val="Normal"/>
        <w:widowControl w:val="false"/>
        <w:ind w:firstLine="709"/>
        <w:jc w:val="both"/>
        <w:rPr/>
      </w:pPr>
      <w:r>
        <w:rPr/>
        <w:t>специалист отдела по вопросам ЖКХ администрации гп.Талинка, ответственный за рассмотрение заявления, оформление документов, являющихся результатом предоставления муниципальной услуги, готовит информацию о порядке предоставления жилищно-коммунальных услуг населению. В ходе подготовки документов, являющихся результатом предоставления муниципальной услуги, запрашивается  необходимая информация;</w:t>
      </w:r>
    </w:p>
    <w:p>
      <w:pPr>
        <w:pStyle w:val="Normal"/>
        <w:ind w:firstLine="708"/>
        <w:rPr/>
      </w:pPr>
      <w:r>
        <w:rPr/>
        <w:t>проект ответа передается заместителю главы по строительству, капитальному ремонту, ЖКХ, земельным и имущественным отношениямлибо лицу, его замещающему, для подписания;</w:t>
      </w:r>
    </w:p>
    <w:p>
      <w:pPr>
        <w:pStyle w:val="Normal"/>
        <w:widowControl w:val="false"/>
        <w:ind w:firstLine="709"/>
        <w:jc w:val="both"/>
        <w:rPr/>
      </w:pPr>
      <w:r>
        <w:rPr/>
        <w:t>подписанный ответ передается секретарю главы муниципального образования для регистрации и отправки в установленном порядке заявителю посредством почтовой связи, либо выдачи лично заявителю (его представителю).</w:t>
      </w:r>
    </w:p>
    <w:p>
      <w:pPr>
        <w:pStyle w:val="Normal"/>
        <w:widowControl w:val="false"/>
        <w:ind w:firstLine="709"/>
        <w:jc w:val="both"/>
        <w:rPr/>
      </w:pPr>
      <w:r>
        <w:rPr/>
        <w:t>Критерием принятия решения о предоставлении информации о порядке предоставления жилищно-коммунальных услуг является отсутствие основания, указанного в пункте 25 Административного регламента.</w:t>
      </w:r>
    </w:p>
    <w:p>
      <w:pPr>
        <w:pStyle w:val="Normal"/>
        <w:widowControl w:val="false"/>
        <w:ind w:firstLine="709"/>
        <w:jc w:val="both"/>
        <w:rPr/>
      </w:pPr>
      <w:r>
        <w:rPr/>
        <w:t>Результатом выполнения административной процедуры является выдача и (или) направление заявителю информации о порядке предоставления жилищно-коммунальных услуг населению либо фиксация в Журнале регистрации заявлений о предоставлении информации о порядке предоставления жилищно-коммунальных услуг информации, в случае, указанном в пункте 25 Административного регламента.</w:t>
      </w:r>
    </w:p>
    <w:p>
      <w:pPr>
        <w:pStyle w:val="Normal"/>
        <w:widowControl w:val="false"/>
        <w:ind w:firstLine="709"/>
        <w:jc w:val="both"/>
        <w:rPr/>
      </w:pPr>
      <w:r>
        <w:rPr/>
        <w:t>Способами фиксации результата выполнения административной процедуры являются: соответствующая запись в Журнале регистрации заявлений о предоставлении информации о порядке предоставления жилищно-коммунальных услуг, направление заявителю информации о порядке предоставления жилищно-коммунальных услуг населению.</w:t>
      </w:r>
    </w:p>
    <w:p>
      <w:pPr>
        <w:pStyle w:val="Normal"/>
        <w:widowControl w:val="false"/>
        <w:ind w:firstLine="709"/>
        <w:jc w:val="both"/>
        <w:rPr/>
      </w:pPr>
      <w:r>
        <w:rPr/>
        <w:t>Максимальный срок выполнения административной процедуры не должен превышать 30 календарных дней со дня регистрации заявления о предоставлении муниципальной услуги.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lang w:val="en-US"/>
        </w:rPr>
        <w:t>IV</w:t>
      </w:r>
      <w:r>
        <w:rPr/>
        <w:t>. Формы контроля за исполнением Административного регламента</w:t>
      </w:r>
    </w:p>
    <w:p>
      <w:pPr>
        <w:pStyle w:val="Normal"/>
        <w:jc w:val="both"/>
        <w:rPr>
          <w:i/>
          <w:i/>
          <w:lang w:eastAsia="en-US"/>
        </w:rPr>
      </w:pPr>
      <w:r>
        <w:rPr>
          <w:i/>
          <w:lang w:eastAsia="en-US"/>
        </w:rPr>
      </w:r>
    </w:p>
    <w:p>
      <w:pPr>
        <w:pStyle w:val="Normal"/>
        <w:jc w:val="center"/>
        <w:rPr>
          <w:bCs/>
        </w:rPr>
      </w:pPr>
      <w:r>
        <w:rPr>
          <w:bCs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специалистами отдела по </w:t>
      </w:r>
    </w:p>
    <w:p>
      <w:pPr>
        <w:pStyle w:val="Normal"/>
        <w:jc w:val="both"/>
        <w:rPr/>
      </w:pPr>
      <w:r>
        <w:rPr/>
        <w:t xml:space="preserve">вопросам ЖКХ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заместителю главы по строительству, капитальному ремонту, ЖКХ, земельным и имущественным отношениям либо лицом, его замещающим.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</w:rPr>
      </w:pPr>
      <w:r>
        <w:rPr>
          <w:bCs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муниципальной услуги </w:t>
      </w:r>
    </w:p>
    <w:p>
      <w:pPr>
        <w:pStyle w:val="Normal"/>
        <w:jc w:val="both"/>
        <w:rPr/>
      </w:pPr>
      <w:r>
        <w:rPr/>
        <w:t>включает в себя проведение плановых проверок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 (комплексная проверка) либо отдельные вопросы (тематическая проверка).</w:t>
      </w:r>
    </w:p>
    <w:p>
      <w:pPr>
        <w:pStyle w:val="Normal"/>
        <w:numPr>
          <w:ilvl w:val="0"/>
          <w:numId w:val="9"/>
        </w:numPr>
        <w:spacing w:lineRule="auto" w:line="276" w:before="0" w:after="200"/>
        <w:ind w:firstLine="709"/>
        <w:contextualSpacing/>
        <w:jc w:val="both"/>
        <w:rPr/>
      </w:pPr>
      <w:r>
        <w:rPr/>
        <w:t xml:space="preserve">Плановые проверки полноты и качества предоставления 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муниципальной услуги проводятся должностными лицами, уполномоченными решением администрации гп.Талинка</w:t>
      </w:r>
      <w:bookmarkStart w:id="1" w:name="sub_117"/>
      <w:r>
        <w:rPr/>
        <w:t>.</w:t>
      </w:r>
    </w:p>
    <w:p>
      <w:pPr>
        <w:pStyle w:val="Normal"/>
        <w:numPr>
          <w:ilvl w:val="0"/>
          <w:numId w:val="9"/>
        </w:numPr>
        <w:spacing w:lineRule="auto" w:line="276" w:before="0" w:after="200"/>
        <w:ind w:firstLine="709"/>
        <w:contextualSpacing/>
        <w:jc w:val="both"/>
        <w:rPr/>
      </w:pPr>
      <w:r>
        <w:rPr/>
        <w:t xml:space="preserve">Периодичность проведения плановых проверок полноты и 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качества предоставления муниципальной услуги устанавливается в соответствии с решением главы администрации гп.Талинка  либо лица, его замещающего, не реже одного раза в два года.</w:t>
      </w:r>
    </w:p>
    <w:p>
      <w:pPr>
        <w:pStyle w:val="Normal"/>
        <w:numPr>
          <w:ilvl w:val="0"/>
          <w:numId w:val="9"/>
        </w:numPr>
        <w:spacing w:lineRule="auto" w:line="276" w:before="0" w:after="200"/>
        <w:ind w:firstLine="709"/>
        <w:contextualSpacing/>
        <w:jc w:val="both"/>
        <w:rPr/>
      </w:pPr>
      <w:r>
        <w:rPr/>
        <w:t xml:space="preserve">Внеплановые проверки полноты и качества предоставления 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муниципальной услуги проводятся уполномоченными лицами администрации гп. Талинка на основании жалоб заявителей на решения или действия (бездействия) должностных лиц отдела по вопросам ЖКХ, принятые или осуществленные в ходе предоставления муниципальной услуги.</w:t>
      </w:r>
      <w:bookmarkEnd w:id="1"/>
    </w:p>
    <w:p>
      <w:pPr>
        <w:pStyle w:val="Normal"/>
        <w:widowControl w:val="false"/>
        <w:numPr>
          <w:ilvl w:val="0"/>
          <w:numId w:val="9"/>
        </w:numPr>
        <w:spacing w:before="0" w:after="0"/>
        <w:ind w:firstLine="709"/>
        <w:contextualSpacing/>
        <w:jc w:val="both"/>
        <w:rPr/>
      </w:pPr>
      <w:r>
        <w:rPr/>
        <w:t xml:space="preserve">Контроль за исполнением административных процедур по </w:t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  <w:t xml:space="preserve">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 </w:t>
      </w:r>
      <w:r>
        <w:rPr>
          <w:rFonts w:cs="Arial"/>
        </w:rPr>
        <w:t>администрации гп.Талинка</w:t>
      </w:r>
      <w:r>
        <w:rPr/>
        <w:t xml:space="preserve"> и на информационных стендах в местах предоставления муниципальной услуги, а также с использованием адреса электронной почты </w:t>
      </w:r>
      <w:r>
        <w:rPr>
          <w:lang w:val="en-US"/>
        </w:rPr>
        <w:t>admtalinka</w:t>
      </w:r>
      <w:r>
        <w:rPr/>
        <w:t>@</w:t>
      </w:r>
      <w:r>
        <w:rPr>
          <w:lang w:val="en-US"/>
        </w:rPr>
        <w:t>mail</w:t>
      </w:r>
      <w:r>
        <w:rPr/>
        <w:t>.</w:t>
      </w:r>
      <w:r>
        <w:rPr>
          <w:lang w:val="en-US"/>
        </w:rPr>
        <w:t>ru</w:t>
      </w:r>
      <w:r>
        <w:rPr/>
        <w:t xml:space="preserve"> в форме письменных и устных обращений.</w:t>
      </w:r>
    </w:p>
    <w:p>
      <w:pPr>
        <w:pStyle w:val="Normal"/>
        <w:numPr>
          <w:ilvl w:val="0"/>
          <w:numId w:val="9"/>
        </w:numPr>
        <w:spacing w:before="0" w:after="0"/>
        <w:ind w:firstLine="709"/>
        <w:contextualSpacing/>
        <w:jc w:val="both"/>
        <w:rPr/>
      </w:pPr>
      <w:r>
        <w:rPr/>
        <w:t xml:space="preserve">В случае проведения внеплановой проверки по конкретному </w:t>
      </w:r>
    </w:p>
    <w:p>
      <w:pPr>
        <w:pStyle w:val="Normal"/>
        <w:spacing w:before="0" w:after="0"/>
        <w:contextualSpacing/>
        <w:jc w:val="both"/>
        <w:rPr/>
      </w:pPr>
      <w:r>
        <w:rPr/>
        <w:t>обращению заявителя,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>
      <w:pPr>
        <w:pStyle w:val="Normal"/>
        <w:spacing w:before="0" w:after="0"/>
        <w:ind w:left="1429"/>
        <w:contextualSpacing/>
        <w:jc w:val="both"/>
        <w:rPr/>
      </w:pPr>
      <w:r>
        <w:rPr/>
        <w:t>50. Результаты проверки оформляются в виде акта, в котором отмечаются</w:t>
      </w:r>
    </w:p>
    <w:p>
      <w:pPr>
        <w:pStyle w:val="Normal"/>
        <w:spacing w:before="0" w:after="0"/>
        <w:contextualSpacing/>
        <w:jc w:val="both"/>
        <w:rPr/>
      </w:pPr>
      <w:r>
        <w:rPr/>
        <w:t>выявленные недостатки и указываются предложения по их устранению.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/>
        <w:jc w:val="center"/>
        <w:rPr>
          <w:rFonts w:eastAsia="Calibri"/>
        </w:rPr>
      </w:pPr>
      <w:r>
        <w:rPr>
          <w:rFonts w:eastAsia="Calibri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/>
        <w:jc w:val="center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проведения проверок полноты и качества </w:t>
      </w:r>
    </w:p>
    <w:p>
      <w:pPr>
        <w:pStyle w:val="Normal"/>
        <w:jc w:val="both"/>
        <w:rPr/>
      </w:pPr>
      <w:r>
        <w:rPr/>
        <w:t>предоставления муниципальной услуги, в случае выявления нарушений прав заявителей по результатам проведения проверок полноты и качества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Должностные лица администрации гп.Талинка несут персональную </w:t>
      </w:r>
    </w:p>
    <w:p>
      <w:pPr>
        <w:pStyle w:val="Normal"/>
        <w:widowControl w:val="false"/>
        <w:jc w:val="both"/>
        <w:rPr/>
      </w:pPr>
      <w:r>
        <w:rPr/>
        <w:t>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за предоставление </w:t>
      </w:r>
    </w:p>
    <w:p>
      <w:pPr>
        <w:pStyle w:val="Normal"/>
        <w:widowControl w:val="false"/>
        <w:jc w:val="both"/>
        <w:rPr/>
      </w:pPr>
      <w:r>
        <w:rPr/>
        <w:t xml:space="preserve">муниципальной услуги закрепляется в их должностных инструкциях в соответствии с требованиями законодательства Российской Федерации, законодательства Ханты-Мансийского автономного </w:t>
        <w:br/>
        <w:t>округа – Югры.</w:t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>
        <w:r>
          <w:rPr>
            <w:rStyle w:val="Style8"/>
            <w:rFonts w:ascii="Times New Roman" w:hAnsi="Times New Roman"/>
            <w:sz w:val="24"/>
            <w:szCs w:val="24"/>
          </w:rPr>
          <w:t>статьей 9.6</w:t>
        </w:r>
      </w:hyperlink>
      <w:r>
        <w:rPr>
          <w:rFonts w:ascii="Times New Roman" w:hAnsi="Times New Roman"/>
          <w:sz w:val="24"/>
          <w:szCs w:val="24"/>
        </w:rPr>
        <w:t xml:space="preserve"> Закона Ханты-Мансийского </w:t>
      </w:r>
    </w:p>
    <w:p>
      <w:pPr>
        <w:pStyle w:val="Normal"/>
        <w:widowControl w:val="false"/>
        <w:jc w:val="both"/>
        <w:rPr/>
      </w:pPr>
      <w:r>
        <w:rPr/>
        <w:t xml:space="preserve">автономного округа – Югры от 11 июня 2010 года № 102-оз </w:t>
        <w:br/>
        <w:t xml:space="preserve">«Об административных правонарушениях» должностные лица </w:t>
      </w:r>
      <w:r>
        <w:rPr>
          <w:rFonts w:cs="Arial"/>
        </w:rPr>
        <w:t>администрации гп.Талинка</w:t>
      </w:r>
      <w:r>
        <w:rPr/>
        <w:t>, работники МФЦ несут административную ответственность за нарушения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keepNext w:val="true"/>
        <w:jc w:val="center"/>
        <w:rPr>
          <w:shd w:fill="FFFFFF" w:val="clear"/>
        </w:rPr>
      </w:pPr>
      <w:r>
        <w:rPr>
          <w:rFonts w:eastAsia="SimSun"/>
          <w:bCs/>
          <w:iCs/>
        </w:rPr>
        <w:tab/>
      </w:r>
      <w:r>
        <w:rPr>
          <w:shd w:fill="FFFFFF" w:val="clear"/>
          <w:lang w:val="en-US"/>
        </w:rPr>
        <w:t>V</w:t>
      </w:r>
      <w:r>
        <w:rPr>
          <w:shd w:fill="FFFFFF" w:val="clear"/>
        </w:rPr>
        <w:t xml:space="preserve">. Досудебный (внесудебный) порядок обжалования решений </w:t>
      </w:r>
    </w:p>
    <w:p>
      <w:pPr>
        <w:pStyle w:val="Normal"/>
        <w:keepNext w:val="true"/>
        <w:jc w:val="center"/>
        <w:rPr>
          <w:shd w:fill="FFFFFF" w:val="clear"/>
        </w:rPr>
      </w:pPr>
      <w:r>
        <w:rPr>
          <w:shd w:fill="FFFFFF" w:val="clear"/>
        </w:rPr>
        <w:t>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</w:t>
      </w:r>
    </w:p>
    <w:p>
      <w:pPr>
        <w:pStyle w:val="Normal"/>
        <w:widowControl w:val="false"/>
        <w:jc w:val="both"/>
        <w:rPr/>
      </w:pPr>
      <w:r>
        <w:rPr/>
        <w:t>действий (бездействия) и решений, принятых (осуществляемых) в ходе предоставления муниципальной услуги, администрацией гп.Талинка, его должностными лицами, муниципальными служащими, а также МФЦ и его работниками.</w:t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начала процедуры досудебного (внесудебного) </w:t>
      </w:r>
    </w:p>
    <w:p>
      <w:pPr>
        <w:pStyle w:val="Normal"/>
        <w:widowControl w:val="false"/>
        <w:jc w:val="both"/>
        <w:rPr/>
      </w:pPr>
      <w:r>
        <w:rPr/>
        <w:t>обжалования является жалоба, поступившая в  администрацию гп. Талинка.</w:t>
      </w:r>
    </w:p>
    <w:p>
      <w:pPr>
        <w:pStyle w:val="Normal"/>
        <w:widowControl w:val="false"/>
        <w:ind w:firstLine="720"/>
        <w:jc w:val="both"/>
        <w:rPr/>
      </w:pPr>
      <w:r>
        <w:rPr/>
        <w:t>Жалоба на решения и действия (бездействие) руководителя органа, предоставляющего муниципальную услугу, подается в вышестоящий орган (при его наличии) либо в случае его отсутствия рассматривается руководителем органа, предоставляющего муниципальную услугу.</w:t>
      </w:r>
    </w:p>
    <w:p>
      <w:pPr>
        <w:pStyle w:val="Normal"/>
        <w:widowControl w:val="false"/>
        <w:ind w:firstLine="720"/>
        <w:jc w:val="both"/>
        <w:rPr/>
      </w:pPr>
      <w:r>
        <w:rPr/>
        <w:t xml:space="preserve"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МФЦ Югры) жалоба подается для рассмотрения в Департамент экономического развития </w:t>
        <w:br/>
        <w:t>Ханты-Мансийского автономного округа – Югры, жалоба на решения, действия (бездействие) работников МФЦ Югры подается для рассмотрения руководителю МФЦ Югры.</w:t>
      </w:r>
    </w:p>
    <w:p>
      <w:pPr>
        <w:pStyle w:val="Normal"/>
        <w:widowControl w:val="false"/>
        <w:ind w:firstLine="709"/>
        <w:jc w:val="both"/>
        <w:rPr/>
      </w:pPr>
      <w:r>
        <w:rPr/>
        <w:t>Жалоба на решение, действие (бездействие) иного МФЦ, расположенного на территории Ханты-Мансийского автономного округа – Югры, а также его работников, подается для рассмотрения в орган местного самоуправления, являющийся учредителем МФЦ, либо руководителю МФЦ.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заявителей о порядке подачи и рассмотрения жалоб </w:t>
      </w:r>
    </w:p>
    <w:p>
      <w:pPr>
        <w:pStyle w:val="Normal"/>
        <w:widowControl w:val="false"/>
        <w:jc w:val="both"/>
        <w:rPr/>
      </w:pPr>
      <w:r>
        <w:rPr/>
        <w:t>осуществляется в следующих формах (по выбору заявителя):</w:t>
      </w:r>
    </w:p>
    <w:p>
      <w:pPr>
        <w:pStyle w:val="Normal"/>
        <w:widowControl w:val="false"/>
        <w:jc w:val="both"/>
        <w:rPr/>
      </w:pPr>
      <w:r>
        <w:rPr/>
        <w:t>устной (при личном обращении заявителя и/или по телефону);</w:t>
      </w:r>
    </w:p>
    <w:p>
      <w:pPr>
        <w:pStyle w:val="Normal"/>
        <w:widowControl w:val="false"/>
        <w:jc w:val="both"/>
        <w:rPr/>
      </w:pPr>
      <w:r>
        <w:rPr/>
        <w:t>письменной (при письменном обращении заявителя по почте, электронной почте, факсу);</w:t>
      </w:r>
    </w:p>
    <w:p>
      <w:pPr>
        <w:pStyle w:val="Normal"/>
        <w:widowControl w:val="false"/>
        <w:jc w:val="both"/>
        <w:rPr/>
      </w:pPr>
      <w:r>
        <w:rPr/>
        <w:t>в форме информационных (мультимедийных) материалов в информационно-телекоммуникационной сети «Интернет» (на официальном сайте администрации гп. Талинка и на информационном стенде в месте предоставления муниципальной услуги.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Перечень нормативных правовых актов, регулирующих порядок 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>досудебного (внесудебного) обжалования решений и действий (бездействия) администрации гп. Талинка</w:t>
      </w:r>
      <w:r>
        <w:rPr>
          <w:i/>
          <w:lang w:eastAsia="en-US"/>
        </w:rPr>
        <w:t xml:space="preserve">, </w:t>
      </w:r>
      <w:r>
        <w:rPr>
          <w:lang w:eastAsia="en-US"/>
        </w:rPr>
        <w:t>МФЦ, а также их должностных лиц, муниципальных служащих, работников:</w:t>
      </w:r>
    </w:p>
    <w:p>
      <w:pPr>
        <w:pStyle w:val="Normal"/>
        <w:ind w:firstLine="708"/>
        <w:jc w:val="both"/>
        <w:rPr>
          <w:lang w:eastAsia="en-US"/>
        </w:rPr>
      </w:pPr>
      <w:r>
        <w:rPr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tabs>
          <w:tab w:val="clear" w:pos="708"/>
          <w:tab w:val="left" w:pos="1190" w:leader="none"/>
        </w:tabs>
        <w:ind w:right="-1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ind w:right="-1"/>
        <w:jc w:val="right"/>
        <w:rPr>
          <w:rFonts w:eastAsia="SimSun"/>
          <w:bCs/>
          <w:iCs/>
        </w:rPr>
      </w:pPr>
      <w:r>
        <w:rPr>
          <w:rFonts w:eastAsia="SimSun"/>
          <w:bCs/>
          <w:iCs/>
        </w:rPr>
        <w:t>Приложение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к административному регламенту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предоставления муниципальной услуги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«Предоставление информации о порядке предоставления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жилищно-коммунальных услуг населению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в муниципальном образовании городское поселение Талинка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  <w:tab w:val="left" w:pos="9720" w:leader="none"/>
        </w:tabs>
        <w:suppressAutoHyphens w:val="true"/>
        <w:spacing w:before="0" w:after="0"/>
        <w:ind w:right="-104"/>
        <w:contextualSpacing/>
        <w:jc w:val="right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before="0" w:after="0"/>
        <w:ind w:right="-104"/>
        <w:contextualSpacing/>
        <w:jc w:val="center"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</w:r>
    </w:p>
    <w:p>
      <w:pPr>
        <w:pStyle w:val="Normal"/>
        <w:tabs>
          <w:tab w:val="clear" w:pos="708"/>
          <w:tab w:val="left" w:pos="1080" w:leader="none"/>
        </w:tabs>
        <w:ind w:left="3686"/>
        <w:jc w:val="both"/>
        <w:rPr/>
      </w:pPr>
      <w:r>
        <w:rPr/>
        <w:t>В ______________________________________</w:t>
      </w:r>
    </w:p>
    <w:p>
      <w:pPr>
        <w:pStyle w:val="Normal"/>
        <w:tabs>
          <w:tab w:val="clear" w:pos="708"/>
          <w:tab w:val="left" w:pos="1080" w:leader="none"/>
        </w:tabs>
        <w:ind w:left="3686"/>
        <w:jc w:val="center"/>
        <w:rPr>
          <w:i/>
          <w:i/>
        </w:rPr>
      </w:pPr>
      <w:r>
        <w:rPr>
          <w:i/>
        </w:rPr>
        <w:t>(наименование органа местного самоуправления)</w:t>
      </w:r>
    </w:p>
    <w:p>
      <w:pPr>
        <w:pStyle w:val="Normal"/>
        <w:tabs>
          <w:tab w:val="clear" w:pos="708"/>
          <w:tab w:val="left" w:pos="1080" w:leader="none"/>
        </w:tabs>
        <w:ind w:left="3686"/>
        <w:jc w:val="both"/>
        <w:rPr/>
      </w:pPr>
      <w:r>
        <w:rPr/>
        <w:t xml:space="preserve">от____________________________________                   </w:t>
      </w:r>
    </w:p>
    <w:p>
      <w:pPr>
        <w:pStyle w:val="Normal"/>
        <w:tabs>
          <w:tab w:val="clear" w:pos="708"/>
          <w:tab w:val="left" w:pos="1080" w:leader="none"/>
        </w:tabs>
        <w:ind w:left="3686"/>
        <w:jc w:val="both"/>
        <w:rPr/>
      </w:pPr>
      <w:r>
        <w:rPr/>
        <w:t xml:space="preserve">                                   </w:t>
      </w:r>
      <w:r>
        <w:rPr/>
        <w:t>(Ф.И.О)</w:t>
      </w:r>
    </w:p>
    <w:p>
      <w:pPr>
        <w:pStyle w:val="Normal"/>
        <w:tabs>
          <w:tab w:val="clear" w:pos="708"/>
          <w:tab w:val="left" w:pos="108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108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1080" w:leader="none"/>
        </w:tabs>
        <w:jc w:val="center"/>
        <w:rPr/>
      </w:pPr>
      <w:r>
        <w:rPr/>
        <w:t>ЗАЯВЛЕНИЕ</w:t>
      </w:r>
    </w:p>
    <w:p>
      <w:pPr>
        <w:pStyle w:val="Normal"/>
        <w:tabs>
          <w:tab w:val="clear" w:pos="708"/>
          <w:tab w:val="left" w:pos="1080" w:leader="none"/>
        </w:tabs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Прошу предоставить следующую информацию о порядке предоставления жилищно-коммунальных услуг населению: 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080" w:leader="none"/>
        </w:tabs>
        <w:rPr/>
      </w:pPr>
      <w:r>
        <w:rPr/>
      </w:r>
    </w:p>
    <w:p>
      <w:pPr>
        <w:pStyle w:val="Normal"/>
        <w:ind w:firstLine="709"/>
        <w:jc w:val="both"/>
        <w:rPr>
          <w:lang w:eastAsia="en-US"/>
        </w:rPr>
      </w:pPr>
      <w:r>
        <w:rPr>
          <w:lang w:eastAsia="en-US"/>
        </w:rPr>
        <w:t>Документы,   являющиеся   результатом   предоставления  муниципальной услуги, прошу выдать (направить):</w:t>
      </w:r>
    </w:p>
    <w:p>
      <w:pPr>
        <w:pStyle w:val="Normal"/>
        <w:rPr>
          <w:lang w:eastAsia="en-US"/>
        </w:rPr>
      </w:pPr>
      <w:r>
        <w:rPr>
          <w:lang w:eastAsia="en-US"/>
        </w:rPr>
        <w:t>┌─┐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 xml:space="preserve">└─┘ </w:t>
      </w:r>
      <w:r>
        <w:rPr>
          <w:lang w:eastAsia="en-US"/>
        </w:rPr>
        <w:t>в __________________________</w:t>
      </w:r>
      <w:r>
        <w:rPr>
          <w:i/>
          <w:lang w:eastAsia="en-US"/>
        </w:rPr>
        <w:t>(указать наименование многофункционального центра предоставления государственных и муниципальных услуг);</w:t>
      </w:r>
    </w:p>
    <w:p>
      <w:pPr>
        <w:pStyle w:val="Normal"/>
        <w:rPr>
          <w:lang w:eastAsia="en-US"/>
        </w:rPr>
      </w:pPr>
      <w:r>
        <w:rPr>
          <w:lang w:eastAsia="en-US"/>
        </w:rPr>
        <w:t>┌─┐</w:t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  <w:t xml:space="preserve">└─┘ </w:t>
      </w:r>
      <w:r>
        <w:rPr>
          <w:lang w:eastAsia="en-US"/>
        </w:rPr>
        <w:t>в ___________________________</w:t>
      </w:r>
      <w:r>
        <w:rPr>
          <w:i/>
          <w:lang w:eastAsia="en-US"/>
        </w:rPr>
        <w:t>(указать о</w:t>
      </w:r>
      <w:r>
        <w:rPr>
          <w:i/>
        </w:rPr>
        <w:t>рган местного самоуправления муниципального образования, предоставляющий муниципальную услугу)</w:t>
      </w:r>
      <w:r>
        <w:rPr>
          <w:lang w:eastAsia="en-US"/>
        </w:rPr>
        <w:t>;</w:t>
      </w:r>
    </w:p>
    <w:p>
      <w:pPr>
        <w:pStyle w:val="Normal"/>
        <w:rPr>
          <w:lang w:eastAsia="en-US"/>
        </w:rPr>
      </w:pPr>
      <w:r>
        <w:rPr>
          <w:lang w:eastAsia="en-US"/>
        </w:rPr>
        <w:t>┌─┐</w:t>
      </w:r>
    </w:p>
    <w:p>
      <w:pPr>
        <w:pStyle w:val="Normal"/>
        <w:rPr>
          <w:lang w:eastAsia="en-US"/>
        </w:rPr>
      </w:pPr>
      <w:r>
        <w:rPr>
          <w:lang w:eastAsia="en-US"/>
        </w:rPr>
        <w:t xml:space="preserve">└─┘    </w:t>
      </w:r>
      <w:r>
        <w:rPr>
          <w:lang w:eastAsia="en-US"/>
        </w:rPr>
        <w:t>посредством почтовой связи (</w:t>
      </w:r>
      <w:r>
        <w:rPr>
          <w:i/>
          <w:lang w:eastAsia="en-US"/>
        </w:rPr>
        <w:t>указать почтовый адрес заявителя</w:t>
      </w:r>
      <w:r>
        <w:rPr>
          <w:lang w:eastAsia="en-US"/>
        </w:rPr>
        <w:t>);</w:t>
      </w:r>
    </w:p>
    <w:p>
      <w:pPr>
        <w:pStyle w:val="Normal"/>
        <w:rPr>
          <w:lang w:eastAsia="en-US"/>
        </w:rPr>
      </w:pPr>
      <w:r>
        <w:rPr>
          <w:lang w:eastAsia="en-US"/>
        </w:rPr>
        <w:t>┌─┐</w:t>
      </w:r>
    </w:p>
    <w:p>
      <w:pPr>
        <w:pStyle w:val="Normal"/>
        <w:rPr>
          <w:lang w:eastAsia="en-US"/>
        </w:rPr>
      </w:pPr>
      <w:r>
        <w:rPr>
          <w:lang w:eastAsia="en-US"/>
        </w:rPr>
        <w:t xml:space="preserve">└─┘    </w:t>
      </w:r>
      <w:r>
        <w:rPr>
          <w:lang w:eastAsia="en-US"/>
        </w:rPr>
        <w:t>на адрес электронной почты.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</w:tabs>
        <w:suppressAutoHyphens w:val="true"/>
        <w:spacing w:before="0" w:after="0"/>
        <w:contextualSpacing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_________                _________________________          «___» __________ г.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080" w:leader="none"/>
          <w:tab w:val="left" w:pos="1843" w:leader="none"/>
        </w:tabs>
        <w:suppressAutoHyphens w:val="true"/>
        <w:spacing w:before="0" w:after="0"/>
        <w:contextualSpacing/>
        <w:outlineLvl w:val="0"/>
        <w:rPr>
          <w:bCs/>
        </w:rPr>
      </w:pPr>
      <w:r>
        <w:rPr>
          <w:rFonts w:eastAsia="SimSun"/>
          <w:bCs/>
          <w:iCs/>
        </w:rPr>
        <w:t xml:space="preserve"> </w:t>
      </w:r>
      <w:r>
        <w:rPr>
          <w:rFonts w:eastAsia="SimSun"/>
          <w:bCs/>
          <w:iCs/>
        </w:rPr>
        <w:t>(подпись)                                   (Ф.И.О.)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701" w:right="850" w:gutter="0" w:header="708" w:top="765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20" w:hanging="660"/>
      </w:pPr>
      <w:rPr>
        <w:sz w:val="24"/>
        <w:rFonts w:ascii="Times New Roman" w:hAnsi="Times New Roman" w:eastAsia="Calibri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3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6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24"/>
      <w:numFmt w:val="decimal"/>
      <w:lvlText w:val="%1."/>
      <w:lvlJc w:val="left"/>
      <w:pPr>
        <w:tabs>
          <w:tab w:val="num" w:pos="0"/>
        </w:tabs>
        <w:ind w:left="659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36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40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4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51"/>
      <w:numFmt w:val="decimal"/>
      <w:lvlText w:val="%1."/>
      <w:lvlJc w:val="left"/>
      <w:pPr>
        <w:tabs>
          <w:tab w:val="num" w:pos="0"/>
        </w:tabs>
        <w:ind w:left="109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967" w:hanging="1116"/>
      </w:pPr>
      <w:rPr>
        <w:dstrike w:val="false"/>
        <w:strike w:val="false"/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6f9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d692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a366d2"/>
    <w:rPr/>
  </w:style>
  <w:style w:type="character" w:styleId="Hyperlink">
    <w:name w:val="Hyperlink"/>
    <w:basedOn w:val="DefaultParagraphFont"/>
    <w:uiPriority w:val="99"/>
    <w:unhideWhenUsed/>
    <w:rsid w:val="00a366d2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qFormat/>
    <w:rsid w:val="00bc0006"/>
    <w:rPr>
      <w:sz w:val="24"/>
      <w:szCs w:val="24"/>
    </w:rPr>
  </w:style>
  <w:style w:type="character" w:styleId="Style14" w:customStyle="1">
    <w:name w:val="Нижний колонтитул Знак"/>
    <w:basedOn w:val="DefaultParagraphFont"/>
    <w:qFormat/>
    <w:rsid w:val="00bc0006"/>
    <w:rPr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qFormat/>
    <w:rsid w:val="00b57f2a"/>
    <w:rPr>
      <w:rFonts w:ascii="Tahoma" w:hAnsi="Tahoma" w:cs="Tahoma"/>
      <w:sz w:val="16"/>
      <w:szCs w:val="16"/>
    </w:rPr>
  </w:style>
  <w:style w:type="character" w:styleId="add" w:customStyle="1">
    <w:name w:val="add"/>
    <w:basedOn w:val="DefaultParagraphFont"/>
    <w:qFormat/>
    <w:rsid w:val="000b1b58"/>
    <w:rPr/>
  </w:style>
  <w:style w:type="character" w:styleId="Style16" w:customStyle="1">
    <w:name w:val="Цветовое выделение"/>
    <w:uiPriority w:val="99"/>
    <w:qFormat/>
    <w:rsid w:val="00d96554"/>
    <w:rPr>
      <w:b/>
      <w:bCs/>
      <w:color w:val="26282F"/>
    </w:rPr>
  </w:style>
  <w:style w:type="character" w:styleId="1" w:customStyle="1">
    <w:name w:val="Заголовок 1 Знак"/>
    <w:basedOn w:val="DefaultParagraphFont"/>
    <w:qFormat/>
    <w:rsid w:val="00cd692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match" w:customStyle="1">
    <w:name w:val="match"/>
    <w:basedOn w:val="DefaultParagraphFont"/>
    <w:qFormat/>
    <w:rsid w:val="00397429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HTMLPreformatted">
    <w:name w:val="HTML Preformatted"/>
    <w:basedOn w:val="Normal"/>
    <w:qFormat/>
    <w:rsid w:val="004a6f9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4a6f9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b738b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bc00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rsid w:val="00bc00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qFormat/>
    <w:rsid w:val="00b57f2a"/>
    <w:pPr/>
    <w:rPr>
      <w:rFonts w:ascii="Tahoma" w:hAnsi="Tahoma" w:cs="Tahoma"/>
      <w:sz w:val="16"/>
      <w:szCs w:val="16"/>
    </w:rPr>
  </w:style>
  <w:style w:type="paragraph" w:styleId="headertext" w:customStyle="1">
    <w:name w:val="headertext"/>
    <w:basedOn w:val="Normal"/>
    <w:qFormat/>
    <w:rsid w:val="00eb3ef7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eb3ef7"/>
    <w:pPr>
      <w:spacing w:beforeAutospacing="1" w:afterAutospacing="1"/>
    </w:pPr>
    <w:rPr/>
  </w:style>
  <w:style w:type="paragraph" w:styleId="NoSpacing">
    <w:name w:val="No Spacing"/>
    <w:uiPriority w:val="1"/>
    <w:qFormat/>
    <w:rsid w:val="00210120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FE9CF5CB78EBC3EA3138E90EF534E18A445832ABB27D6C91354D7009B21AA5A91CC81AE80C8E8F16R1bAK" TargetMode="External"/><Relationship Id="rId4" Type="http://schemas.openxmlformats.org/officeDocument/2006/relationships/hyperlink" Target="http://admtalinka.ru/" TargetMode="External"/><Relationship Id="rId5" Type="http://schemas.openxmlformats.org/officeDocument/2006/relationships/hyperlink" Target="http://admtalinka.ru/" TargetMode="External"/><Relationship Id="rId6" Type="http://schemas.openxmlformats.org/officeDocument/2006/relationships/hyperlink" Target="http://admtalinka.ru/" TargetMode="External"/><Relationship Id="rId7" Type="http://schemas.openxmlformats.org/officeDocument/2006/relationships/hyperlink" Target="https://login.consultant.ru/link/?req=doc&amp;base=RLAW926&amp;n=189607&amp;date=31.05.2019&amp;dst=100393&amp;fld=134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16</Pages>
  <Words>4370</Words>
  <Characters>35085</Characters>
  <CharactersWithSpaces>39770</CharactersWithSpaces>
  <Paragraphs>296</Paragraphs>
  <Company>АДМ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2021-02-20T09:01:00Z</dcterms:created>
  <dc:creator>SafiulinaVR</dc:creator>
  <dc:description/>
  <dc:language>ru-RU</dc:language>
  <cp:lastModifiedBy/>
  <cp:lastPrinted>2021-02-18T11:44:00Z</cp:lastPrinted>
  <dcterms:modified xsi:type="dcterms:W3CDTF">2026-03-17T15:47:22Z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