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rPr>
          <w:rFonts w:ascii="Times New Roman" w:hAnsi="Times New Roman" w:eastAsia="Times New Roman" w:cs="Tahoma"/>
          <w:b/>
          <w:color w:val="000000"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hd w:val="clear" w:color="auto" w:fill="FFFFFF"/>
        <w:spacing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uppressAutoHyphens w:val="true"/>
        <w:spacing w:lineRule="atLeast" w:line="100" w:before="0" w:after="0"/>
        <w:jc w:val="center"/>
        <w:rPr>
          <w:rFonts w:ascii="Times New Roman" w:hAnsi="Times New Roman" w:eastAsia="Times New Roman" w:cs="Tahoma"/>
          <w:b/>
          <w:color w:themeColor="background1" w:val="FFFFFF"/>
          <w:kern w:val="2"/>
          <w:sz w:val="28"/>
          <w:szCs w:val="28"/>
        </w:rPr>
      </w:pPr>
      <w:r>
        <w:rPr>
          <w:rFonts w:eastAsia="Times New Roman" w:cs="Tahoma" w:ascii="Times New Roman" w:hAnsi="Times New Roman"/>
          <w:b/>
          <w:color w:val="000000"/>
          <w:kern w:val="2"/>
          <w:sz w:val="24"/>
          <w:szCs w:val="24"/>
        </w:rPr>
        <w:t xml:space="preserve">                                 </w:t>
      </w:r>
      <w:r>
        <w:rPr>
          <w:rFonts w:eastAsia="Times New Roman" w:cs="Tahoma" w:ascii="Times New Roman" w:hAnsi="Times New Roman"/>
          <w:color w:val="000000"/>
          <w:kern w:val="2"/>
          <w:sz w:val="24"/>
          <w:szCs w:val="24"/>
        </w:rPr>
        <w:tab/>
        <w:tab/>
      </w:r>
      <w:r>
        <w:rPr/>
        <w:drawing>
          <wp:inline distT="0" distB="0" distL="0" distR="0">
            <wp:extent cx="552450" cy="685800"/>
            <wp:effectExtent l="0" t="0" r="0" b="0"/>
            <wp:docPr id="1" name="Рисунок 5" descr="Описание: C:\Users\IvannikovaVA\Desktop\сайт\каартинки на сайт\герб талинка 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Описание: C:\Users\IvannikovaVA\Desktop\сайт\каартинки на сайт\герб талинка 2017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ahoma" w:ascii="Times New Roman" w:hAnsi="Times New Roman"/>
          <w:color w:val="000000"/>
          <w:kern w:val="2"/>
          <w:sz w:val="24"/>
          <w:szCs w:val="24"/>
        </w:rPr>
        <w:tab/>
        <w:tab/>
        <w:t xml:space="preserve">        </w:t>
      </w:r>
      <w:r>
        <w:rPr>
          <w:rFonts w:eastAsia="Times New Roman" w:cs="Tahoma" w:ascii="Times New Roman" w:hAnsi="Times New Roman"/>
          <w:b/>
          <w:color w:val="000000"/>
          <w:kern w:val="2"/>
          <w:sz w:val="28"/>
          <w:szCs w:val="28"/>
        </w:rPr>
        <w:t xml:space="preserve">    </w:t>
      </w:r>
      <w:r>
        <w:rPr>
          <w:rFonts w:eastAsia="Times New Roman" w:cs="Tahoma" w:ascii="Times New Roman" w:hAnsi="Times New Roman"/>
          <w:color w:val="000000"/>
          <w:kern w:val="2"/>
          <w:sz w:val="24"/>
          <w:szCs w:val="24"/>
        </w:rPr>
        <w:t xml:space="preserve">    </w:t>
      </w:r>
      <w:r>
        <w:rPr>
          <w:rFonts w:eastAsia="Times New Roman" w:cs="Tahoma" w:ascii="Times New Roman" w:hAnsi="Times New Roman"/>
          <w:b/>
          <w:color w:themeColor="background1" w:val="FFFFFF"/>
          <w:kern w:val="2"/>
          <w:sz w:val="28"/>
          <w:szCs w:val="28"/>
        </w:rPr>
        <w:t>ПРОЕКТ</w:t>
      </w:r>
    </w:p>
    <w:p>
      <w:pPr>
        <w:pStyle w:val="Normal"/>
        <w:widowControl w:val="false"/>
        <w:suppressAutoHyphens w:val="true"/>
        <w:spacing w:lineRule="atLeast" w:line="100" w:before="0" w:after="0"/>
        <w:jc w:val="center"/>
        <w:rPr>
          <w:rFonts w:ascii="Times New Roman" w:hAnsi="Times New Roman" w:eastAsia="Times New Roman" w:cs="Tahoma"/>
          <w:b/>
          <w:color w:val="000000"/>
          <w:kern w:val="2"/>
          <w:sz w:val="26"/>
          <w:szCs w:val="26"/>
        </w:rPr>
      </w:pPr>
      <w:r>
        <w:rPr>
          <w:rFonts w:eastAsia="Times New Roman" w:cs="Tahoma" w:ascii="Times New Roman" w:hAnsi="Times New Roman"/>
          <w:b/>
          <w:color w:val="000000"/>
          <w:kern w:val="2"/>
          <w:sz w:val="26"/>
          <w:szCs w:val="26"/>
        </w:rPr>
        <w:t>Муниципальное образование городское поселение Талинка</w:t>
      </w:r>
    </w:p>
    <w:p>
      <w:pPr>
        <w:pStyle w:val="Normal"/>
        <w:widowControl w:val="false"/>
        <w:suppressAutoHyphens w:val="true"/>
        <w:spacing w:lineRule="atLeast" w:line="100" w:before="0" w:after="0"/>
        <w:ind w:left="-900"/>
        <w:jc w:val="center"/>
        <w:rPr>
          <w:rFonts w:ascii="Times New Roman" w:hAnsi="Times New Roman" w:eastAsia="Times New Roman" w:cs="Tahoma"/>
          <w:b/>
          <w:color w:val="000000"/>
          <w:kern w:val="2"/>
          <w:sz w:val="26"/>
          <w:szCs w:val="26"/>
        </w:rPr>
      </w:pPr>
      <w:r>
        <w:rPr>
          <w:rFonts w:eastAsia="Times New Roman" w:cs="Tahoma" w:ascii="Times New Roman" w:hAnsi="Times New Roman"/>
          <w:b/>
          <w:color w:val="000000"/>
          <w:kern w:val="2"/>
          <w:sz w:val="26"/>
          <w:szCs w:val="26"/>
        </w:rPr>
        <w:t>АДМИНИСТРАЦИЯ</w:t>
      </w:r>
    </w:p>
    <w:p>
      <w:pPr>
        <w:pStyle w:val="Normal"/>
        <w:widowControl w:val="false"/>
        <w:suppressAutoHyphens w:val="true"/>
        <w:spacing w:lineRule="atLeast" w:line="100" w:before="0" w:after="0"/>
        <w:ind w:left="-900"/>
        <w:jc w:val="center"/>
        <w:rPr>
          <w:rFonts w:ascii="Times New Roman" w:hAnsi="Times New Roman" w:eastAsia="Times New Roman" w:cs="Tahoma"/>
          <w:b/>
          <w:color w:val="000000"/>
          <w:kern w:val="2"/>
          <w:sz w:val="26"/>
          <w:szCs w:val="26"/>
        </w:rPr>
      </w:pPr>
      <w:r>
        <w:rPr>
          <w:rFonts w:eastAsia="Times New Roman" w:cs="Tahoma" w:ascii="Times New Roman" w:hAnsi="Times New Roman"/>
          <w:b/>
          <w:color w:val="000000"/>
          <w:kern w:val="2"/>
          <w:sz w:val="26"/>
          <w:szCs w:val="26"/>
        </w:rPr>
        <w:t>ГОРОДСКОГО ПОСЕЛЕНИЯ ТАЛИНКА</w:t>
      </w:r>
    </w:p>
    <w:p>
      <w:pPr>
        <w:pStyle w:val="Normal"/>
        <w:widowControl w:val="false"/>
        <w:suppressAutoHyphens w:val="true"/>
        <w:spacing w:lineRule="atLeast" w:line="100" w:before="0" w:after="0"/>
        <w:ind w:left="-540"/>
        <w:jc w:val="center"/>
        <w:rPr>
          <w:rFonts w:ascii="Times New Roman" w:hAnsi="Times New Roman" w:eastAsia="Times New Roman" w:cs="Tahoma"/>
          <w:color w:val="000000"/>
          <w:kern w:val="2"/>
          <w:sz w:val="26"/>
          <w:szCs w:val="26"/>
        </w:rPr>
      </w:pP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  <w:t>Октябрьского района</w:t>
      </w:r>
    </w:p>
    <w:p>
      <w:pPr>
        <w:pStyle w:val="Normal"/>
        <w:widowControl w:val="false"/>
        <w:suppressAutoHyphens w:val="true"/>
        <w:spacing w:lineRule="atLeast" w:line="100" w:before="0" w:after="0"/>
        <w:ind w:left="-900"/>
        <w:jc w:val="center"/>
        <w:rPr>
          <w:rFonts w:ascii="Times New Roman" w:hAnsi="Times New Roman" w:eastAsia="Times New Roman" w:cs="Tahoma"/>
          <w:color w:val="000000"/>
          <w:kern w:val="2"/>
          <w:sz w:val="26"/>
          <w:szCs w:val="26"/>
        </w:rPr>
      </w:pP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  <w:t>Ханты-Мансийского автономного округа – Югры</w:t>
      </w:r>
    </w:p>
    <w:p>
      <w:pPr>
        <w:pStyle w:val="Normal"/>
        <w:widowControl w:val="false"/>
        <w:suppressAutoHyphens w:val="true"/>
        <w:spacing w:lineRule="atLeast" w:line="100" w:before="0" w:after="0"/>
        <w:ind w:left="-900"/>
        <w:jc w:val="center"/>
        <w:rPr>
          <w:rFonts w:ascii="Times New Roman" w:hAnsi="Times New Roman" w:eastAsia="Times New Roman" w:cs="Tahoma"/>
          <w:b/>
          <w:color w:val="000000"/>
          <w:kern w:val="2"/>
          <w:sz w:val="24"/>
          <w:szCs w:val="24"/>
        </w:rPr>
      </w:pPr>
      <w:r>
        <w:rPr>
          <w:rFonts w:eastAsia="Times New Roman" w:cs="Tahoma" w:ascii="Times New Roman" w:hAnsi="Times New Roman"/>
          <w:b/>
          <w:color w:val="000000"/>
          <w:kern w:val="2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tLeast" w:line="100" w:before="0" w:after="0"/>
        <w:ind w:left="-900"/>
        <w:jc w:val="center"/>
        <w:rPr>
          <w:rFonts w:ascii="Times New Roman" w:hAnsi="Times New Roman" w:eastAsia="Times New Roman" w:cs="Tahoma"/>
          <w:b/>
          <w:color w:val="000000"/>
          <w:kern w:val="2"/>
          <w:sz w:val="26"/>
          <w:szCs w:val="26"/>
        </w:rPr>
      </w:pPr>
      <w:r>
        <w:rPr>
          <w:rFonts w:eastAsia="Times New Roman" w:cs="Tahoma" w:ascii="Times New Roman" w:hAnsi="Times New Roman"/>
          <w:b/>
          <w:color w:val="000000"/>
          <w:kern w:val="2"/>
          <w:sz w:val="26"/>
          <w:szCs w:val="26"/>
        </w:rPr>
        <w:t>ПОСТАНОВЛЕНИЕ</w:t>
      </w:r>
    </w:p>
    <w:p>
      <w:pPr>
        <w:pStyle w:val="Normal"/>
        <w:widowControl w:val="false"/>
        <w:suppressAutoHyphens w:val="true"/>
        <w:spacing w:lineRule="atLeast" w:line="100" w:before="0" w:after="0"/>
        <w:ind w:left="-900"/>
        <w:jc w:val="center"/>
        <w:rPr>
          <w:rFonts w:ascii="Times New Roman" w:hAnsi="Times New Roman" w:eastAsia="Times New Roman" w:cs="Tahoma"/>
          <w:b/>
          <w:color w:val="000000"/>
          <w:kern w:val="2"/>
          <w:sz w:val="28"/>
          <w:szCs w:val="28"/>
        </w:rPr>
      </w:pPr>
      <w:r>
        <w:rPr>
          <w:rFonts w:eastAsia="Times New Roman" w:cs="Tahoma" w:ascii="Times New Roman" w:hAnsi="Times New Roman"/>
          <w:b/>
          <w:color w:val="000000"/>
          <w:kern w:val="2"/>
          <w:sz w:val="28"/>
          <w:szCs w:val="28"/>
        </w:rPr>
      </w:r>
    </w:p>
    <w:p>
      <w:pPr>
        <w:pStyle w:val="Normal"/>
        <w:widowControl w:val="false"/>
        <w:suppressAutoHyphens w:val="true"/>
        <w:spacing w:lineRule="atLeast" w:line="100" w:before="0" w:after="0"/>
        <w:jc w:val="left"/>
        <w:rPr>
          <w:rFonts w:ascii="Times New Roman" w:hAnsi="Times New Roman" w:eastAsia="Times New Roman" w:cs="Tahoma"/>
          <w:color w:val="000000"/>
          <w:kern w:val="2"/>
          <w:sz w:val="26"/>
          <w:szCs w:val="26"/>
        </w:rPr>
      </w:pP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  <w:t xml:space="preserve"> </w:t>
      </w: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  <w:t>«</w:t>
      </w: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  <w:t>19</w:t>
      </w: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  <w:t xml:space="preserve">» </w:t>
      </w: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  <w:t xml:space="preserve">декабря </w:t>
      </w: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  <w:t xml:space="preserve">2025 года                                                                                           № </w:t>
      </w: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  <w:t>351</w:t>
      </w:r>
    </w:p>
    <w:p>
      <w:pPr>
        <w:pStyle w:val="Normal"/>
        <w:widowControl w:val="false"/>
        <w:suppressAutoHyphens w:val="true"/>
        <w:spacing w:lineRule="atLeast" w:line="100" w:before="0" w:after="0"/>
        <w:jc w:val="both"/>
        <w:rPr>
          <w:rFonts w:ascii="Times New Roman" w:hAnsi="Times New Roman" w:eastAsia="Times New Roman" w:cs="Tahoma"/>
          <w:color w:val="000000"/>
          <w:kern w:val="2"/>
          <w:sz w:val="26"/>
          <w:szCs w:val="26"/>
          <w:u w:val="single"/>
        </w:rPr>
      </w:pPr>
      <w:r>
        <w:rPr>
          <w:rFonts w:eastAsia="Times New Roman" w:cs="Tahoma" w:ascii="Times New Roman" w:hAnsi="Times New Roman"/>
          <w:b/>
          <w:color w:val="000000"/>
          <w:kern w:val="2"/>
          <w:sz w:val="26"/>
          <w:szCs w:val="26"/>
        </w:rPr>
      </w:r>
    </w:p>
    <w:p>
      <w:pPr>
        <w:pStyle w:val="Normal"/>
        <w:widowControl w:val="false"/>
        <w:suppressAutoHyphens w:val="true"/>
        <w:spacing w:lineRule="atLeast" w:line="100" w:before="0" w:after="0"/>
        <w:rPr>
          <w:rFonts w:ascii="Times New Roman" w:hAnsi="Times New Roman" w:eastAsia="Times New Roman" w:cs="Tahoma"/>
          <w:color w:val="000000"/>
          <w:kern w:val="2"/>
          <w:sz w:val="26"/>
          <w:szCs w:val="26"/>
        </w:rPr>
      </w:pP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  <w:t>Об утверждении «</w:t>
      </w:r>
      <w:bookmarkStart w:id="0" w:name="_Hlk179382297"/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  <w:t xml:space="preserve">Программы </w:t>
      </w:r>
    </w:p>
    <w:p>
      <w:pPr>
        <w:pStyle w:val="Normal"/>
        <w:widowControl w:val="false"/>
        <w:suppressAutoHyphens w:val="true"/>
        <w:spacing w:lineRule="atLeast" w:line="100" w:before="0" w:after="0"/>
        <w:rPr>
          <w:rFonts w:ascii="Times New Roman" w:hAnsi="Times New Roman" w:eastAsia="Times New Roman" w:cs="Tahoma"/>
          <w:color w:val="000000"/>
          <w:kern w:val="2"/>
          <w:sz w:val="26"/>
          <w:szCs w:val="26"/>
        </w:rPr>
      </w:pP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  <w:t xml:space="preserve"> </w:t>
      </w: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  <w:t xml:space="preserve">профилактики рисков причинения вреда </w:t>
      </w:r>
    </w:p>
    <w:p>
      <w:pPr>
        <w:pStyle w:val="Normal"/>
        <w:widowControl w:val="false"/>
        <w:suppressAutoHyphens w:val="true"/>
        <w:spacing w:lineRule="atLeast" w:line="100" w:before="0" w:after="0"/>
        <w:rPr>
          <w:rFonts w:ascii="Times New Roman" w:hAnsi="Times New Roman" w:eastAsia="Times New Roman" w:cs="Tahoma"/>
          <w:color w:val="000000"/>
          <w:kern w:val="2"/>
          <w:sz w:val="26"/>
          <w:szCs w:val="26"/>
        </w:rPr>
      </w:pP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  <w:t xml:space="preserve">(ущерба) охраняемым законом ценностям </w:t>
      </w:r>
    </w:p>
    <w:p>
      <w:pPr>
        <w:pStyle w:val="Normal"/>
        <w:widowControl w:val="false"/>
        <w:suppressAutoHyphens w:val="true"/>
        <w:spacing w:lineRule="atLeast" w:line="100" w:before="0" w:after="0"/>
        <w:rPr>
          <w:rFonts w:ascii="Times New Roman" w:hAnsi="Times New Roman" w:eastAsia="Times New Roman" w:cs="Tahoma"/>
          <w:color w:val="000000"/>
          <w:kern w:val="2"/>
          <w:sz w:val="26"/>
          <w:szCs w:val="26"/>
        </w:rPr>
      </w:pP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  <w:t xml:space="preserve">при осуществлении муниципального контроля </w:t>
      </w:r>
    </w:p>
    <w:p>
      <w:pPr>
        <w:pStyle w:val="Normal"/>
        <w:widowControl w:val="false"/>
        <w:suppressAutoHyphens w:val="true"/>
        <w:spacing w:lineRule="atLeast" w:line="100" w:before="0" w:after="0"/>
        <w:rPr>
          <w:rFonts w:ascii="Times New Roman" w:hAnsi="Times New Roman" w:eastAsia="Times New Roman" w:cs="Tahoma"/>
          <w:color w:val="000000"/>
          <w:kern w:val="2"/>
          <w:sz w:val="26"/>
          <w:szCs w:val="26"/>
        </w:rPr>
      </w:pP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  <w:t xml:space="preserve">на автомобильном транспорте, городском наземном </w:t>
      </w:r>
    </w:p>
    <w:p>
      <w:pPr>
        <w:pStyle w:val="Normal"/>
        <w:widowControl w:val="false"/>
        <w:suppressAutoHyphens w:val="true"/>
        <w:spacing w:lineRule="atLeast" w:line="100" w:before="0" w:after="0"/>
        <w:rPr>
          <w:rFonts w:ascii="Times New Roman" w:hAnsi="Times New Roman" w:eastAsia="Times New Roman" w:cs="Tahoma"/>
          <w:color w:val="000000"/>
          <w:kern w:val="2"/>
          <w:sz w:val="26"/>
          <w:szCs w:val="26"/>
        </w:rPr>
      </w:pP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  <w:t xml:space="preserve">электрическом транспорте и в дорожном хозяйстве </w:t>
      </w:r>
    </w:p>
    <w:p>
      <w:pPr>
        <w:pStyle w:val="Normal"/>
        <w:widowControl w:val="false"/>
        <w:suppressAutoHyphens w:val="true"/>
        <w:spacing w:lineRule="atLeast" w:line="100" w:before="0" w:after="0"/>
        <w:rPr>
          <w:rFonts w:ascii="Times New Roman" w:hAnsi="Times New Roman" w:eastAsia="Times New Roman" w:cs="Tahoma"/>
          <w:color w:val="000000"/>
          <w:kern w:val="2"/>
          <w:sz w:val="26"/>
          <w:szCs w:val="26"/>
        </w:rPr>
      </w:pP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  <w:t xml:space="preserve">на </w:t>
      </w: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  <w:lang w:eastAsia="ru-RU"/>
        </w:rPr>
        <w:t>территории</w:t>
      </w: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  <w:t xml:space="preserve"> муниципального образования </w:t>
      </w:r>
    </w:p>
    <w:p>
      <w:pPr>
        <w:pStyle w:val="Normal"/>
        <w:widowControl w:val="false"/>
        <w:suppressAutoHyphens w:val="true"/>
        <w:spacing w:lineRule="atLeast" w:line="100" w:before="0" w:after="0"/>
        <w:rPr>
          <w:rFonts w:ascii="Times New Roman" w:hAnsi="Times New Roman" w:eastAsia="Times New Roman" w:cs="Tahoma"/>
          <w:color w:val="000000"/>
          <w:kern w:val="2"/>
          <w:sz w:val="26"/>
          <w:szCs w:val="26"/>
        </w:rPr>
      </w:pP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  <w:t>городское поселение Талинка на 2026 год</w:t>
      </w:r>
      <w:bookmarkEnd w:id="0"/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  <w:t>»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uppressAutoHyphens w:val="true"/>
        <w:spacing w:lineRule="atLeast" w:line="100" w:before="0" w:after="0"/>
        <w:rPr>
          <w:rFonts w:ascii="Times New Roman" w:hAnsi="Times New Roman" w:eastAsia="Times New Roman" w:cs="Tahoma"/>
          <w:b/>
          <w:bCs/>
          <w:color w:val="000000"/>
          <w:kern w:val="2"/>
          <w:sz w:val="26"/>
          <w:szCs w:val="26"/>
        </w:rPr>
      </w:pPr>
      <w:r>
        <w:rPr>
          <w:rFonts w:eastAsia="Times New Roman" w:cs="Tahoma" w:ascii="Times New Roman" w:hAnsi="Times New Roman"/>
          <w:b/>
          <w:bCs/>
          <w:color w:val="000000"/>
          <w:kern w:val="2"/>
          <w:sz w:val="26"/>
          <w:szCs w:val="26"/>
        </w:rPr>
      </w:r>
    </w:p>
    <w:p>
      <w:pPr>
        <w:pStyle w:val="Normal"/>
        <w:widowControl w:val="false"/>
        <w:suppressAutoHyphens w:val="true"/>
        <w:spacing w:lineRule="atLeast" w:line="20" w:before="0" w:after="0"/>
        <w:ind w:firstLine="708"/>
        <w:contextualSpacing/>
        <w:mirrorIndents/>
        <w:jc w:val="both"/>
        <w:rPr>
          <w:rFonts w:ascii="Times New Roman" w:hAnsi="Times New Roman" w:eastAsia="Times New Roman" w:cs="Times New Roman"/>
          <w:color w:val="000000"/>
          <w:kern w:val="2"/>
          <w:sz w:val="26"/>
          <w:szCs w:val="26"/>
          <w:lang w:eastAsia="ru-RU"/>
        </w:rPr>
      </w:pP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депутатов городского поселения Талинка от 17.09.2021 № 41 «</w:t>
      </w: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eastAsia="ru-RU"/>
        </w:rPr>
        <w:t xml:space="preserve">Об утверждении Положения о порядке осуществления </w:t>
      </w: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  <w:lang w:eastAsia="ru-RU"/>
        </w:rPr>
        <w:t>муниципального контроля на автомобильном транспорте, городском наземном электрическом транспорте и в дорожном хозяйстве на территории муниципального образования городское поселение Талинка</w:t>
      </w:r>
      <w:r>
        <w:rPr>
          <w:rFonts w:eastAsia="Times New Roman" w:cs="Times New Roman" w:ascii="Times New Roman" w:hAnsi="Times New Roman"/>
          <w:color w:val="000000"/>
          <w:kern w:val="2"/>
          <w:sz w:val="26"/>
          <w:szCs w:val="26"/>
          <w:lang w:eastAsia="ru-RU"/>
        </w:rPr>
        <w:t>»:</w:t>
      </w:r>
    </w:p>
    <w:p>
      <w:pPr>
        <w:pStyle w:val="ListParagraph"/>
        <w:widowControl w:val="false"/>
        <w:numPr>
          <w:ilvl w:val="0"/>
          <w:numId w:val="3"/>
        </w:numPr>
        <w:suppressAutoHyphens w:val="true"/>
        <w:spacing w:lineRule="atLeast" w:line="100" w:before="0" w:after="0"/>
        <w:contextualSpacing/>
        <w:rPr>
          <w:rFonts w:ascii="Times New Roman" w:hAnsi="Times New Roman" w:eastAsia="Times New Roman" w:cs="Tahoma"/>
          <w:color w:val="000000"/>
          <w:kern w:val="2"/>
          <w:sz w:val="26"/>
          <w:szCs w:val="26"/>
        </w:rPr>
      </w:pP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  <w:lang w:eastAsia="fa-IR" w:bidi="fa-IR"/>
        </w:rPr>
        <w:t xml:space="preserve">Утвердить программу </w:t>
      </w: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  <w:t xml:space="preserve">Программы профилактики рисков причинения вреда </w:t>
      </w:r>
    </w:p>
    <w:p>
      <w:pPr>
        <w:pStyle w:val="Normal"/>
        <w:widowControl w:val="false"/>
        <w:suppressAutoHyphens w:val="true"/>
        <w:spacing w:lineRule="atLeast" w:line="100" w:before="0" w:after="0"/>
        <w:rPr>
          <w:rFonts w:ascii="Times New Roman" w:hAnsi="Times New Roman" w:eastAsia="Times New Roman" w:cs="Tahoma"/>
          <w:color w:val="000000"/>
          <w:kern w:val="2"/>
          <w:sz w:val="26"/>
          <w:szCs w:val="26"/>
        </w:rPr>
      </w:pP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  <w:t xml:space="preserve">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</w:t>
      </w: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  <w:lang w:eastAsia="ru-RU"/>
        </w:rPr>
        <w:t>территории</w:t>
      </w: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  <w:t xml:space="preserve"> муниципального образования городское поселение Талинка на 2026 год</w:t>
      </w: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  <w:lang w:eastAsia="fa-IR" w:bidi="fa-IR"/>
        </w:rPr>
        <w:t xml:space="preserve"> согласно приложению.</w:t>
      </w:r>
    </w:p>
    <w:p>
      <w:pPr>
        <w:pStyle w:val="ListParagraph"/>
        <w:widowControl w:val="false"/>
        <w:numPr>
          <w:ilvl w:val="0"/>
          <w:numId w:val="3"/>
        </w:numPr>
        <w:suppressAutoHyphens w:val="true"/>
        <w:spacing w:lineRule="atLeast" w:line="100" w:before="0" w:after="0"/>
        <w:ind w:firstLine="360" w:left="0"/>
        <w:contextualSpacing/>
        <w:jc w:val="both"/>
        <w:rPr>
          <w:rFonts w:ascii="Times New Roman" w:hAnsi="Times New Roman" w:eastAsia="Times New Roman" w:cs="Tahoma"/>
          <w:color w:val="000000"/>
          <w:kern w:val="2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>Настоящее постановление опубликовать в официальном сетевом издании «Официальный сайт Октябрьского района».</w:t>
      </w:r>
    </w:p>
    <w:p>
      <w:pPr>
        <w:pStyle w:val="Normal"/>
        <w:widowControl w:val="false"/>
        <w:suppressAutoHyphens w:val="true"/>
        <w:spacing w:lineRule="atLeast" w:line="100" w:before="0" w:after="0"/>
        <w:jc w:val="both"/>
        <w:rPr>
          <w:rFonts w:ascii="Times New Roman" w:hAnsi="Times New Roman" w:eastAsia="Times New Roman" w:cs="Tahoma"/>
          <w:color w:val="000000"/>
          <w:kern w:val="2"/>
          <w:sz w:val="26"/>
          <w:szCs w:val="26"/>
        </w:rPr>
      </w:pP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  <w:t xml:space="preserve">        </w:t>
      </w:r>
    </w:p>
    <w:p>
      <w:pPr>
        <w:pStyle w:val="Normal"/>
        <w:widowControl w:val="false"/>
        <w:suppressAutoHyphens w:val="true"/>
        <w:spacing w:lineRule="atLeast" w:line="100" w:before="0" w:after="0"/>
        <w:jc w:val="both"/>
        <w:rPr>
          <w:rFonts w:ascii="Times New Roman" w:hAnsi="Times New Roman" w:eastAsia="Times New Roman" w:cs="Tahoma"/>
          <w:color w:val="000000"/>
          <w:kern w:val="2"/>
          <w:sz w:val="26"/>
          <w:szCs w:val="26"/>
        </w:rPr>
      </w:pP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</w:r>
    </w:p>
    <w:p>
      <w:pPr>
        <w:pStyle w:val="Normal"/>
        <w:widowControl w:val="false"/>
        <w:suppressAutoHyphens w:val="true"/>
        <w:spacing w:lineRule="atLeast" w:line="100" w:before="0" w:after="0"/>
        <w:jc w:val="both"/>
        <w:rPr>
          <w:rFonts w:ascii="Times New Roman" w:hAnsi="Times New Roman" w:eastAsia="Times New Roman" w:cs="Tahoma"/>
          <w:color w:val="000000"/>
          <w:kern w:val="2"/>
          <w:sz w:val="26"/>
          <w:szCs w:val="26"/>
        </w:rPr>
      </w:pP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  <w:t xml:space="preserve">Глава городского поселения Талинка                                            </w:t>
      </w:r>
      <w:r>
        <w:rPr>
          <w:rFonts w:cs="Tahoma" w:ascii="Times New Roman" w:hAnsi="Times New Roman"/>
          <w:color w:val="000000"/>
          <w:kern w:val="2"/>
          <w:sz w:val="26"/>
          <w:szCs w:val="26"/>
        </w:rPr>
        <w:t>А.В. Останин</w:t>
      </w:r>
      <w:r>
        <w:rPr>
          <w:rFonts w:eastAsia="Times New Roman" w:cs="Tahoma" w:ascii="Times New Roman" w:hAnsi="Times New Roman"/>
          <w:color w:val="000000"/>
          <w:kern w:val="2"/>
          <w:sz w:val="26"/>
          <w:szCs w:val="26"/>
        </w:rPr>
        <w:t xml:space="preserve">                                      </w:t>
      </w:r>
    </w:p>
    <w:p>
      <w:pPr>
        <w:pStyle w:val="Normal"/>
        <w:shd w:val="clear" w:color="auto" w:fill="FFFFFF"/>
        <w:spacing w:lineRule="auto" w:line="240" w:before="0" w:after="0"/>
        <w:ind w:left="6096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hd w:val="clear" w:color="auto" w:fill="FFFFFF"/>
        <w:spacing w:lineRule="auto" w:line="240" w:before="0" w:after="0"/>
        <w:ind w:left="6096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hd w:val="clear" w:color="auto" w:fill="FFFFFF"/>
        <w:spacing w:lineRule="auto" w:line="240" w:before="0" w:after="0"/>
        <w:ind w:left="6096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Приложение к постановлению администрации городского поселенияТалинка от «</w:t>
      </w:r>
      <w:r>
        <w:rPr>
          <w:rFonts w:cs="Times New Roman" w:ascii="Times New Roman" w:hAnsi="Times New Roman"/>
          <w:sz w:val="20"/>
          <w:szCs w:val="20"/>
        </w:rPr>
        <w:t>19</w:t>
      </w:r>
      <w:r>
        <w:rPr>
          <w:rFonts w:cs="Times New Roman" w:ascii="Times New Roman" w:hAnsi="Times New Roman"/>
          <w:sz w:val="20"/>
          <w:szCs w:val="20"/>
        </w:rPr>
        <w:t xml:space="preserve">» </w:t>
      </w:r>
      <w:r>
        <w:rPr>
          <w:rFonts w:cs="Times New Roman" w:ascii="Times New Roman" w:hAnsi="Times New Roman"/>
          <w:sz w:val="20"/>
          <w:szCs w:val="20"/>
        </w:rPr>
        <w:t xml:space="preserve">декабря </w:t>
      </w:r>
      <w:r>
        <w:rPr>
          <w:rFonts w:cs="Times New Roman" w:ascii="Times New Roman" w:hAnsi="Times New Roman"/>
          <w:sz w:val="20"/>
          <w:szCs w:val="20"/>
        </w:rPr>
        <w:t xml:space="preserve">2025г. № </w:t>
      </w:r>
      <w:r>
        <w:rPr>
          <w:rFonts w:cs="Times New Roman" w:ascii="Times New Roman" w:hAnsi="Times New Roman"/>
          <w:sz w:val="20"/>
          <w:szCs w:val="20"/>
        </w:rPr>
        <w:t xml:space="preserve">351 </w:t>
      </w:r>
    </w:p>
    <w:p>
      <w:pPr>
        <w:pStyle w:val="Normal"/>
        <w:spacing w:lineRule="auto" w:line="240" w:before="0" w:after="0"/>
        <w:ind w:left="6096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ind w:right="-8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-8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Программа</w:t>
      </w:r>
    </w:p>
    <w:p>
      <w:pPr>
        <w:pStyle w:val="Normal"/>
        <w:tabs>
          <w:tab w:val="clear" w:pos="709"/>
          <w:tab w:val="left" w:pos="720" w:leader="none"/>
        </w:tabs>
        <w:spacing w:lineRule="auto" w:line="240" w:before="0" w:after="0"/>
        <w:ind w:right="9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городского поселения Талинка на 2026 год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(надзора) на автомобильном транспорте, городском наземном электрическом транспорте и в дорожном хозяйстве на территории городского поселения Талинка на 2026 год (далее – программа профилактики) разработана Администрацией городского поселения Талинка в соответствии со ст. 44 Федерального закона от 31 июля 2021 года № 248-ФЗ «О государственном контроле (надзоре) и муниципальном контроле в Российской Федерации» и </w:t>
      </w:r>
      <w:hyperlink r:id="rId3">
        <w:r>
          <w:rPr>
            <w:rStyle w:val="Style8"/>
            <w:rFonts w:cs="Times New Roman" w:ascii="Times New Roman" w:hAnsi="Times New Roman"/>
            <w:sz w:val="24"/>
            <w:szCs w:val="24"/>
          </w:rPr>
          <w:t>постановлением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Правительства Российской Федерации от 25.06.2021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Раздел I.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Предметом муниципального контроля являются соблюдение юридическими лицами, индивидуальными предпринимателями и физическими лицами (далее – контролируемые лица):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1) обязательных требований к осуществлению: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работ по капитальному ремонту, ремонту и содержанию автомобильных дорог общего пользования муниципального образования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эксплуатации объектов дорожного сервиса, размещенных в полосах отвода и (или) придорожных полосах автомобильных дорог общего пользования муниципального образования;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2) обязательных требований, установленных в отношении перевозок по межмуниципальным маршрутам регулярных перевозок в границах автономного округа,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Программа профилактики предусматривает комплекс мероприятий по профилактике рисков причинения вреда (ущерба) охраняемым законом ценностям при осуществлении регионального государственного контроля на территории автономного округа.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связи с вступлением в законную силу </w:t>
      </w:r>
      <w:hyperlink w:anchor="P29">
        <w:r>
          <w:rPr>
            <w:rStyle w:val="Style8"/>
            <w:rFonts w:eastAsia="Calibri" w:cs="Times New Roman" w:ascii="Times New Roman" w:hAnsi="Times New Roman"/>
            <w:sz w:val="24"/>
            <w:szCs w:val="24"/>
          </w:rPr>
          <w:t>Положени</w:t>
        </w:r>
      </w:hyperlink>
      <w:r>
        <w:rPr>
          <w:rFonts w:eastAsia="Calibri" w:cs="Times New Roman" w:ascii="Times New Roman" w:hAnsi="Times New Roman"/>
          <w:sz w:val="24"/>
          <w:szCs w:val="24"/>
        </w:rPr>
        <w:t>я,</w:t>
      </w:r>
      <w:r>
        <w:rPr>
          <w:rFonts w:cs="Times New Roman" w:ascii="Times New Roman" w:hAnsi="Times New Roman"/>
          <w:sz w:val="24"/>
          <w:szCs w:val="24"/>
        </w:rPr>
        <w:t xml:space="preserve"> утвержденным Решением Совета Депутатов городского поселения Талинка от 17.09.2021 № 41 «Об утверждении Положения о региональном государственном контроле (надзоре) на автомобильном транспорте, городском наземном электрическом транспорте и в дорожном хозяйстве» с 01.01.2021 года (ранее данный вид контроля не осуществлялся),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  </w:t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Раздел </w:t>
      </w:r>
      <w:r>
        <w:rPr>
          <w:rFonts w:cs="Times New Roman" w:ascii="Times New Roman" w:hAnsi="Times New Roman"/>
          <w:sz w:val="24"/>
          <w:szCs w:val="24"/>
          <w:lang w:val="en-US"/>
        </w:rPr>
        <w:t>II</w:t>
      </w:r>
      <w:r>
        <w:rPr>
          <w:rFonts w:cs="Times New Roman" w:ascii="Times New Roman" w:hAnsi="Times New Roman"/>
          <w:sz w:val="24"/>
          <w:szCs w:val="24"/>
        </w:rPr>
        <w:t>. Цели и задачи реализации программы профилактики</w:t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9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Обязательные требования к осуществлению деятельности </w:t>
      </w:r>
      <w:r>
        <w:rPr>
          <w:rFonts w:cs="Times New Roman" w:ascii="Times New Roman" w:hAnsi="Times New Roman"/>
          <w:sz w:val="24"/>
          <w:szCs w:val="24"/>
        </w:rPr>
        <w:t xml:space="preserve">на автомобильном транспорте, городском, наземном, электрическом транспорте и в дорожном хозяйстве на территории автономного округа, </w:t>
      </w:r>
      <w:r>
        <w:rPr>
          <w:rFonts w:eastAsia="Calibri" w:cs="Times New Roman" w:ascii="Times New Roman" w:hAnsi="Times New Roman"/>
          <w:sz w:val="24"/>
          <w:szCs w:val="24"/>
        </w:rPr>
        <w:t xml:space="preserve">в связи с необходимостью минимизации </w:t>
      </w:r>
      <w:r>
        <w:rPr>
          <w:rFonts w:cs="Times New Roman" w:ascii="Times New Roman" w:hAnsi="Times New Roman"/>
          <w:sz w:val="24"/>
          <w:szCs w:val="24"/>
        </w:rPr>
        <w:t>риска причинения вреда (ущерба) охраняемым законом ценностям, вызванного нарушениями обязательных требований в сфере в дорожного хозяйства.</w:t>
      </w:r>
    </w:p>
    <w:p>
      <w:pPr>
        <w:pStyle w:val="ConsPlusNormal"/>
        <w:tabs>
          <w:tab w:val="clear" w:pos="709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осуществлении муниципального контроля применяется система оценки и управления рисками.</w:t>
      </w:r>
    </w:p>
    <w:p>
      <w:pPr>
        <w:pStyle w:val="ConsPlusNormal"/>
        <w:tabs>
          <w:tab w:val="clear" w:pos="709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Анализ причин и условий, способствующих совершению правонарушений, показывает, что контролируемые лица в большинстве случаев не в состоянии обеспечить соблюдение обязательных требований в силу слабого знания норм законодательства и трудностей в понимании существа обязательных требований, что препятствует их эффективному исполнению с грамотным распределением материальных, финансовых и трудовых затрат, а также в силу безразличного отношения к вопросам сохранения автомобильных дорог, и отрицания их приоритетного значения в системе общественных отношений.</w:t>
      </w:r>
    </w:p>
    <w:p>
      <w:pPr>
        <w:pStyle w:val="ConsPlusNormal"/>
        <w:tabs>
          <w:tab w:val="clear" w:pos="709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Определенная настоящей программой система мер предусматривает изменение формы воздействия на контролируемых лиц с уклоном на профилактическую.</w:t>
      </w:r>
    </w:p>
    <w:p>
      <w:pPr>
        <w:pStyle w:val="ConsPlusNormal"/>
        <w:tabs>
          <w:tab w:val="clear" w:pos="709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результате реализации программы ожидается повышение уровня информированности контролируемы лиц по вопросам соблюдения обязательных требований, повышение правовой грамотности контролируемых лиц, формирование ответственного отношения к проблемам сохранения автомобильных дорог и выработка внутренней мотивации к позитивному правовому поведению, что в результате должно привести к снижению количества нарушений обязательных требований и минимизации угрозы причинения вреда охраняемым законом ценностям.</w:t>
      </w:r>
    </w:p>
    <w:p>
      <w:pPr>
        <w:pStyle w:val="ConsPlusNormal"/>
        <w:tabs>
          <w:tab w:val="clear" w:pos="709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Целями реализации настоящей программы являются:</w:t>
      </w:r>
    </w:p>
    <w:p>
      <w:pPr>
        <w:pStyle w:val="ConsPlusNormal"/>
        <w:tabs>
          <w:tab w:val="clear" w:pos="709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1) предупреждение нарушений контролируемыми лицами обязательных требований (снижение числа нарушений обязательных требований);</w:t>
      </w:r>
    </w:p>
    <w:p>
      <w:pPr>
        <w:pStyle w:val="ConsPlusNormal"/>
        <w:tabs>
          <w:tab w:val="clear" w:pos="709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2) предотвращение причинения вреда либо угрозы причинения вреда охраняемым законом ценностям вследствие нарушений обязательных требований;</w:t>
      </w:r>
    </w:p>
    <w:p>
      <w:pPr>
        <w:pStyle w:val="ConsPlusNormal"/>
        <w:tabs>
          <w:tab w:val="clear" w:pos="709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3) повышение прозрачности деятельности Администрации городского поселения Талинка при осуществлении муниципального контроля;</w:t>
      </w:r>
    </w:p>
    <w:p>
      <w:pPr>
        <w:pStyle w:val="ConsPlusNormal"/>
        <w:tabs>
          <w:tab w:val="clear" w:pos="709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4) формирование моделей социально ответственного, добросовестного, правового поведения контролируемых лиц;</w:t>
      </w:r>
    </w:p>
    <w:p>
      <w:pPr>
        <w:pStyle w:val="ConsPlusNormal"/>
        <w:tabs>
          <w:tab w:val="clear" w:pos="709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5) создание инфраструктуры профилактики рисков причинения вреда охраняемым законом ценностям.</w:t>
      </w:r>
    </w:p>
    <w:p>
      <w:pPr>
        <w:pStyle w:val="ConsPlusNormal"/>
        <w:tabs>
          <w:tab w:val="clear" w:pos="709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Для достижения поставленных целей настоящей программы необходимо решение следующих задач:</w:t>
      </w:r>
    </w:p>
    <w:p>
      <w:pPr>
        <w:pStyle w:val="ConsPlusNormal"/>
        <w:tabs>
          <w:tab w:val="clear" w:pos="709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1) выявление причин, факторов и условий, способствующих возможному нарушению обязательных требований;</w:t>
      </w:r>
    </w:p>
    <w:p>
      <w:pPr>
        <w:pStyle w:val="ConsPlusNormal"/>
        <w:tabs>
          <w:tab w:val="clear" w:pos="709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2) устранение причин, факторов и условий, способствующих возможному нарушению обязательных требований;</w:t>
      </w:r>
    </w:p>
    <w:p>
      <w:pPr>
        <w:pStyle w:val="ConsPlusNormal"/>
        <w:tabs>
          <w:tab w:val="clear" w:pos="709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3) повышение уровня правовой грамотности контролируемых лиц;</w:t>
      </w:r>
    </w:p>
    <w:p>
      <w:pPr>
        <w:pStyle w:val="ConsPlusNormal"/>
        <w:tabs>
          <w:tab w:val="clear" w:pos="709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4) формирование единого понимания обязательных требований у всех участников отношений в области регионального государственного надзора, в том числе путем разъяснения контролируемым лицам обязательных требований;</w:t>
      </w:r>
    </w:p>
    <w:p>
      <w:pPr>
        <w:pStyle w:val="ConsPlusNormal"/>
        <w:tabs>
          <w:tab w:val="clear" w:pos="709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5) мотивация контролируемых лиц к добросовестному поведению и, как следствие, снижение вреда, причиняемого охраняемым законом ценностям;</w:t>
      </w:r>
    </w:p>
    <w:p>
      <w:pPr>
        <w:pStyle w:val="ConsPlusNormal"/>
        <w:tabs>
          <w:tab w:val="clear" w:pos="709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6) оценка состояния подконтрольной среды и особенностей контролируемых лиц;</w:t>
      </w:r>
    </w:p>
    <w:p>
      <w:pPr>
        <w:pStyle w:val="ConsPlusNormal"/>
        <w:tabs>
          <w:tab w:val="clear" w:pos="709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7) проведение профилактических мероприятий с учетом данных состояния подконтрольной среды и особенностей конкретных контролируемых лиц;</w:t>
      </w:r>
    </w:p>
    <w:p>
      <w:pPr>
        <w:pStyle w:val="ConsPlusNormal"/>
        <w:tabs>
          <w:tab w:val="clear" w:pos="709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8) сбор и анализ статистических данных, необходимых для организации профилактической работы, в том числе для определения видов, форм и интенсивности профилактических мероприятий;</w:t>
      </w:r>
    </w:p>
    <w:p>
      <w:pPr>
        <w:pStyle w:val="ConsPlusNormal"/>
        <w:tabs>
          <w:tab w:val="clear" w:pos="709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9) повышение квалификации сотрудников Администрации городского поселения Талинка, уполномоченных на осуществление муниципального надзора;</w:t>
      </w:r>
    </w:p>
    <w:p>
      <w:pPr>
        <w:pStyle w:val="ConsPlusNormal"/>
        <w:tabs>
          <w:tab w:val="clear" w:pos="709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10) создание системы взаимодействия между контролируемыми лицами и Администрацией городского поселения Талинка обеспечивающей наиболее полное информирование контролируемых лиц по вопросам соблюдения обязательных требований и проводимой Администрацией городского поселения Талинка профилактической работы, в том числе с использованием современных информационно-телекоммуникационных технологий (внедрение интерактивных сервисов);</w:t>
      </w:r>
    </w:p>
    <w:p>
      <w:pPr>
        <w:pStyle w:val="ConsPlusNormal"/>
        <w:tabs>
          <w:tab w:val="clear" w:pos="709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11) автоматизация системы профилактики.</w:t>
      </w:r>
    </w:p>
    <w:p>
      <w:pPr>
        <w:pStyle w:val="ConsPlusNormal"/>
        <w:tabs>
          <w:tab w:val="clear" w:pos="709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ind w:firstLine="540" w:left="0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Раздел </w:t>
      </w:r>
      <w:r>
        <w:rPr>
          <w:rFonts w:cs="Times New Roman" w:ascii="Times New Roman" w:hAnsi="Times New Roman"/>
          <w:sz w:val="24"/>
          <w:szCs w:val="24"/>
          <w:lang w:val="en-US"/>
        </w:rPr>
        <w:t>III</w:t>
      </w:r>
      <w:r>
        <w:rPr>
          <w:rFonts w:cs="Times New Roman" w:ascii="Times New Roman" w:hAnsi="Times New Roman"/>
          <w:sz w:val="24"/>
          <w:szCs w:val="24"/>
        </w:rPr>
        <w:t>. Перечень профилактических мероприятий, сроки (периодичность) их проведения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Администрация городского поселения Талинка при осуществлении муниципального контроля может проводить следующие профилактические мероприятия: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1) информирование;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2) обобщение правоприменительной практики;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3) объявление предостережения;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4) консультирование;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5) профилактический визит.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Информирование контролируемых лиц и иных заинтересованных лиц по вопросам соблюдения обязательных требований осуществляется в соответствии со </w:t>
      </w:r>
      <w:hyperlink r:id="rId4">
        <w:r>
          <w:rPr>
            <w:rStyle w:val="Style8"/>
            <w:rFonts w:cs="Times New Roman" w:ascii="Times New Roman" w:hAnsi="Times New Roman"/>
            <w:sz w:val="24"/>
            <w:szCs w:val="24"/>
          </w:rPr>
          <w:t>статьей 46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Закона № 248-ФЗ.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Информирование осуществляется посредством размещения соответствующих сведений на официальном сайте Администрации городского поселения Талинка в информационно-телекоммуникационной сети «Интернет» (далее – сеть «Интернет),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 итогам обобщения правоприменительной практики Администрация городского поселения Талинка обеспечивает подготовку доклада, содержащего результаты обобщения правоприменительной практики Администрации  городского поселения Талинка (далее - доклад о правоприменительной практике).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Доклад о правоприменительной практике готовится не позднее 1 августа года, следующего за отчетным, утверждается постановлением Администрации городского поселения Талинка и размещается на официальном сайте Администрации  городского поселения Талинка в сети «Интернет» в срок до 3 дней со дня его утверждения.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случае наличия у Администрации городского поселения Талинка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Администрация городского поселения Талинка в соответствии со </w:t>
      </w:r>
      <w:hyperlink r:id="rId5">
        <w:r>
          <w:rPr>
            <w:rStyle w:val="Style8"/>
            <w:rFonts w:cs="Times New Roman" w:ascii="Times New Roman" w:hAnsi="Times New Roman"/>
            <w:sz w:val="24"/>
            <w:szCs w:val="24"/>
          </w:rPr>
          <w:t>статьей 49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Закона № 248-ФЗ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предостережении о недопустимости нарушения обязательных требований указываются: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1) наименование юридического лица, адрес места нахождения юридического лица, фамилия, имя, отчество (при наличии) индивидуального предпринимателя, физического лица, адрес места жительства индивидуального предпринимателя, физического лица;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2) обязательные требования и предусматривающий их нормативный правовой акт;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3) информация о том, какие конкретно действия (бездействие) контролируемого лица могут привести или приводят к нарушению обязательных требований;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4) предложение о принятии мер по обеспечению соблюдения данных требований.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Контролируемое лицо вправе в течение десяти рабочих дней со дня получения предостережения подать в Администрацию городского поселения Талинка возражение в отношении указанного предостережения.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возражениях указываются: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1) наименование юридического лица, фамилия, имя, отчество (при наличии) индивидуального предпринимателя, физического лица;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2) идентификационный номер налогоплательщика - юридического лица, индивидуального предпринимателя;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3) дата и номер предостережения, направленного в адрес контролируемого лица;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3) обоснование позиции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этом, контролируемое лицо вправе приложить к таким возражениям документы, подтверждающие обоснованность таких возражений, или их заверенные копии.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Возражения направляются контролируемым лицом в электронной форме на адрес электронной почты Администрации городского поселения Талинка, либо через личный кабинет контролируемого лица в государственной информационной системе.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Возражение рассматривается Администрацией городского поселения Талинка в течение двадцати рабочих дней со дня регистрации возражения.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результатам рассмотрения возражения Администрация городского поселения Талинка принимает одно из следующих решений: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удовлетворяет возражение в форме отмены объявленного предостережения;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отказывает в удовлетворении возражения.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 позднее дня, следующего за днем принятия решения, контролируемому лицу, подавшему возражение, в письменной форме или по его желанию в электронной форме направляется мотивированный ответ о результатах рассмотрения возражения.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Повторное направление возражения по тем же основаниям не допускается. Поступившее в Администрацию городского поселения Талинка возражение по тем же основаниям подлежит оставлению без рассмотрения, о чем контролируемое лицо уведомляется в письменной форме или по его желанию в электронной форме.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Должностными лицами Администрации городского поселения Талинка, в соответствии со </w:t>
      </w:r>
      <w:hyperlink r:id="rId6">
        <w:r>
          <w:rPr>
            <w:rStyle w:val="Style8"/>
            <w:rFonts w:cs="Times New Roman" w:ascii="Times New Roman" w:hAnsi="Times New Roman"/>
            <w:sz w:val="24"/>
            <w:szCs w:val="24"/>
          </w:rPr>
          <w:t>статьей 50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Закона № 248-ФЗ, осуществляется консультирование контролируемого лица и (или) его представителя, в том числе в письменной форме, по следующим вопросам: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993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обязательные требования, предъявляемые к деятельности контролируемых лиц, соответствие их критериям риска, основания и рекомендации снижения категории риска, а также виды, содержание и интенсивность проводимых контрольных мероприятий;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134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осуществление регионального государственного контроля;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134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обжалование действий (бездействия) и (или) решений, принятых уполномоченными лицами при осуществлении регионального государственного контроля; 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134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ответственность за нарушение обязательных требований;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134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справочная информация о местонахождении и графике работы.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Время консультирования при личном обращении (по телефону, посредством видео-конференц-связи, на личном приеме одного контролируемого лица (его представителя) устанавливается руководителем департамента (лицом его замещающим).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Консультирование в письменном виде осуществляется в следующих случаях:</w:t>
      </w:r>
    </w:p>
    <w:p>
      <w:pPr>
        <w:pStyle w:val="ConsPlusNormal"/>
        <w:numPr>
          <w:ilvl w:val="0"/>
          <w:numId w:val="2"/>
        </w:numPr>
        <w:tabs>
          <w:tab w:val="clear" w:pos="709"/>
          <w:tab w:val="left" w:pos="993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контролируемым лицом представлен письменный запрос о предоставлении письменного ответа по вопросам;</w:t>
      </w:r>
    </w:p>
    <w:p>
      <w:pPr>
        <w:pStyle w:val="ConsPlusNormal"/>
        <w:numPr>
          <w:ilvl w:val="0"/>
          <w:numId w:val="2"/>
        </w:numPr>
        <w:tabs>
          <w:tab w:val="clear" w:pos="709"/>
          <w:tab w:val="left" w:pos="993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личном обращении предоставить ответ на поставленные вопросы не представляется невозможным;</w:t>
      </w:r>
    </w:p>
    <w:p>
      <w:pPr>
        <w:pStyle w:val="ConsPlusNormal"/>
        <w:numPr>
          <w:ilvl w:val="0"/>
          <w:numId w:val="2"/>
        </w:numPr>
        <w:tabs>
          <w:tab w:val="clear" w:pos="709"/>
          <w:tab w:val="left" w:pos="993" w:leader="none"/>
        </w:tabs>
        <w:ind w:firstLine="709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ответ на поставленные при личном обращении вопросы требует получения дополнительных сведений и информации.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 поступления 5 и более однотипных обращений контролируемых лиц и их представителей, консультирование осуществляется посредством размещения на официальном сайте Администрации городского поселения Талинка в сети «Интернет» письменного разъяснения, подписанного уполномоченным должностным лицом Администрации городского поселения Талинка.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Профилактический визит проводится должностным лицом Администрации городского поселения Талинка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Раздел </w:t>
      </w:r>
      <w:r>
        <w:rPr>
          <w:rFonts w:cs="Times New Roman" w:ascii="Times New Roman" w:hAnsi="Times New Roman"/>
          <w:b/>
          <w:sz w:val="24"/>
          <w:szCs w:val="24"/>
          <w:lang w:val="en-US"/>
        </w:rPr>
        <w:t>IV</w:t>
      </w:r>
      <w:r>
        <w:rPr>
          <w:rFonts w:cs="Times New Roman" w:ascii="Times New Roman" w:hAnsi="Times New Roman"/>
          <w:b/>
          <w:sz w:val="24"/>
          <w:szCs w:val="24"/>
        </w:rPr>
        <w:t>. Показатели результативности и эффективности программы профилактики</w:t>
      </w:r>
    </w:p>
    <w:p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Ожидаемые конечные результаты реализации программы: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1) снижение рисков причинения вреда охраняемым законом ценностям;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2) увеличение доли законопослушных контролируемых лиц;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3) развитие системы профилактических мероприятий;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4) внедрение различных способов профилактики;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5) разработка и внедрение технологий профилактической работы;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6) разработка образцов эффективного, законопослушного поведения контролируемых лиц;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7) обеспечение квалифицированной профилактической работы;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8) повышение прозрачности контрольно-надзорной деятельности;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9) уменьшение административной нагрузки на контролируемых лиц;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10) повышение уровня правовой грамотности контролируемых лиц;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11) обеспечение единообразия понимания предмета контроля контролируемыми лицами;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12) мотивация контролируемых лиц к добросовестному поведению.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-11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Раздел </w:t>
      </w:r>
      <w:r>
        <w:rPr>
          <w:rFonts w:cs="Times New Roman" w:ascii="Times New Roman" w:hAnsi="Times New Roman"/>
          <w:b/>
          <w:sz w:val="24"/>
          <w:szCs w:val="24"/>
          <w:lang w:val="en-US"/>
        </w:rPr>
        <w:t>V</w:t>
      </w:r>
      <w:r>
        <w:rPr>
          <w:rFonts w:cs="Times New Roman" w:ascii="Times New Roman" w:hAnsi="Times New Roman"/>
          <w:b/>
          <w:sz w:val="24"/>
          <w:szCs w:val="24"/>
        </w:rPr>
        <w:t xml:space="preserve">. </w:t>
      </w:r>
      <w:r>
        <w:rPr>
          <w:rFonts w:eastAsia="Arial" w:cs="Times New Roman" w:ascii="Times New Roman" w:hAnsi="Times New Roman"/>
          <w:b/>
          <w:bCs/>
          <w:sz w:val="24"/>
          <w:szCs w:val="24"/>
        </w:rPr>
        <w:t>План мероприятий</w:t>
      </w:r>
    </w:p>
    <w:p>
      <w:pPr>
        <w:pStyle w:val="Normal"/>
        <w:tabs>
          <w:tab w:val="clear" w:pos="709"/>
          <w:tab w:val="left" w:pos="720" w:leader="none"/>
        </w:tabs>
        <w:spacing w:lineRule="auto" w:line="240" w:before="0" w:after="0"/>
        <w:ind w:right="9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городского поселения Талинка на 2026 год</w:t>
      </w:r>
    </w:p>
    <w:p>
      <w:pPr>
        <w:pStyle w:val="Normal"/>
        <w:tabs>
          <w:tab w:val="clear" w:pos="709"/>
          <w:tab w:val="left" w:pos="720" w:leader="none"/>
        </w:tabs>
        <w:spacing w:lineRule="auto" w:line="240" w:before="0" w:after="0"/>
        <w:ind w:right="9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a5"/>
        <w:tblW w:w="10491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7"/>
        <w:gridCol w:w="7943"/>
        <w:gridCol w:w="1701"/>
      </w:tblGrid>
      <w:tr>
        <w:trPr/>
        <w:tc>
          <w:tcPr>
            <w:tcW w:w="8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 xml:space="preserve">№№  </w:t>
            </w:r>
            <w:r>
              <w:rPr>
                <w:rFonts w:eastAsia="Arial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79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/>
              <w:contextualSpacing/>
              <w:jc w:val="center"/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Срок исполнения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79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Размещение на официальном сайте администрации </w:t>
            </w: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 xml:space="preserve">городского поселения Талинка </w:t>
            </w:r>
            <w:r>
              <w:rPr>
                <w:rFonts w:eastAsia="Arial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сети «Интернет»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 текстов соответствующих нормативных правовых актов.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1 раз в квартал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79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Информирование субъектов, в отношении которых осуществляется муниципальный контроль о проведении семинаров и конференций,  разъяснительной  работы  в  средствах массовой  информации  и  иными  способами.  В  случае изменения обязательных требований, подготавливать и распространять   комментарии   о   содержании   новых нормативных правовых актов, устанавливающих обязательные  требования,  внесенных  изменениях  в действующие акты, сроках и порядке вступления их в действие, а также   рекомендации   о   проведении необходимых организационных, технических мероприятий, направленных на внедрение и обеспечение соблюдения обязательных требований.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65" w:before="0" w:after="0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1 раз в квартал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79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Рассмотрение жалоб (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Разъяснение порядка исполнения требований в сфере благоустройства)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1 раз в квартал</w:t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7943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Выдача предостережений о недопустимости нарушения обязательных требований, в соответствии с Федеральным законом от 31.07.2020 № 248-ФЗ «О государственном контроле (надзоре) и муниципальном контроле в Российской Федерации», если   иной   порядок   не   установлен федеральным законом.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результатам внеплановых проверок 2 раза в год</w:t>
            </w:r>
          </w:p>
        </w:tc>
      </w:tr>
      <w:tr>
        <w:trPr/>
        <w:tc>
          <w:tcPr>
            <w:tcW w:w="8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7943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720" w:leader="none"/>
              </w:tabs>
              <w:suppressAutoHyphens w:val="true"/>
              <w:spacing w:lineRule="auto" w:line="240" w:before="0" w:after="0"/>
              <w:ind w:right="99"/>
              <w:jc w:val="left"/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 xml:space="preserve">Анализ и обобщение правоприменительной практики, выявление наиболее часто встречающихся случаев нарушения требований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при о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существлении муниципального контроля на автомобильном транспорте, городском наземном электрическом транспорте и в дорожном хозяйстве, </w:t>
            </w: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 xml:space="preserve">классификация причин и условий возникновения типовых нарушений требований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муниципального контроля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1 раз в квартал</w:t>
            </w:r>
          </w:p>
        </w:tc>
      </w:tr>
      <w:tr>
        <w:trPr/>
        <w:tc>
          <w:tcPr>
            <w:tcW w:w="8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79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 xml:space="preserve">Разработка программы профилактики нарушений юридическими лицами и индивидуальными предпринимателями обязательных требований при осуществлении муниципального контроля на </w:t>
            </w:r>
            <w:r>
              <w:rPr>
                <w:rFonts w:eastAsia="Times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2026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 xml:space="preserve"> год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Arial" w:cs="Times New Roman"/>
                <w:bCs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4 квартал</w:t>
            </w:r>
          </w:p>
        </w:tc>
      </w:tr>
    </w:tbl>
    <w:p>
      <w:pPr>
        <w:pStyle w:val="ConsPlusNormal"/>
        <w:spacing w:lineRule="auto" w:lin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sectPr>
      <w:type w:val="nextPage"/>
      <w:pgSz w:w="11906" w:h="16838"/>
      <w:pgMar w:left="1701" w:right="850" w:gutter="0" w:header="0" w:top="600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0753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2">
    <w:name w:val="heading 2"/>
    <w:basedOn w:val="Normal"/>
    <w:next w:val="Normal"/>
    <w:link w:val="2"/>
    <w:unhideWhenUsed/>
    <w:qFormat/>
    <w:rsid w:val="00952ad6"/>
    <w:pPr>
      <w:keepNext w:val="true"/>
      <w:keepLines/>
      <w:spacing w:lineRule="auto" w:line="259"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e8692a"/>
    <w:rPr>
      <w:rFonts w:ascii="Tahoma" w:hAnsi="Tahoma" w:cs="Tahoma"/>
      <w:sz w:val="16"/>
      <w:szCs w:val="16"/>
    </w:rPr>
  </w:style>
  <w:style w:type="character" w:styleId="2" w:customStyle="1">
    <w:name w:val="Заголовок 2 Знак"/>
    <w:basedOn w:val="DefaultParagraphFont"/>
    <w:qFormat/>
    <w:rsid w:val="00952ad6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Emphasis">
    <w:name w:val="Emphasis"/>
    <w:qFormat/>
    <w:rsid w:val="00443a67"/>
    <w:rPr>
      <w:i/>
      <w:iCs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 Devanagari"/>
    </w:rPr>
  </w:style>
  <w:style w:type="paragraph" w:styleId="ConsPlusNormal" w:customStyle="1">
    <w:name w:val="ConsPlusNormal"/>
    <w:qFormat/>
    <w:rsid w:val="00b637f3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16"/>
      <w:szCs w:val="16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c4503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ea6401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e8692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524ad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paragraph" w:styleId="Style16" w:customStyle="1">
    <w:name w:val="Адресат"/>
    <w:basedOn w:val="Normal"/>
    <w:uiPriority w:val="99"/>
    <w:qFormat/>
    <w:rsid w:val="00952ad6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ConsPlusNonformat" w:customStyle="1">
    <w:name w:val="ConsPlusNonformat"/>
    <w:uiPriority w:val="99"/>
    <w:qFormat/>
    <w:rsid w:val="00443a67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f90aa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uiPriority w:val="59"/>
    <w:rsid w:val="00e8692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5">
    <w:name w:val="Table Grid"/>
    <w:basedOn w:val="a1"/>
    <w:uiPriority w:val="59"/>
    <w:rsid w:val="00e8692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856A4F76B09A70EE336E1117CDEAEA35E289B8B704EF9D26339412E7BA5D81759AAE4FFA7C14FDEBE60AEB70A9g2V1K" TargetMode="External"/><Relationship Id="rId4" Type="http://schemas.openxmlformats.org/officeDocument/2006/relationships/hyperlink" Target="consultantplus://offline/ref=7CEEE468AA7D1FF6A0C46D1CD9916B89E724AF9FD4FD09156FB60DBDC0B125AF88C38ED9C7A284667C1B8D51EDB64D541A8E740DAAA617D7y5l2K" TargetMode="External"/><Relationship Id="rId5" Type="http://schemas.openxmlformats.org/officeDocument/2006/relationships/hyperlink" Target="consultantplus://offline/ref=3492B1BF3FA01D63553BEC0C8D7D31331455EE415983A3A42E4CB3CFB549871671A45EECC4263ACB172453CD279C7E5C853DCF5B22811B9Ed0G8L" TargetMode="External"/><Relationship Id="rId6" Type="http://schemas.openxmlformats.org/officeDocument/2006/relationships/hyperlink" Target="consultantplus://offline/ref=88BF8C73294D12158AA87A0D7177F27135E2EFCC5F4299988169144E14DA5EA69BC4E23D236032E388A09E5EF087F1FB151520D4FC45290BS9r8L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Application>LibreOffice/25.2.3.2$Linux_X86_64 LibreOffice_project/520$Build-2</Application>
  <AppVersion>15.0000</AppVersion>
  <Pages>7</Pages>
  <Words>2213</Words>
  <Characters>17356</Characters>
  <CharactersWithSpaces>19714</CharactersWithSpaces>
  <Paragraphs>139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2024-01-10T11:00:00Z</dcterms:created>
  <dc:creator>Ольга А. Снидкова</dc:creator>
  <dc:description/>
  <dc:language>ru-RU</dc:language>
  <cp:lastModifiedBy/>
  <cp:lastPrinted>2025-12-19T15:00:51Z</cp:lastPrinted>
  <dcterms:modified xsi:type="dcterms:W3CDTF">2025-12-19T15:01:04Z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