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C4" w:rsidRPr="00F43BAF" w:rsidRDefault="006049C4" w:rsidP="006049C4">
      <w:pPr>
        <w:jc w:val="center"/>
        <w:rPr>
          <w:b/>
        </w:rPr>
      </w:pPr>
      <w:r w:rsidRPr="00F43BAF">
        <w:rPr>
          <w:b/>
        </w:rPr>
        <w:t xml:space="preserve">СОГЛАШЕНИЕ </w:t>
      </w:r>
    </w:p>
    <w:p w:rsidR="006049C4" w:rsidRPr="00F43BAF" w:rsidRDefault="006049C4" w:rsidP="006049C4">
      <w:pPr>
        <w:jc w:val="center"/>
        <w:rPr>
          <w:b/>
        </w:rPr>
      </w:pPr>
      <w:r w:rsidRPr="00F43BAF">
        <w:rPr>
          <w:b/>
        </w:rPr>
        <w:t xml:space="preserve">о передаче  полномочий органам местного самоуправления </w:t>
      </w:r>
    </w:p>
    <w:p w:rsidR="006049C4" w:rsidRPr="00F43BAF" w:rsidRDefault="006049C4" w:rsidP="006049C4">
      <w:pPr>
        <w:jc w:val="center"/>
        <w:rPr>
          <w:b/>
        </w:rPr>
      </w:pPr>
    </w:p>
    <w:p w:rsidR="006049C4" w:rsidRPr="00F43BAF" w:rsidRDefault="00345EDF" w:rsidP="006049C4">
      <w:pPr>
        <w:jc w:val="both"/>
      </w:pPr>
      <w:r w:rsidRPr="00F43BAF">
        <w:t>пг</w:t>
      </w:r>
      <w:r w:rsidR="006049C4" w:rsidRPr="00F43BAF">
        <w:t xml:space="preserve">т. Октябрьское                                      </w:t>
      </w:r>
      <w:r w:rsidR="007A61E3" w:rsidRPr="00F43BAF">
        <w:tab/>
      </w:r>
      <w:r w:rsidR="00F43BAF" w:rsidRPr="00F43BAF">
        <w:t xml:space="preserve">    </w:t>
      </w:r>
      <w:r w:rsidR="001759C3">
        <w:t xml:space="preserve">                                     </w:t>
      </w:r>
      <w:r w:rsidR="00F43BAF" w:rsidRPr="00F43BAF">
        <w:t xml:space="preserve">  </w:t>
      </w:r>
      <w:r w:rsidR="0026431F">
        <w:t xml:space="preserve">                     </w:t>
      </w:r>
      <w:r w:rsidR="00F43BAF" w:rsidRPr="00F43BAF">
        <w:t>«</w:t>
      </w:r>
      <w:r w:rsidR="0026431F">
        <w:t>24</w:t>
      </w:r>
      <w:r w:rsidR="00F43BAF" w:rsidRPr="00F43BAF">
        <w:t>»</w:t>
      </w:r>
      <w:r w:rsidR="0026431F">
        <w:t xml:space="preserve"> декабря</w:t>
      </w:r>
      <w:r w:rsidR="00F43BAF" w:rsidRPr="00F43BAF">
        <w:t xml:space="preserve"> 201</w:t>
      </w:r>
      <w:r w:rsidR="00672075">
        <w:t>5</w:t>
      </w:r>
      <w:r w:rsidR="00F43BAF" w:rsidRPr="00F43BAF">
        <w:t xml:space="preserve"> г.</w:t>
      </w:r>
    </w:p>
    <w:p w:rsidR="006049C4" w:rsidRPr="00F43BAF" w:rsidRDefault="006049C4" w:rsidP="006049C4">
      <w:pPr>
        <w:ind w:firstLine="540"/>
        <w:jc w:val="both"/>
      </w:pPr>
    </w:p>
    <w:p w:rsidR="006049C4" w:rsidRPr="00F43BAF" w:rsidRDefault="006049C4" w:rsidP="006049C4">
      <w:pPr>
        <w:ind w:firstLine="540"/>
        <w:jc w:val="both"/>
      </w:pPr>
    </w:p>
    <w:p w:rsidR="006049C4" w:rsidRPr="00F43BAF" w:rsidRDefault="009A74C2" w:rsidP="006049C4">
      <w:pPr>
        <w:ind w:firstLine="720"/>
        <w:jc w:val="both"/>
      </w:pPr>
      <w:r w:rsidRPr="00F43BAF">
        <w:t xml:space="preserve">Администрация Октябрьского района, именуемая далее - Администрация района, в лице главы Октябрьского района Куташовой А.П., </w:t>
      </w:r>
      <w:r w:rsidR="0010132F">
        <w:t>действующей</w:t>
      </w:r>
      <w:r w:rsidR="00CD3D26" w:rsidRPr="00F43BAF">
        <w:t xml:space="preserve"> на основании устава Октябрьского района, </w:t>
      </w:r>
      <w:r w:rsidR="006049C4" w:rsidRPr="00F43BAF">
        <w:t xml:space="preserve">с одной стороны и администрация городского поселения Талинка, именуемая далее – Администрация поселения, в лице главы городского поселения Талинка </w:t>
      </w:r>
      <w:r w:rsidR="001A4FF6" w:rsidRPr="00F43BAF">
        <w:rPr>
          <w:rFonts w:eastAsia="Batang"/>
          <w:bCs/>
        </w:rPr>
        <w:t>Шевченко С.Б.,</w:t>
      </w:r>
      <w:r w:rsidR="006049C4" w:rsidRPr="00F43BAF">
        <w:t xml:space="preserve"> действующего на основании устава городского посел</w:t>
      </w:r>
      <w:r w:rsidR="007F7940">
        <w:t>ения Талинка, с другой стороны,</w:t>
      </w:r>
      <w:r w:rsidR="006049C4" w:rsidRPr="00F43BAF">
        <w:t xml:space="preserve"> совместно именуемые Стороны, заключили настоящее </w:t>
      </w:r>
      <w:r w:rsidR="00B06571" w:rsidRPr="00F43BAF">
        <w:t>С</w:t>
      </w:r>
      <w:r w:rsidR="006049C4" w:rsidRPr="00F43BAF">
        <w:t>оглашение о нижеследующем:</w:t>
      </w:r>
    </w:p>
    <w:p w:rsidR="006049C4" w:rsidRPr="00F43BAF" w:rsidRDefault="006049C4" w:rsidP="006049C4">
      <w:pPr>
        <w:ind w:firstLine="540"/>
        <w:jc w:val="both"/>
      </w:pPr>
    </w:p>
    <w:p w:rsidR="000234E0" w:rsidRPr="00F43BAF" w:rsidRDefault="000234E0" w:rsidP="000234E0">
      <w:pPr>
        <w:jc w:val="center"/>
        <w:rPr>
          <w:b/>
        </w:rPr>
      </w:pPr>
      <w:r w:rsidRPr="00F43BAF">
        <w:rPr>
          <w:b/>
        </w:rPr>
        <w:t xml:space="preserve">Статья 1. Правовая основа настоящего Соглашения </w:t>
      </w:r>
    </w:p>
    <w:p w:rsidR="000234E0" w:rsidRPr="00F43BAF" w:rsidRDefault="000234E0" w:rsidP="000234E0">
      <w:pPr>
        <w:jc w:val="center"/>
        <w:rPr>
          <w:b/>
        </w:rPr>
      </w:pPr>
    </w:p>
    <w:p w:rsidR="000234E0" w:rsidRPr="00F43BAF" w:rsidRDefault="000234E0" w:rsidP="000234E0">
      <w:pPr>
        <w:ind w:firstLine="720"/>
        <w:jc w:val="both"/>
        <w:rPr>
          <w:b/>
        </w:rPr>
      </w:pPr>
      <w:r w:rsidRPr="00F43BAF">
        <w:t xml:space="preserve">Настоящее Соглашение заключено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от 06.08.2010 № 191-п «О нормативах формирования расходов на содержание органов местного самоуправления Ханты-Мансийского автономного округа – Югры», </w:t>
      </w:r>
      <w:r w:rsidR="009D7133" w:rsidRPr="00F43BAF">
        <w:t>уставом Октябрьского района и городского поселения Талинка.</w:t>
      </w:r>
    </w:p>
    <w:p w:rsidR="000234E0" w:rsidRPr="00F43BAF" w:rsidRDefault="000234E0" w:rsidP="000234E0">
      <w:pPr>
        <w:jc w:val="center"/>
        <w:rPr>
          <w:b/>
        </w:rPr>
      </w:pPr>
    </w:p>
    <w:p w:rsidR="000234E0" w:rsidRPr="00F43BAF" w:rsidRDefault="000234E0" w:rsidP="000234E0">
      <w:pPr>
        <w:jc w:val="center"/>
        <w:rPr>
          <w:b/>
        </w:rPr>
      </w:pPr>
      <w:r w:rsidRPr="00F43BAF">
        <w:rPr>
          <w:b/>
        </w:rPr>
        <w:t xml:space="preserve">Статья 2. Предмет настоящего Соглашения </w:t>
      </w:r>
    </w:p>
    <w:p w:rsidR="000234E0" w:rsidRPr="00F43BAF" w:rsidRDefault="000234E0" w:rsidP="000234E0">
      <w:pPr>
        <w:jc w:val="center"/>
        <w:rPr>
          <w:b/>
        </w:rPr>
      </w:pPr>
    </w:p>
    <w:p w:rsidR="000234E0" w:rsidRPr="00F43BAF" w:rsidRDefault="000234E0" w:rsidP="000234E0">
      <w:pPr>
        <w:ind w:firstLine="720"/>
        <w:jc w:val="both"/>
      </w:pPr>
      <w:r w:rsidRPr="00F43BAF">
        <w:t>1. Стороны признают необходимость совместных действий по реализации Федерального закона от 06.10.2003 № 131-ФЗ «Об общих принципах организации местного самоуправления в Российской Федерации» и решению вопросов местного значения органами местного самоуправления Октябрьског</w:t>
      </w:r>
      <w:r w:rsidR="00100654">
        <w:t>о района и городского поселения</w:t>
      </w:r>
      <w:r w:rsidRPr="00F43BAF">
        <w:t xml:space="preserve"> Талинка. </w:t>
      </w:r>
    </w:p>
    <w:p w:rsidR="000234E0" w:rsidRPr="00F43BAF" w:rsidRDefault="000234E0" w:rsidP="000234E0">
      <w:pPr>
        <w:ind w:firstLine="720"/>
        <w:jc w:val="both"/>
      </w:pPr>
      <w:r w:rsidRPr="00F43BAF">
        <w:t>2. Стороны признают также, что в целях более эффективного реше</w:t>
      </w:r>
      <w:r w:rsidR="00100654">
        <w:t>ния вопросов местного значения,</w:t>
      </w:r>
      <w:r w:rsidRPr="00F43BAF">
        <w:t xml:space="preserve"> необходима взаимная передача части полномочий.  </w:t>
      </w:r>
    </w:p>
    <w:p w:rsidR="000234E0" w:rsidRPr="00F43BAF" w:rsidRDefault="000234E0" w:rsidP="000234E0">
      <w:pPr>
        <w:ind w:firstLine="540"/>
        <w:jc w:val="both"/>
      </w:pPr>
    </w:p>
    <w:p w:rsidR="000234E0" w:rsidRPr="00F43BAF" w:rsidRDefault="000234E0" w:rsidP="000234E0">
      <w:pPr>
        <w:ind w:firstLine="540"/>
        <w:jc w:val="center"/>
        <w:rPr>
          <w:b/>
        </w:rPr>
      </w:pPr>
      <w:r w:rsidRPr="00F43BAF">
        <w:rPr>
          <w:b/>
        </w:rPr>
        <w:t xml:space="preserve">Статья 3. Полномочия, передаваемые Администрацией поселения </w:t>
      </w:r>
    </w:p>
    <w:p w:rsidR="000234E0" w:rsidRPr="00F43BAF" w:rsidRDefault="000234E0" w:rsidP="000234E0">
      <w:pPr>
        <w:ind w:firstLine="540"/>
        <w:jc w:val="center"/>
        <w:rPr>
          <w:b/>
        </w:rPr>
      </w:pPr>
      <w:r w:rsidRPr="00F43BAF">
        <w:rPr>
          <w:b/>
        </w:rPr>
        <w:t>Администрации района</w:t>
      </w:r>
    </w:p>
    <w:p w:rsidR="000234E0" w:rsidRPr="00F43BAF" w:rsidRDefault="000234E0" w:rsidP="000234E0">
      <w:pPr>
        <w:ind w:firstLine="540"/>
        <w:jc w:val="center"/>
        <w:rPr>
          <w:b/>
        </w:rPr>
      </w:pPr>
    </w:p>
    <w:p w:rsidR="000234E0" w:rsidRDefault="000234E0" w:rsidP="000234E0">
      <w:pPr>
        <w:ind w:firstLine="720"/>
        <w:jc w:val="both"/>
      </w:pPr>
      <w:r w:rsidRPr="00672075">
        <w:t>Администрация поселения передает Администра</w:t>
      </w:r>
      <w:r w:rsidR="00100654" w:rsidRPr="00672075">
        <w:t>ции района следующие полномочия</w:t>
      </w:r>
      <w:r w:rsidRPr="00672075">
        <w:t xml:space="preserve"> по решению вопросов местного значения: </w:t>
      </w:r>
    </w:p>
    <w:p w:rsidR="005A17E6" w:rsidRPr="007D5A3F" w:rsidRDefault="005A17E6" w:rsidP="005A17E6">
      <w:pPr>
        <w:ind w:firstLine="720"/>
        <w:jc w:val="both"/>
      </w:pPr>
      <w:r w:rsidRPr="007D5A3F">
        <w:t>1. Владение, пользование и распоряжение имуществом, находящимся в муниципальной собственности поселения, в части организации и проведения работ по страхованию муниципального имущества.</w:t>
      </w:r>
    </w:p>
    <w:p w:rsidR="00CE0682" w:rsidRPr="00672075" w:rsidRDefault="007F7940" w:rsidP="00CE0682">
      <w:pPr>
        <w:ind w:firstLine="720"/>
        <w:jc w:val="both"/>
      </w:pPr>
      <w:r w:rsidRPr="007F7940">
        <w:t>2</w:t>
      </w:r>
      <w:r w:rsidR="00CE0682" w:rsidRPr="007F7940">
        <w:t xml:space="preserve">. </w:t>
      </w:r>
      <w:r w:rsidR="00DC5217" w:rsidRPr="00672075">
        <w:t xml:space="preserve"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</w:t>
      </w:r>
      <w:r w:rsidR="00CE0682" w:rsidRPr="00672075">
        <w:t>в части:</w:t>
      </w:r>
    </w:p>
    <w:p w:rsidR="00CE0682" w:rsidRPr="00672075" w:rsidRDefault="007F7940" w:rsidP="00CE0682">
      <w:pPr>
        <w:ind w:firstLine="720"/>
        <w:jc w:val="both"/>
      </w:pPr>
      <w:r>
        <w:t>2</w:t>
      </w:r>
      <w:r w:rsidR="00CE0682" w:rsidRPr="00672075">
        <w:t xml:space="preserve">.1 сбора, анализа, обобщения информации, касающейся производственной и финансово-хозяйственной деятельности </w:t>
      </w:r>
      <w:r w:rsidR="009D7133" w:rsidRPr="00672075">
        <w:t>предприятий</w:t>
      </w:r>
      <w:r w:rsidR="00CE0682" w:rsidRPr="00672075">
        <w:t xml:space="preserve"> жилищно-коммунального хозяйства поселения;</w:t>
      </w:r>
    </w:p>
    <w:p w:rsidR="00CE0682" w:rsidRPr="00672075" w:rsidRDefault="007F7940" w:rsidP="00CE0682">
      <w:pPr>
        <w:ind w:firstLine="720"/>
        <w:jc w:val="both"/>
      </w:pPr>
      <w:r>
        <w:t>2</w:t>
      </w:r>
      <w:r w:rsidR="00CE0682" w:rsidRPr="00672075">
        <w:t>.</w:t>
      </w:r>
      <w:r w:rsidR="004D4139" w:rsidRPr="00672075">
        <w:t>2</w:t>
      </w:r>
      <w:r w:rsidR="00CE0682" w:rsidRPr="00672075">
        <w:t>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</w:t>
      </w:r>
      <w:r>
        <w:t>брьский район в части поселения.</w:t>
      </w:r>
    </w:p>
    <w:p w:rsidR="002A1A62" w:rsidRPr="007F7940" w:rsidRDefault="007F7940" w:rsidP="002A1A62">
      <w:pPr>
        <w:ind w:firstLine="720"/>
        <w:jc w:val="both"/>
      </w:pPr>
      <w:r w:rsidRPr="007F7940">
        <w:t>3</w:t>
      </w:r>
      <w:r w:rsidR="002A1A62" w:rsidRPr="007F7940">
        <w:t xml:space="preserve">. </w:t>
      </w:r>
      <w:r w:rsidR="00DC5217" w:rsidRPr="007F7940">
        <w:t xml:space="preserve">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характера, </w:t>
      </w:r>
      <w:r w:rsidR="005B2E99" w:rsidRPr="007F7940">
        <w:t xml:space="preserve">в части </w:t>
      </w:r>
      <w:r w:rsidR="002A1A62" w:rsidRPr="007F7940">
        <w:t>создания и содержания в целях гражданской обороны запасов материально технических, продовольствен</w:t>
      </w:r>
      <w:r w:rsidR="00DC5217" w:rsidRPr="007F7940">
        <w:t>ных, медицинских и иных средств.</w:t>
      </w:r>
    </w:p>
    <w:p w:rsidR="004D4139" w:rsidRPr="00672075" w:rsidRDefault="004D4139" w:rsidP="002A1A62">
      <w:pPr>
        <w:ind w:firstLine="720"/>
        <w:jc w:val="both"/>
        <w:rPr>
          <w:highlight w:val="yellow"/>
        </w:rPr>
      </w:pPr>
    </w:p>
    <w:p w:rsidR="004135B6" w:rsidRPr="007F7940" w:rsidRDefault="004135B6" w:rsidP="000234E0">
      <w:pPr>
        <w:pStyle w:val="3"/>
        <w:spacing w:before="0"/>
        <w:ind w:firstLine="0"/>
        <w:jc w:val="center"/>
      </w:pPr>
    </w:p>
    <w:p w:rsidR="000234E0" w:rsidRPr="007F7940" w:rsidRDefault="00944BB6" w:rsidP="000234E0">
      <w:pPr>
        <w:pStyle w:val="3"/>
        <w:spacing w:before="0"/>
        <w:ind w:firstLine="0"/>
        <w:jc w:val="center"/>
      </w:pPr>
      <w:r w:rsidRPr="007F7940">
        <w:t>Статья 4</w:t>
      </w:r>
      <w:r w:rsidR="000234E0" w:rsidRPr="007F7940">
        <w:t xml:space="preserve">. Особые условия, касающиеся исполнения вопросов местного значения </w:t>
      </w:r>
    </w:p>
    <w:p w:rsidR="000234E0" w:rsidRPr="007F7940" w:rsidRDefault="000234E0" w:rsidP="000234E0"/>
    <w:p w:rsidR="00F36F37" w:rsidRPr="007F7940" w:rsidRDefault="00F36F37" w:rsidP="00F36F37">
      <w:pPr>
        <w:ind w:firstLine="720"/>
        <w:jc w:val="both"/>
      </w:pPr>
      <w:r w:rsidRPr="007F7940">
        <w:t xml:space="preserve">1. Администрация </w:t>
      </w:r>
      <w:r w:rsidR="00100654" w:rsidRPr="007F7940">
        <w:t>района в лице Комитета по</w:t>
      </w:r>
      <w:r w:rsidRPr="007F7940">
        <w:t xml:space="preserve"> управлению муниципальными финансами </w:t>
      </w:r>
      <w:r w:rsidR="00100654" w:rsidRPr="007F7940">
        <w:t>а</w:t>
      </w:r>
      <w:r w:rsidRPr="007F7940">
        <w:t>дминистрации Октябрьского района осуществляет:</w:t>
      </w:r>
    </w:p>
    <w:p w:rsidR="00AB5359" w:rsidRPr="00C55FFF" w:rsidRDefault="00AB5359" w:rsidP="00AB5359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</w:rPr>
      </w:pPr>
      <w:r w:rsidRPr="007F7940">
        <w:t xml:space="preserve">1.1. </w:t>
      </w:r>
      <w:r w:rsidRPr="007F7940">
        <w:rPr>
          <w:color w:val="000000"/>
        </w:rPr>
        <w:t xml:space="preserve"> контроль за соблюдением бюджетного законодательства Российской Федерации и иных нормативных правовых актов</w:t>
      </w:r>
      <w:r w:rsidRPr="00C55FFF">
        <w:rPr>
          <w:color w:val="000000"/>
        </w:rPr>
        <w:t>, регулирующих бюджетные правоотношения в части использования бюджетных средств, выделенных из бюджетов поселений учреждениям, учредителем которых является администрация поселений;</w:t>
      </w:r>
    </w:p>
    <w:p w:rsidR="00AB5359" w:rsidRPr="00C55FFF" w:rsidRDefault="00AB5359" w:rsidP="00AB5359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</w:rPr>
      </w:pPr>
      <w:r w:rsidRPr="00C55FFF">
        <w:rPr>
          <w:color w:val="000000"/>
        </w:rPr>
        <w:t>1.</w:t>
      </w:r>
      <w:r>
        <w:rPr>
          <w:color w:val="000000"/>
        </w:rPr>
        <w:t>2</w:t>
      </w:r>
      <w:r w:rsidRPr="00C55FFF">
        <w:rPr>
          <w:color w:val="000000"/>
        </w:rPr>
        <w:t>.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нужд. Конт</w:t>
      </w:r>
      <w:r>
        <w:rPr>
          <w:color w:val="000000"/>
        </w:rPr>
        <w:t>роль осуществляется в отношении</w:t>
      </w:r>
      <w:r w:rsidRPr="00C55FFF">
        <w:rPr>
          <w:color w:val="000000"/>
        </w:rPr>
        <w:t xml:space="preserve">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</w:t>
      </w:r>
      <w:r w:rsidRPr="00C55FFF">
        <w:t>.</w:t>
      </w:r>
    </w:p>
    <w:p w:rsidR="00F43BAF" w:rsidRPr="007F7940" w:rsidRDefault="000603ED" w:rsidP="00F43BAF">
      <w:pPr>
        <w:ind w:firstLine="540"/>
        <w:jc w:val="both"/>
      </w:pPr>
      <w:r w:rsidRPr="007F7940">
        <w:t>2</w:t>
      </w:r>
      <w:r w:rsidR="00F43BAF" w:rsidRPr="007F7940">
        <w:t>.  Администрация района исполняет следующие полномочия в части поселения:</w:t>
      </w:r>
    </w:p>
    <w:p w:rsidR="00BB007F" w:rsidRPr="00B12873" w:rsidRDefault="007F7940" w:rsidP="00BB007F">
      <w:pPr>
        <w:ind w:firstLine="540"/>
        <w:jc w:val="both"/>
      </w:pPr>
      <w:r w:rsidRPr="0026431F">
        <w:t>2.1.</w:t>
      </w:r>
      <w:r w:rsidR="00BB007F" w:rsidRPr="0026431F">
        <w:t xml:space="preserve">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B007F" w:rsidRPr="00B12873" w:rsidRDefault="007F7940" w:rsidP="00BB007F">
      <w:pPr>
        <w:ind w:firstLine="540"/>
        <w:jc w:val="both"/>
      </w:pPr>
      <w:r>
        <w:t xml:space="preserve"> 2.</w:t>
      </w:r>
      <w:r w:rsidR="00BB007F" w:rsidRPr="00B12873">
        <w:t>2.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BB007F" w:rsidRPr="00B12873" w:rsidRDefault="007F7940" w:rsidP="00BB007F">
      <w:pPr>
        <w:ind w:firstLine="540"/>
        <w:jc w:val="both"/>
      </w:pPr>
      <w:r>
        <w:t>2.</w:t>
      </w:r>
      <w:r w:rsidR="00BB007F" w:rsidRPr="00B12873">
        <w:t>3. установление размера платы за содержание жилого помещения для собственников жилых помещений в многоквартирном доме, которые</w:t>
      </w:r>
      <w:r w:rsidR="00BB007F">
        <w:t xml:space="preserve"> на их общем собрании приняли решение о выборе способа управления многоквартирным домом, но</w:t>
      </w:r>
      <w:r w:rsidR="00BB007F" w:rsidRPr="00B12873">
        <w:t xml:space="preserve"> не приняли решение об установлении размера платы за содержание жилого помещения;</w:t>
      </w:r>
    </w:p>
    <w:p w:rsidR="00BB007F" w:rsidRPr="00B12873" w:rsidRDefault="007F7940" w:rsidP="00BB007F">
      <w:pPr>
        <w:ind w:firstLine="540"/>
        <w:jc w:val="both"/>
      </w:pPr>
      <w:r>
        <w:t xml:space="preserve">  2.</w:t>
      </w:r>
      <w:r w:rsidR="00BB007F" w:rsidRPr="00B12873">
        <w:t>4. в рамках полномочия по определению стоимости услуг, предоставляемых согласно гарантированному перечню услуг по погребению, функции в части:</w:t>
      </w:r>
    </w:p>
    <w:p w:rsidR="00BB007F" w:rsidRPr="00B12873" w:rsidRDefault="00BB007F" w:rsidP="00BB007F">
      <w:pPr>
        <w:ind w:firstLine="720"/>
        <w:jc w:val="both"/>
      </w:pPr>
      <w:r w:rsidRPr="00B12873">
        <w:t>- рассмотрения расчетных материалов и документов, обязательный перечень которых установлен Порядком рассмотрения и принятия решений об установлении цен, тарифов, надбавок на товары, услуги, работы на территории Октябрьского района;</w:t>
      </w:r>
    </w:p>
    <w:p w:rsidR="00BB007F" w:rsidRPr="00B12873" w:rsidRDefault="00BB007F" w:rsidP="00BB007F">
      <w:pPr>
        <w:ind w:firstLine="720"/>
        <w:jc w:val="both"/>
      </w:pPr>
      <w:r w:rsidRPr="00B12873">
        <w:t>- принятия решения об установлении стоимости услуг, предоставляемых согласно гарантированному перечню услуг по погребению, конкретному субъекту ценообразования;</w:t>
      </w:r>
    </w:p>
    <w:p w:rsidR="00BB007F" w:rsidRPr="00B12873" w:rsidRDefault="00BB007F" w:rsidP="00BB007F">
      <w:pPr>
        <w:ind w:firstLine="720"/>
        <w:jc w:val="both"/>
      </w:pPr>
      <w:r w:rsidRPr="00B12873">
        <w:t>- направления проекта муниципального правового акта об установлении стоимости услуг, предоставляемых согласно гарантированному перечню услуг по погребению, и расчетных материалов для обязательного согласования в Региональную службу по тарифам Ханты-Мансийского автономного округа – Югры, отделение Пенсионного фонда Российской Федерации</w:t>
      </w:r>
      <w:r w:rsidR="007F7940">
        <w:t>, Фонда социального страхования</w:t>
      </w:r>
      <w:r w:rsidRPr="00B12873">
        <w:t xml:space="preserve"> Российской Федерации на территории Октябрьского района;</w:t>
      </w:r>
    </w:p>
    <w:p w:rsidR="007F7940" w:rsidRDefault="00BB007F" w:rsidP="00BB007F">
      <w:pPr>
        <w:ind w:firstLine="540"/>
        <w:jc w:val="both"/>
      </w:pPr>
      <w:r w:rsidRPr="00B12873">
        <w:t>- установления стоимости услуг, предоставляемых согласно гарантированному перечню услуг по погребению, выдачи муниципального правового акта об установлении стоимости услуг субъекту ценообразования, направления копии правового акта в адрес главы поселения.</w:t>
      </w:r>
    </w:p>
    <w:p w:rsidR="00FC2D87" w:rsidRPr="00EC3153" w:rsidRDefault="00B75439" w:rsidP="00BB007F">
      <w:pPr>
        <w:ind w:firstLine="540"/>
        <w:jc w:val="both"/>
      </w:pPr>
      <w:r w:rsidRPr="00EC3153">
        <w:t>3</w:t>
      </w:r>
      <w:r w:rsidR="00136000" w:rsidRPr="00EC3153">
        <w:t>. Администрация поселения</w:t>
      </w:r>
      <w:r w:rsidR="00FC2D87" w:rsidRPr="00EC3153">
        <w:t xml:space="preserve"> участвует в осуществлении деятельности по опеке и попечительству, в части оказания содействия в обследовании материально – бытовых условий</w:t>
      </w:r>
      <w:r w:rsidR="00136000" w:rsidRPr="00EC3153">
        <w:t xml:space="preserve"> проживания несовершеннолетних,</w:t>
      </w:r>
      <w:r w:rsidR="00FC2D87" w:rsidRPr="00EC3153">
        <w:t xml:space="preserve"> оказания помощи в сборе документов в части защиты прав несовершеннолетних.</w:t>
      </w:r>
    </w:p>
    <w:p w:rsidR="00F43BAF" w:rsidRPr="00FD45D2" w:rsidRDefault="000603ED" w:rsidP="00F43BAF">
      <w:pPr>
        <w:ind w:firstLine="708"/>
        <w:jc w:val="both"/>
      </w:pPr>
      <w:r w:rsidRPr="00FD45D2">
        <w:t>4</w:t>
      </w:r>
      <w:r w:rsidR="00F43BAF" w:rsidRPr="00FD45D2">
        <w:t xml:space="preserve">. Администрация района осуществляет публикацию муниципальных нормативных правовых актов администрации поселения по вопросам принятия (изменения) устава, налогам и сборам, обсуждение проектов муниципальных нормативных правовых актов по вопросам местного значения, доведение до сведения жителей муниципального образования Октябрьский район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(п. 7 ч.1 ст. 17 </w:t>
      </w:r>
      <w:r w:rsidR="00F43BAF" w:rsidRPr="00FD45D2">
        <w:rPr>
          <w:rFonts w:eastAsia="Calibri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Федерации»).</w:t>
      </w:r>
    </w:p>
    <w:p w:rsidR="00F43BAF" w:rsidRPr="00FD45D2" w:rsidRDefault="000603ED" w:rsidP="00F43BAF">
      <w:pPr>
        <w:ind w:firstLine="708"/>
        <w:jc w:val="both"/>
      </w:pPr>
      <w:r w:rsidRPr="00FD45D2">
        <w:lastRenderedPageBreak/>
        <w:t>5</w:t>
      </w:r>
      <w:r w:rsidR="00F43BAF" w:rsidRPr="00FD45D2">
        <w:t xml:space="preserve">. Администрация поселения предоставляет в </w:t>
      </w:r>
      <w:r w:rsidR="00136000" w:rsidRPr="00FD45D2">
        <w:t>А</w:t>
      </w:r>
      <w:r w:rsidR="00F43BAF" w:rsidRPr="00FD45D2">
        <w:t xml:space="preserve">дминистрацию района статистические показатели, в том числе для: </w:t>
      </w:r>
    </w:p>
    <w:p w:rsidR="00F43BAF" w:rsidRPr="00FD45D2" w:rsidRDefault="000603ED" w:rsidP="00F43BAF">
      <w:pPr>
        <w:ind w:firstLine="708"/>
        <w:jc w:val="both"/>
      </w:pPr>
      <w:r w:rsidRPr="00FD45D2">
        <w:t>5</w:t>
      </w:r>
      <w:r w:rsidR="00F43BAF" w:rsidRPr="00FD45D2">
        <w:t xml:space="preserve">.1. проведения мониторинга итогов социально-экономического развития муниципального образования Октябрьский район за отчетный период; </w:t>
      </w:r>
    </w:p>
    <w:p w:rsidR="00F43BAF" w:rsidRPr="00FD45D2" w:rsidRDefault="000603ED" w:rsidP="00FD45D2">
      <w:pPr>
        <w:ind w:firstLine="708"/>
        <w:jc w:val="both"/>
      </w:pPr>
      <w:r w:rsidRPr="00FD45D2">
        <w:t>5</w:t>
      </w:r>
      <w:r w:rsidR="00F43BAF" w:rsidRPr="00FD45D2">
        <w:t xml:space="preserve">.2. </w:t>
      </w:r>
      <w:r w:rsidR="00FD45D2" w:rsidRPr="00FD45D2">
        <w:t xml:space="preserve">формирования прогноза социально-экономического развития муниципального образования Октябрьский район на очередной год и плановый период и оценки реализации стратегии социально-экономического развития Октябрьского района до 2020 года и на период до 2030 года </w:t>
      </w:r>
      <w:r w:rsidR="00F43BAF" w:rsidRPr="00FD45D2">
        <w:t>и иную информацию по запросам в области социально-экономического развития поселения.</w:t>
      </w:r>
    </w:p>
    <w:p w:rsidR="004D4139" w:rsidRPr="00672075" w:rsidRDefault="00136000" w:rsidP="004D4139">
      <w:pPr>
        <w:ind w:firstLine="720"/>
        <w:jc w:val="both"/>
      </w:pPr>
      <w:r w:rsidRPr="00672075">
        <w:t>6</w:t>
      </w:r>
      <w:r w:rsidR="004D4139" w:rsidRPr="00672075">
        <w:t>. Администрация района</w:t>
      </w:r>
      <w:r w:rsidR="00242CCE" w:rsidRPr="00672075">
        <w:t xml:space="preserve"> в лице Управления</w:t>
      </w:r>
      <w:r w:rsidR="004D4139" w:rsidRPr="00672075">
        <w:t xml:space="preserve"> жилищно-коммунального хозяйства и строительства </w:t>
      </w:r>
      <w:r w:rsidRPr="00672075">
        <w:t>а</w:t>
      </w:r>
      <w:r w:rsidR="004D4139" w:rsidRPr="00672075">
        <w:t>дминистрации Октябрьского района:</w:t>
      </w:r>
    </w:p>
    <w:p w:rsidR="00365AFF" w:rsidRPr="00672075" w:rsidRDefault="00365AFF" w:rsidP="00365AFF">
      <w:pPr>
        <w:ind w:firstLine="720"/>
        <w:jc w:val="both"/>
      </w:pPr>
      <w:r w:rsidRPr="00672075">
        <w:t xml:space="preserve">- </w:t>
      </w:r>
      <w:r w:rsidR="00755345" w:rsidRPr="00672075">
        <w:t>разрабатывает, согласовывает</w:t>
      </w:r>
      <w:r w:rsidR="00672075" w:rsidRPr="00672075">
        <w:t>, утверждает</w:t>
      </w:r>
      <w:r w:rsidR="00800A76">
        <w:t xml:space="preserve"> </w:t>
      </w:r>
      <w:r w:rsidR="00AD35AD" w:rsidRPr="00672075">
        <w:t>муниципальные</w:t>
      </w:r>
      <w:r w:rsidRPr="00672075">
        <w:t xml:space="preserve"> программ</w:t>
      </w:r>
      <w:r w:rsidR="00755345" w:rsidRPr="00672075">
        <w:t>ы</w:t>
      </w:r>
      <w:r w:rsidR="00800A76">
        <w:t xml:space="preserve"> </w:t>
      </w:r>
      <w:r w:rsidR="00AD35AD" w:rsidRPr="00672075">
        <w:t>Октябрьского</w:t>
      </w:r>
      <w:r w:rsidRPr="00672075">
        <w:t xml:space="preserve"> район</w:t>
      </w:r>
      <w:r w:rsidR="00AD35AD" w:rsidRPr="00672075">
        <w:t>а</w:t>
      </w:r>
      <w:r w:rsidRPr="00672075">
        <w:t xml:space="preserve"> по строительству, реконструкции, капитальному ремонту объектов социальной сферы, жилищно-коммунального хозяйства в части поселения; </w:t>
      </w:r>
    </w:p>
    <w:p w:rsidR="00365AFF" w:rsidRPr="00672075" w:rsidRDefault="00365AFF" w:rsidP="00365AFF">
      <w:pPr>
        <w:ind w:firstLine="720"/>
        <w:jc w:val="both"/>
      </w:pPr>
      <w:r w:rsidRPr="00672075">
        <w:t xml:space="preserve">- </w:t>
      </w:r>
      <w:r w:rsidR="00755345" w:rsidRPr="00672075">
        <w:t xml:space="preserve">подготавливает и направляет </w:t>
      </w:r>
      <w:r w:rsidRPr="00672075">
        <w:t>заявк</w:t>
      </w:r>
      <w:r w:rsidR="00755345" w:rsidRPr="00672075">
        <w:t>и</w:t>
      </w:r>
      <w:r w:rsidRPr="00672075">
        <w:t xml:space="preserve"> на участие в </w:t>
      </w:r>
      <w:r w:rsidR="00AD35AD" w:rsidRPr="00672075">
        <w:t>государственных</w:t>
      </w:r>
      <w:r w:rsidRPr="00672075">
        <w:t xml:space="preserve"> программах Ханты - Мансийского автономного округа – Югры по строительству, реконструкции, капитальному ремонту объектов социальной сферы, жилищно-коммунальн</w:t>
      </w:r>
      <w:r w:rsidR="00755345" w:rsidRPr="00672075">
        <w:t>ого хозяйства в части поселения.</w:t>
      </w:r>
    </w:p>
    <w:p w:rsidR="00BC26B2" w:rsidRPr="007F7940" w:rsidRDefault="00690A97" w:rsidP="00BC26B2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F7940">
        <w:rPr>
          <w:rFonts w:ascii="Times New Roman" w:hAnsi="Times New Roman" w:cs="Times New Roman"/>
          <w:sz w:val="24"/>
          <w:szCs w:val="24"/>
        </w:rPr>
        <w:t>7</w:t>
      </w:r>
      <w:r w:rsidR="00BC26B2" w:rsidRPr="007F7940">
        <w:rPr>
          <w:rFonts w:ascii="Times New Roman" w:hAnsi="Times New Roman" w:cs="Times New Roman"/>
          <w:sz w:val="24"/>
          <w:szCs w:val="24"/>
        </w:rPr>
        <w:t xml:space="preserve">.Администрация района в лице Комитета по управлению муниципальной собственностью и имущественных отношений </w:t>
      </w:r>
      <w:r w:rsidRPr="007F7940">
        <w:rPr>
          <w:rFonts w:ascii="Times New Roman" w:hAnsi="Times New Roman" w:cs="Times New Roman"/>
          <w:sz w:val="24"/>
          <w:szCs w:val="24"/>
        </w:rPr>
        <w:t>а</w:t>
      </w:r>
      <w:r w:rsidR="00BC26B2" w:rsidRPr="007F7940">
        <w:rPr>
          <w:rFonts w:ascii="Times New Roman" w:hAnsi="Times New Roman" w:cs="Times New Roman"/>
          <w:sz w:val="24"/>
          <w:szCs w:val="24"/>
        </w:rPr>
        <w:t>дминистрации Октябрьского района:</w:t>
      </w:r>
    </w:p>
    <w:p w:rsidR="00BC26B2" w:rsidRPr="007F7940" w:rsidRDefault="00BC26B2" w:rsidP="00BC26B2">
      <w:pPr>
        <w:ind w:firstLine="720"/>
        <w:jc w:val="both"/>
      </w:pPr>
      <w:r w:rsidRPr="007F7940">
        <w:t xml:space="preserve">- организует сбор информации по вопросам распоряжения земельными участками, собственность на которые не разграничена, в разрезе поселений, проверяет, обобщает и предоставляет информацию по формам оперативной, ежемесячной, квартальной, годовой отчетности в соответствующие органы государственной власти автономного округа, иные организации, учреждения по запросам. </w:t>
      </w:r>
    </w:p>
    <w:p w:rsidR="00136000" w:rsidRPr="006660CE" w:rsidRDefault="00690A97" w:rsidP="006660CE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660CE">
        <w:t>8</w:t>
      </w:r>
      <w:r w:rsidR="00136000" w:rsidRPr="006660CE">
        <w:t xml:space="preserve">. </w:t>
      </w:r>
      <w:r w:rsidR="006660CE" w:rsidRPr="006660CE">
        <w:rPr>
          <w:rFonts w:ascii="Times New Roman" w:hAnsi="Times New Roman" w:cs="Times New Roman"/>
          <w:sz w:val="24"/>
          <w:szCs w:val="24"/>
        </w:rPr>
        <w:t>Администрация Октябрьского района в лице отдела по работе с органами местного самоуправления поселений администрации Октябрьского района:</w:t>
      </w:r>
    </w:p>
    <w:p w:rsidR="00136000" w:rsidRPr="006660CE" w:rsidRDefault="00136000" w:rsidP="00136000">
      <w:pPr>
        <w:ind w:right="125" w:firstLine="720"/>
        <w:jc w:val="both"/>
      </w:pPr>
      <w:r w:rsidRPr="006660CE">
        <w:t>- организует и координирует взаимодействие органов местного самоуправления Октябрьского района,</w:t>
      </w:r>
      <w:r w:rsidR="00690A97" w:rsidRPr="006660CE">
        <w:t xml:space="preserve"> органов государственной власти</w:t>
      </w:r>
      <w:r w:rsidRPr="006660CE">
        <w:t xml:space="preserve"> Ханты-Мансийского автономного округа – Югры, иных организаций с органами местного самоуправления поселения, по вопросам организации, развития местного самоуправления на территории Октябрьского района;</w:t>
      </w:r>
    </w:p>
    <w:p w:rsidR="00136000" w:rsidRPr="006660CE" w:rsidRDefault="00136000" w:rsidP="00136000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6660CE">
        <w:tab/>
      </w:r>
      <w:r w:rsidRPr="006660CE">
        <w:tab/>
        <w:t>- оказывает</w:t>
      </w:r>
      <w:r w:rsidR="00690A97" w:rsidRPr="006660CE">
        <w:t xml:space="preserve"> методическую, консультационную</w:t>
      </w:r>
      <w:r w:rsidRPr="006660CE">
        <w:t xml:space="preserve"> и информационную помощь органам местного самоуправления поселения - Совету депутатов, главе и администрации поселения по вопросу реализации Федерального закона от 06.10.2003 № 131-ФЗ «Об общих принципах организации местного самоуправления в Российской Федерации» с выездом в поселение;</w:t>
      </w:r>
    </w:p>
    <w:p w:rsidR="00136000" w:rsidRPr="006660CE" w:rsidRDefault="00136000" w:rsidP="00136000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6660CE">
        <w:tab/>
      </w:r>
      <w:r w:rsidRPr="006660CE">
        <w:tab/>
        <w:t>- подготавливает проекты решений Думы Октябрьского района, Соглашений и дополнительных Соглашений по передаче полномочий между органами местного самоуправления по предложению Сторон, согласовывает с соответствующими должностными лицами администрации Октябрьского района, обеспечивает процедуру подписания Соглашений;</w:t>
      </w:r>
    </w:p>
    <w:p w:rsidR="00BC26B2" w:rsidRPr="006660CE" w:rsidRDefault="00136000" w:rsidP="00D07928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660CE">
        <w:rPr>
          <w:rFonts w:ascii="Times New Roman" w:hAnsi="Times New Roman" w:cs="Times New Roman"/>
          <w:sz w:val="24"/>
          <w:szCs w:val="24"/>
        </w:rPr>
        <w:t>- организует сбор информации по вопросам компетенции отдела в разрезе поселений, проверяет, обобщает и предоставляет информацию по формам оперативной, ежемесячной, квартальной, годовой отчетности в соответствующие органы государственной власти автономного округа, иные организации, учреждения по запросам.</w:t>
      </w:r>
    </w:p>
    <w:p w:rsidR="001759C3" w:rsidRDefault="001759C3" w:rsidP="00690A9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690A97" w:rsidRPr="00CE6659" w:rsidRDefault="00690A97" w:rsidP="00690A9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CE6659">
        <w:rPr>
          <w:b/>
        </w:rPr>
        <w:t>Статья 5. Порядок определения ежегодного объема иных межбюджетных трансфертов, необходимых для осуществления передаваемых полномочий</w:t>
      </w:r>
    </w:p>
    <w:p w:rsidR="00690A97" w:rsidRPr="00CE6659" w:rsidRDefault="00242CCE" w:rsidP="00242CCE">
      <w:pPr>
        <w:jc w:val="both"/>
      </w:pPr>
      <w:r w:rsidRPr="00CE6659">
        <w:tab/>
        <w:t xml:space="preserve">1. </w:t>
      </w:r>
      <w:r w:rsidR="00690A97" w:rsidRPr="00CE6659">
        <w:t>Финансовые средства, необходимые для осуществления Администрацией района передаваемых полномочий от Администрации поселения предоставляются из бюджета муниципального образования городское поселение Октябрьское в бюджет муниципального образования Октябрьский район ежеквартально за счет межбюджетных трансфертов</w:t>
      </w:r>
      <w:r w:rsidRPr="00CE6659">
        <w:t>.</w:t>
      </w:r>
    </w:p>
    <w:p w:rsidR="00242CCE" w:rsidRPr="00CE6659" w:rsidRDefault="00242CCE" w:rsidP="00242CCE">
      <w:pPr>
        <w:jc w:val="both"/>
      </w:pPr>
    </w:p>
    <w:p w:rsidR="00690A97" w:rsidRPr="00CE6659" w:rsidRDefault="00690A97" w:rsidP="00690A97">
      <w:pPr>
        <w:ind w:firstLine="720"/>
        <w:jc w:val="both"/>
        <w:rPr>
          <w:color w:val="FF0000"/>
        </w:rPr>
      </w:pPr>
      <w:r w:rsidRPr="00CE6659">
        <w:t xml:space="preserve">2. Объем иных межбюджетных трансфертов, необходимый для осуществления Администрацией района передаваемых полномочий от Администрации поселения, определяется решением Совета депутатов поселения о бюджете </w:t>
      </w:r>
      <w:r w:rsidRPr="007F7940">
        <w:t>поселения на 201</w:t>
      </w:r>
      <w:r w:rsidR="007F7940" w:rsidRPr="007F7940">
        <w:t>6 год.</w:t>
      </w:r>
    </w:p>
    <w:p w:rsidR="002C4548" w:rsidRPr="00CE6659" w:rsidRDefault="002C4548" w:rsidP="002C4548">
      <w:pPr>
        <w:ind w:firstLine="720"/>
        <w:jc w:val="both"/>
      </w:pPr>
      <w:r w:rsidRPr="00CE6659">
        <w:lastRenderedPageBreak/>
        <w:t xml:space="preserve">3. Объем иных межбюджетных трансфертов рассчитывается из: </w:t>
      </w:r>
    </w:p>
    <w:p w:rsidR="002C4548" w:rsidRPr="00CE6659" w:rsidRDefault="002C4548" w:rsidP="002C4548">
      <w:pPr>
        <w:ind w:firstLine="720"/>
        <w:jc w:val="both"/>
      </w:pPr>
      <w:r w:rsidRPr="00CE6659">
        <w:t xml:space="preserve">3.1. прогнозируемого объема финансовых затрат  на осуществление передаваемых полномочий в очередном финансовом году; </w:t>
      </w:r>
    </w:p>
    <w:p w:rsidR="002C4548" w:rsidRPr="00CE6659" w:rsidRDefault="002C4548" w:rsidP="002C4548">
      <w:pPr>
        <w:ind w:firstLine="720"/>
        <w:jc w:val="both"/>
      </w:pPr>
      <w:r w:rsidRPr="00CE6659">
        <w:t xml:space="preserve">3.2. численности населения (отдельных групп населения) или потребителей соответствующих  бюджетных услуг, проживающих на территории поселения. </w:t>
      </w:r>
    </w:p>
    <w:p w:rsidR="002C4548" w:rsidRPr="00CE6659" w:rsidRDefault="002C4548" w:rsidP="00D37FBD">
      <w:pPr>
        <w:autoSpaceDE w:val="0"/>
        <w:autoSpaceDN w:val="0"/>
        <w:adjustRightInd w:val="0"/>
        <w:ind w:firstLine="540"/>
        <w:jc w:val="both"/>
      </w:pPr>
      <w:r w:rsidRPr="00CE6659">
        <w:t xml:space="preserve">   3.3. для осуществления переданных в соответствии с указанными соглашениями полномочий Администрация района имеет право дополнительно использовать собственные материальные ресурсы и финансовые средства в случаях и порядке, предусмотренных решением Думы Октябрьского района.</w:t>
      </w:r>
    </w:p>
    <w:p w:rsidR="000D265B" w:rsidRPr="00CE6659" w:rsidRDefault="000D265B" w:rsidP="000C31F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2E6B" w:rsidRPr="00CE6659" w:rsidRDefault="00DB2E6B" w:rsidP="00DB2E6B">
      <w:pPr>
        <w:jc w:val="center"/>
        <w:rPr>
          <w:b/>
        </w:rPr>
      </w:pPr>
      <w:r w:rsidRPr="00CE6659">
        <w:rPr>
          <w:b/>
        </w:rPr>
        <w:t xml:space="preserve">Статья </w:t>
      </w:r>
      <w:r w:rsidR="00944BB6" w:rsidRPr="00CE6659">
        <w:rPr>
          <w:b/>
        </w:rPr>
        <w:t>6</w:t>
      </w:r>
      <w:r w:rsidRPr="00CE6659">
        <w:rPr>
          <w:b/>
        </w:rPr>
        <w:t>. Права и обязанности Сторон</w:t>
      </w:r>
    </w:p>
    <w:p w:rsidR="00DB2E6B" w:rsidRPr="00CE6659" w:rsidRDefault="00DB2E6B" w:rsidP="00DB2E6B">
      <w:pPr>
        <w:ind w:firstLine="540"/>
        <w:jc w:val="center"/>
        <w:rPr>
          <w:b/>
        </w:rPr>
      </w:pPr>
    </w:p>
    <w:p w:rsidR="00DB2E6B" w:rsidRPr="00CE6659" w:rsidRDefault="00DB2E6B" w:rsidP="00DB2E6B">
      <w:pPr>
        <w:ind w:firstLine="720"/>
        <w:jc w:val="both"/>
      </w:pPr>
      <w:r w:rsidRPr="00CE6659">
        <w:t>1. В целях реализации наст</w:t>
      </w:r>
      <w:r w:rsidR="00D37FBD" w:rsidRPr="00CE6659">
        <w:t>оящего Соглашения Администрация</w:t>
      </w:r>
      <w:r w:rsidR="004518A6" w:rsidRPr="00CE6659">
        <w:t xml:space="preserve"> района</w:t>
      </w:r>
      <w:r w:rsidRPr="00CE6659">
        <w:t xml:space="preserve"> вправе: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1.1. самостоятельно определять формы и методы реализации переданных полномочий;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1.2. получать первичную информацию от Администрации поселения  для исполнения  переданного полномочия; </w:t>
      </w:r>
    </w:p>
    <w:p w:rsidR="00DB2E6B" w:rsidRPr="00CE6659" w:rsidRDefault="00DB2E6B" w:rsidP="00DB2E6B">
      <w:pPr>
        <w:ind w:firstLine="720"/>
        <w:jc w:val="both"/>
      </w:pPr>
      <w:r w:rsidRPr="00CE6659">
        <w:t>1.3. требовать от органов и должностных лиц Администрации поселения устранения выявленных нарушений настоящего Соглашения.</w:t>
      </w:r>
    </w:p>
    <w:p w:rsidR="00DB2E6B" w:rsidRPr="00CE6659" w:rsidRDefault="00DB2E6B" w:rsidP="00DB2E6B">
      <w:pPr>
        <w:ind w:firstLine="720"/>
        <w:jc w:val="both"/>
      </w:pPr>
      <w:r w:rsidRPr="00CE6659">
        <w:t>2. В целях реализации настоящего Соглашения Администрация района обязана: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2.1. обеспечить надлежащее осуществление принятых полномочий в соответствии с принятыми муниципальными правовыми актами района;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2.2. предоставлять Администрации поселения по их запросу необходимую информацию о результатах осуществления переданных полномочий, а также о расходовании средств, перечисленных для осуществления этих полномочий;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2.3. использовать финансовые средства, переданные для осуществления полномочий строго по целевому назначению.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3. В целях реализации настоящего Соглашения Администрация поселения вправе: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3.1. получать информацию от Администрации района об осуществлении переданных полномочий, а также об использовании финансовых средств, переданных для осуществления этих полномочий; </w:t>
      </w:r>
    </w:p>
    <w:p w:rsidR="00DB2E6B" w:rsidRPr="00CE6659" w:rsidRDefault="00DB2E6B" w:rsidP="00DB2E6B">
      <w:pPr>
        <w:ind w:firstLine="720"/>
        <w:jc w:val="both"/>
      </w:pPr>
      <w:r w:rsidRPr="00CE6659">
        <w:t xml:space="preserve">3.2. требовать от должностных лиц органов местного самоуправления Октябрьского района устранения выявленных нарушений настоящего Соглашения, в том числе отказаться от исполнения переданных полномочий, в случае непредставления необходимых для исполнения полномочия штатных единиц и соответствующего объема финансирования. </w:t>
      </w:r>
    </w:p>
    <w:p w:rsidR="00DB2E6B" w:rsidRPr="00CE6659" w:rsidRDefault="00DB2E6B" w:rsidP="00DB2E6B">
      <w:pPr>
        <w:ind w:firstLine="720"/>
        <w:jc w:val="both"/>
      </w:pPr>
      <w:r w:rsidRPr="00CE6659">
        <w:t>4. В целях реализации настоя</w:t>
      </w:r>
      <w:r w:rsidR="002C4548" w:rsidRPr="00CE6659">
        <w:t>щего Соглашения Стороны обязаны</w:t>
      </w:r>
      <w:r w:rsidRPr="00CE6659">
        <w:t xml:space="preserve"> своевременно перечислять финансовые средства для осуществления переданных полномочий.</w:t>
      </w:r>
    </w:p>
    <w:p w:rsidR="00DB2E6B" w:rsidRPr="00672075" w:rsidRDefault="00DB2E6B" w:rsidP="00DB2E6B">
      <w:pPr>
        <w:ind w:firstLine="720"/>
        <w:jc w:val="center"/>
        <w:rPr>
          <w:b/>
          <w:highlight w:val="yellow"/>
        </w:rPr>
      </w:pPr>
    </w:p>
    <w:p w:rsidR="00DB2E6B" w:rsidRPr="00CE6659" w:rsidRDefault="00DB2E6B" w:rsidP="00DB2E6B">
      <w:pPr>
        <w:jc w:val="center"/>
        <w:rPr>
          <w:b/>
        </w:rPr>
      </w:pPr>
      <w:r w:rsidRPr="00CE6659">
        <w:rPr>
          <w:b/>
        </w:rPr>
        <w:t xml:space="preserve">Статья </w:t>
      </w:r>
      <w:r w:rsidR="00944BB6" w:rsidRPr="00CE6659">
        <w:rPr>
          <w:b/>
        </w:rPr>
        <w:t>7</w:t>
      </w:r>
      <w:r w:rsidRPr="00CE6659">
        <w:rPr>
          <w:b/>
        </w:rPr>
        <w:t xml:space="preserve">. Срок действия настоящего Соглашения </w:t>
      </w:r>
    </w:p>
    <w:p w:rsidR="00DB2E6B" w:rsidRPr="00CE6659" w:rsidRDefault="00DB2E6B" w:rsidP="00DB2E6B">
      <w:pPr>
        <w:ind w:firstLine="720"/>
        <w:jc w:val="center"/>
        <w:rPr>
          <w:b/>
        </w:rPr>
      </w:pPr>
    </w:p>
    <w:p w:rsidR="00DB2E6B" w:rsidRPr="00CE6659" w:rsidRDefault="00DB2E6B" w:rsidP="00DB2E6B">
      <w:pPr>
        <w:autoSpaceDE w:val="0"/>
        <w:autoSpaceDN w:val="0"/>
        <w:adjustRightInd w:val="0"/>
        <w:ind w:firstLine="720"/>
        <w:jc w:val="both"/>
      </w:pPr>
      <w:r w:rsidRPr="00CE6659">
        <w:t>Настоящее Соглашение вступает в силу с 01 января 201</w:t>
      </w:r>
      <w:r w:rsidR="00CE6659" w:rsidRPr="00CE6659">
        <w:t>6</w:t>
      </w:r>
      <w:r w:rsidRPr="00CE6659">
        <w:t xml:space="preserve"> года и действует по 31 декабря 201</w:t>
      </w:r>
      <w:r w:rsidR="00CE6659" w:rsidRPr="00CE6659">
        <w:t>6</w:t>
      </w:r>
      <w:r w:rsidRPr="00CE6659">
        <w:t xml:space="preserve"> года. Окончание срока действия Соглашения влечет прекращение обязательств сторон по Соглашению, кроме обязательств финансового характера. </w:t>
      </w:r>
    </w:p>
    <w:p w:rsidR="00DB2E6B" w:rsidRPr="00CE6659" w:rsidRDefault="00DB2E6B" w:rsidP="00DB2E6B">
      <w:pPr>
        <w:ind w:firstLine="540"/>
        <w:jc w:val="both"/>
      </w:pPr>
    </w:p>
    <w:p w:rsidR="00DB2E6B" w:rsidRPr="00CE6659" w:rsidRDefault="00DB2E6B" w:rsidP="00DB2E6B">
      <w:pPr>
        <w:ind w:firstLine="540"/>
        <w:jc w:val="center"/>
        <w:rPr>
          <w:b/>
        </w:rPr>
      </w:pPr>
      <w:r w:rsidRPr="00CE6659">
        <w:rPr>
          <w:b/>
        </w:rPr>
        <w:t xml:space="preserve">Статья </w:t>
      </w:r>
      <w:r w:rsidR="00944BB6" w:rsidRPr="00CE6659">
        <w:rPr>
          <w:b/>
        </w:rPr>
        <w:t>8</w:t>
      </w:r>
      <w:r w:rsidRPr="00CE6659">
        <w:rPr>
          <w:b/>
        </w:rPr>
        <w:t xml:space="preserve">. Ответственность за нарушение настоящего Соглашения </w:t>
      </w:r>
    </w:p>
    <w:p w:rsidR="00DB2E6B" w:rsidRPr="00CE6659" w:rsidRDefault="00DB2E6B" w:rsidP="00DB2E6B">
      <w:pPr>
        <w:ind w:firstLine="540"/>
        <w:jc w:val="center"/>
        <w:rPr>
          <w:b/>
        </w:rPr>
      </w:pPr>
    </w:p>
    <w:p w:rsidR="00DB2E6B" w:rsidRPr="00CE6659" w:rsidRDefault="00DB2E6B" w:rsidP="00DB2E6B">
      <w:pPr>
        <w:ind w:firstLine="720"/>
        <w:jc w:val="both"/>
      </w:pPr>
      <w:r w:rsidRPr="00CE6659">
        <w:t xml:space="preserve">1. В случае нарушения настоящего Соглашения (его неисполнения или ненадлежащего исполнения) одной из Сторон, другая сторона вправе вынести предупреждение о неисполнении или ненадлежащем исполнении настоящего Соглашения. </w:t>
      </w:r>
    </w:p>
    <w:p w:rsidR="00DB2E6B" w:rsidRPr="00CE6659" w:rsidRDefault="00DB2E6B" w:rsidP="00DB2E6B">
      <w:pPr>
        <w:ind w:firstLine="720"/>
        <w:jc w:val="both"/>
        <w:rPr>
          <w:b/>
        </w:rPr>
      </w:pPr>
      <w:r w:rsidRPr="00CE6659">
        <w:t xml:space="preserve">2. В случае нецелевого использования финансовых средств, перечисленных в целях осуществления полномочий, несоблюдение нормативов финансовых затрат на оказание муниципальных услуг и иных нарушений использования финансовых средств, установленных законодательством Стороны несут ответственность (включая финансовые санкции), </w:t>
      </w:r>
      <w:r w:rsidRPr="00CE6659">
        <w:lastRenderedPageBreak/>
        <w:t xml:space="preserve">установленную Бюджетным кодексом РФ и иными законодательными актами Российской Федерации. </w:t>
      </w:r>
    </w:p>
    <w:p w:rsidR="000C31F8" w:rsidRPr="00CE6659" w:rsidRDefault="000C31F8" w:rsidP="002C4548">
      <w:pPr>
        <w:rPr>
          <w:b/>
        </w:rPr>
      </w:pPr>
    </w:p>
    <w:p w:rsidR="00DB2E6B" w:rsidRPr="00CE6659" w:rsidRDefault="00DB2E6B" w:rsidP="00DB2E6B">
      <w:pPr>
        <w:ind w:firstLine="540"/>
        <w:jc w:val="center"/>
        <w:rPr>
          <w:b/>
        </w:rPr>
      </w:pPr>
      <w:r w:rsidRPr="00CE6659">
        <w:rPr>
          <w:b/>
        </w:rPr>
        <w:t xml:space="preserve">Статья </w:t>
      </w:r>
      <w:r w:rsidR="00944BB6" w:rsidRPr="00CE6659">
        <w:rPr>
          <w:b/>
        </w:rPr>
        <w:t>9</w:t>
      </w:r>
      <w:r w:rsidRPr="00CE6659">
        <w:rPr>
          <w:b/>
        </w:rPr>
        <w:t xml:space="preserve">. Порядок урегулирования споров по настоящему Соглашению </w:t>
      </w:r>
    </w:p>
    <w:p w:rsidR="00FE37FB" w:rsidRPr="00CE6659" w:rsidRDefault="00FE37FB" w:rsidP="00DB2E6B">
      <w:pPr>
        <w:ind w:firstLine="540"/>
        <w:jc w:val="center"/>
        <w:rPr>
          <w:b/>
        </w:rPr>
      </w:pPr>
    </w:p>
    <w:p w:rsidR="00AC783F" w:rsidRPr="00CE6659" w:rsidRDefault="00DB2E6B" w:rsidP="00DB2E6B">
      <w:pPr>
        <w:ind w:firstLine="720"/>
        <w:jc w:val="both"/>
      </w:pPr>
      <w:r w:rsidRPr="00CE6659">
        <w:t xml:space="preserve">Споры между Сторонами по вопросам исполнения настоящего Соглашения разрешаются посредством проведения взаимных консультаций, иных согласительных процедур, результаты которых оформляются протоколами. </w:t>
      </w:r>
    </w:p>
    <w:p w:rsidR="0026249F" w:rsidRPr="00CE6659" w:rsidRDefault="0026249F" w:rsidP="00DB2E6B">
      <w:pPr>
        <w:ind w:firstLine="720"/>
        <w:jc w:val="both"/>
        <w:rPr>
          <w:b/>
        </w:rPr>
      </w:pPr>
    </w:p>
    <w:p w:rsidR="00DB2E6B" w:rsidRPr="00CE6659" w:rsidRDefault="00DB2E6B" w:rsidP="00DB2E6B">
      <w:pPr>
        <w:jc w:val="center"/>
        <w:rPr>
          <w:b/>
        </w:rPr>
      </w:pPr>
      <w:r w:rsidRPr="00CE6659">
        <w:rPr>
          <w:b/>
        </w:rPr>
        <w:t>Статья 1</w:t>
      </w:r>
      <w:r w:rsidR="00944BB6" w:rsidRPr="00CE6659">
        <w:rPr>
          <w:b/>
        </w:rPr>
        <w:t>0</w:t>
      </w:r>
      <w:r w:rsidRPr="00CE6659">
        <w:rPr>
          <w:b/>
        </w:rPr>
        <w:t>. Контроль за исполнением настоящего Соглашения</w:t>
      </w:r>
    </w:p>
    <w:p w:rsidR="00DB2E6B" w:rsidRPr="00CE6659" w:rsidRDefault="00DB2E6B" w:rsidP="00DB2E6B">
      <w:pPr>
        <w:jc w:val="center"/>
        <w:rPr>
          <w:b/>
        </w:rPr>
      </w:pPr>
    </w:p>
    <w:p w:rsidR="00FE37FB" w:rsidRPr="00CE6659" w:rsidRDefault="00DB2E6B" w:rsidP="0026249F">
      <w:pPr>
        <w:ind w:firstLine="720"/>
        <w:jc w:val="both"/>
        <w:rPr>
          <w:b/>
        </w:rPr>
      </w:pPr>
      <w:r w:rsidRPr="00CE6659">
        <w:t>Администрация района и Администрация поселения своими распорядительными а</w:t>
      </w:r>
      <w:r w:rsidR="002C4548" w:rsidRPr="00CE6659">
        <w:t>ктами назначают должностных лиц</w:t>
      </w:r>
      <w:r w:rsidRPr="00CE6659">
        <w:t xml:space="preserve"> по осуществлению контроля за исполнением переданных вопросов местного значения, о чем уведомляют друг друга.</w:t>
      </w:r>
    </w:p>
    <w:p w:rsidR="00FE37FB" w:rsidRPr="00CE6659" w:rsidRDefault="00FE37FB" w:rsidP="00DB2E6B">
      <w:pPr>
        <w:jc w:val="center"/>
        <w:rPr>
          <w:b/>
        </w:rPr>
      </w:pPr>
    </w:p>
    <w:p w:rsidR="00DB2E6B" w:rsidRPr="00CE6659" w:rsidRDefault="00DB2E6B" w:rsidP="00DB2E6B">
      <w:pPr>
        <w:jc w:val="center"/>
        <w:rPr>
          <w:b/>
        </w:rPr>
      </w:pPr>
      <w:r w:rsidRPr="00CE6659">
        <w:rPr>
          <w:b/>
        </w:rPr>
        <w:t>Статья 1</w:t>
      </w:r>
      <w:r w:rsidR="00944BB6" w:rsidRPr="00CE6659">
        <w:rPr>
          <w:b/>
        </w:rPr>
        <w:t>1</w:t>
      </w:r>
      <w:r w:rsidRPr="00CE6659">
        <w:rPr>
          <w:b/>
        </w:rPr>
        <w:t xml:space="preserve">. Порядок внесения изменений, дополнений, </w:t>
      </w:r>
    </w:p>
    <w:p w:rsidR="00DB2E6B" w:rsidRPr="00CE6659" w:rsidRDefault="00DB2E6B" w:rsidP="00DB2E6B">
      <w:pPr>
        <w:jc w:val="center"/>
        <w:rPr>
          <w:b/>
        </w:rPr>
      </w:pPr>
      <w:r w:rsidRPr="00CE6659">
        <w:rPr>
          <w:b/>
        </w:rPr>
        <w:t xml:space="preserve">досрочного расторжения настоящего Соглашения </w:t>
      </w:r>
    </w:p>
    <w:p w:rsidR="00DB2E6B" w:rsidRPr="00CE6659" w:rsidRDefault="00DB2E6B" w:rsidP="00DB2E6B">
      <w:pPr>
        <w:ind w:firstLine="720"/>
        <w:jc w:val="center"/>
        <w:rPr>
          <w:b/>
        </w:rPr>
      </w:pPr>
    </w:p>
    <w:p w:rsidR="00DB2E6B" w:rsidRPr="00CE6659" w:rsidRDefault="00DB2E6B" w:rsidP="00DB2E6B">
      <w:pPr>
        <w:ind w:firstLine="720"/>
        <w:jc w:val="both"/>
      </w:pPr>
      <w:r w:rsidRPr="00CE6659">
        <w:t>1. Любые изменения и дополнения в настоящее Соглашение вносятся только по письменному соглашению Сторон. О предполагаемых изменениях Стороны извещают друг друга не менее чем за 45 дней.</w:t>
      </w:r>
    </w:p>
    <w:p w:rsidR="00DB2E6B" w:rsidRPr="00CE6659" w:rsidRDefault="00DB2E6B" w:rsidP="00DB2E6B">
      <w:pPr>
        <w:autoSpaceDE w:val="0"/>
        <w:autoSpaceDN w:val="0"/>
        <w:adjustRightInd w:val="0"/>
        <w:ind w:firstLine="720"/>
        <w:jc w:val="both"/>
        <w:rPr>
          <w:color w:val="323131"/>
        </w:rPr>
      </w:pPr>
      <w:r w:rsidRPr="00CE6659">
        <w:t xml:space="preserve">2. Настоящее Соглашение может быть досрочно расторгнуто </w:t>
      </w:r>
      <w:r w:rsidRPr="00CE6659">
        <w:rPr>
          <w:color w:val="323131"/>
        </w:rPr>
        <w:t>в следующих случаях:</w:t>
      </w:r>
    </w:p>
    <w:p w:rsidR="00DB2E6B" w:rsidRPr="00CE6659" w:rsidRDefault="00DB2E6B" w:rsidP="00DB2E6B">
      <w:pPr>
        <w:pStyle w:val="a4"/>
        <w:spacing w:before="0" w:beforeAutospacing="0" w:after="0" w:afterAutospacing="0"/>
        <w:jc w:val="both"/>
      </w:pPr>
      <w:r w:rsidRPr="00CE6659">
        <w:t xml:space="preserve">            2.1. </w:t>
      </w:r>
      <w:r w:rsidR="004F2199" w:rsidRPr="00CE6659">
        <w:t>в</w:t>
      </w:r>
      <w:r w:rsidRPr="00CE6659">
        <w:t xml:space="preserve"> случае неисполнения или ненадлежащего осуществления  Стороной  переданных полномочий</w:t>
      </w:r>
      <w:r w:rsidR="004F2199" w:rsidRPr="00CE6659">
        <w:t>;</w:t>
      </w:r>
    </w:p>
    <w:p w:rsidR="00DB2E6B" w:rsidRPr="00CE6659" w:rsidRDefault="00DB2E6B" w:rsidP="00DB2E6B">
      <w:pPr>
        <w:pStyle w:val="a4"/>
        <w:spacing w:before="0" w:beforeAutospacing="0" w:after="0" w:afterAutospacing="0"/>
        <w:jc w:val="both"/>
      </w:pPr>
      <w:r w:rsidRPr="00CE6659">
        <w:t xml:space="preserve">            2.2.   </w:t>
      </w:r>
      <w:r w:rsidR="004F2199" w:rsidRPr="00CE6659">
        <w:t>п</w:t>
      </w:r>
      <w:r w:rsidRPr="00CE6659">
        <w:t xml:space="preserve">ри наличии </w:t>
      </w:r>
      <w:r w:rsidRPr="00CE6659">
        <w:rPr>
          <w:bCs/>
        </w:rPr>
        <w:t>в</w:t>
      </w:r>
      <w:r w:rsidR="00800A76">
        <w:rPr>
          <w:bCs/>
        </w:rPr>
        <w:t xml:space="preserve"> </w:t>
      </w:r>
      <w:r w:rsidRPr="00CE6659">
        <w:t>течение действия настоящего Соглашения  двух и более решений суда об обязанности одной из сторон,  должностного лица, муниципального служащего устранить допущенное нарушение прав и свобод гражданина или препятствие к осуществлению гражданином его прав и свобод, в связи с неисполнением или ненадлежащим осуществлением переданных в соответствии с н</w:t>
      </w:r>
      <w:r w:rsidR="004F2199" w:rsidRPr="00CE6659">
        <w:t>астоящим Соглашением полномочий;</w:t>
      </w:r>
    </w:p>
    <w:p w:rsidR="00DB2E6B" w:rsidRPr="00CE6659" w:rsidRDefault="00DB2E6B" w:rsidP="00DB2E6B">
      <w:pPr>
        <w:pStyle w:val="a4"/>
        <w:spacing w:before="0" w:beforeAutospacing="0" w:after="0" w:afterAutospacing="0"/>
        <w:ind w:firstLine="720"/>
        <w:jc w:val="both"/>
      </w:pPr>
      <w:r w:rsidRPr="00CE6659">
        <w:t xml:space="preserve">2.3. </w:t>
      </w:r>
      <w:r w:rsidR="004F2199" w:rsidRPr="00CE6659">
        <w:t>в</w:t>
      </w:r>
      <w:r w:rsidRPr="00CE6659">
        <w:t xml:space="preserve"> случае неоднократного нецелевого  использования  материальных  и  финансовых  средств,  переданных  Стороне для   осущест</w:t>
      </w:r>
      <w:r w:rsidR="004F2199" w:rsidRPr="00CE6659">
        <w:t>вления   переданных полномочий;</w:t>
      </w:r>
    </w:p>
    <w:p w:rsidR="00DB2E6B" w:rsidRPr="00CE6659" w:rsidRDefault="00DB2E6B" w:rsidP="00DB2E6B">
      <w:pPr>
        <w:ind w:firstLine="708"/>
        <w:jc w:val="both"/>
      </w:pPr>
      <w:r w:rsidRPr="00CE6659">
        <w:t xml:space="preserve">2.4.  </w:t>
      </w:r>
      <w:r w:rsidR="004F2199" w:rsidRPr="00CE6659">
        <w:t>п</w:t>
      </w:r>
      <w:r w:rsidR="002C4548" w:rsidRPr="00CE6659">
        <w:t>ри</w:t>
      </w:r>
      <w:r w:rsidRPr="00CE6659">
        <w:t xml:space="preserve"> наличии  инициативы одной из Сторон  о прекращении  действия   настоящего   Соглашения.</w:t>
      </w:r>
    </w:p>
    <w:p w:rsidR="007A4E52" w:rsidRPr="00CE6659" w:rsidRDefault="007A4E52" w:rsidP="00D37FBD">
      <w:pPr>
        <w:ind w:firstLine="708"/>
        <w:jc w:val="both"/>
      </w:pPr>
      <w:r w:rsidRPr="00CE6659">
        <w:t>3.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документально.</w:t>
      </w:r>
    </w:p>
    <w:p w:rsidR="00DB2E6B" w:rsidRPr="00CE6659" w:rsidRDefault="00DB2E6B" w:rsidP="00DB2E6B">
      <w:pPr>
        <w:ind w:firstLine="540"/>
        <w:jc w:val="both"/>
      </w:pPr>
    </w:p>
    <w:p w:rsidR="00DB2E6B" w:rsidRPr="00CE6659" w:rsidRDefault="00DB2E6B" w:rsidP="00DB2E6B">
      <w:pPr>
        <w:jc w:val="center"/>
        <w:rPr>
          <w:b/>
        </w:rPr>
      </w:pPr>
      <w:r w:rsidRPr="00CE6659">
        <w:rPr>
          <w:b/>
        </w:rPr>
        <w:t>Статья 1</w:t>
      </w:r>
      <w:r w:rsidR="00944BB6" w:rsidRPr="00CE6659">
        <w:rPr>
          <w:b/>
        </w:rPr>
        <w:t>2</w:t>
      </w:r>
      <w:r w:rsidRPr="00CE6659">
        <w:rPr>
          <w:b/>
        </w:rPr>
        <w:t xml:space="preserve">. Экземпляры настоящего Соглашения </w:t>
      </w:r>
    </w:p>
    <w:p w:rsidR="00DB2E6B" w:rsidRPr="00CE6659" w:rsidRDefault="00DB2E6B" w:rsidP="00DB2E6B">
      <w:pPr>
        <w:jc w:val="center"/>
        <w:rPr>
          <w:b/>
        </w:rPr>
      </w:pPr>
    </w:p>
    <w:p w:rsidR="00DB2E6B" w:rsidRPr="00CE6659" w:rsidRDefault="00DB2E6B" w:rsidP="00DB2E6B">
      <w:pPr>
        <w:ind w:firstLine="720"/>
        <w:jc w:val="both"/>
      </w:pPr>
      <w:r w:rsidRPr="00CE6659">
        <w:t xml:space="preserve">Настоящее Соглашение подписано в </w:t>
      </w:r>
      <w:r w:rsidRPr="00CE6659">
        <w:rPr>
          <w:color w:val="000000"/>
        </w:rPr>
        <w:t>двух</w:t>
      </w:r>
      <w:r w:rsidR="00800A76">
        <w:rPr>
          <w:color w:val="000000"/>
        </w:rPr>
        <w:t xml:space="preserve"> </w:t>
      </w:r>
      <w:r w:rsidRPr="00CE6659">
        <w:t xml:space="preserve">экземплярах, имеющих одинаковую юридическую силу. </w:t>
      </w:r>
    </w:p>
    <w:p w:rsidR="005D4218" w:rsidRPr="00CE6659" w:rsidRDefault="005D4218" w:rsidP="005D4218">
      <w:pPr>
        <w:jc w:val="center"/>
        <w:rPr>
          <w:b/>
        </w:rPr>
      </w:pPr>
      <w:r w:rsidRPr="00CE6659">
        <w:rPr>
          <w:b/>
        </w:rPr>
        <w:t xml:space="preserve">Юридические адреса и подписи сторон </w:t>
      </w:r>
    </w:p>
    <w:p w:rsidR="005D4218" w:rsidRPr="00CE6659" w:rsidRDefault="005D4218" w:rsidP="005D4218">
      <w:pPr>
        <w:ind w:firstLine="720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1"/>
        <w:gridCol w:w="4933"/>
      </w:tblGrid>
      <w:tr w:rsidR="005D4218" w:rsidRPr="00CE6659" w:rsidTr="00800A76">
        <w:trPr>
          <w:trHeight w:val="945"/>
        </w:trPr>
        <w:tc>
          <w:tcPr>
            <w:tcW w:w="4921" w:type="dxa"/>
            <w:hideMark/>
          </w:tcPr>
          <w:p w:rsidR="005D4218" w:rsidRPr="00CE6659" w:rsidRDefault="005D4218" w:rsidP="00800A76">
            <w:r w:rsidRPr="00CE6659">
              <w:t>Администрация Октябрьского района</w:t>
            </w:r>
          </w:p>
          <w:p w:rsidR="005D4218" w:rsidRPr="00CE6659" w:rsidRDefault="005D4218" w:rsidP="00800A76">
            <w:r w:rsidRPr="00CE6659">
              <w:t>ул. Калинина, д.39,</w:t>
            </w:r>
          </w:p>
          <w:p w:rsidR="005D4218" w:rsidRPr="00CE6659" w:rsidRDefault="002C4548" w:rsidP="00800A76">
            <w:r w:rsidRPr="00CE6659">
              <w:t xml:space="preserve">пгт. Октябрьское, </w:t>
            </w:r>
            <w:r w:rsidR="005D4218" w:rsidRPr="00CE6659">
              <w:t>ХМАО-Югра, 628100</w:t>
            </w:r>
          </w:p>
        </w:tc>
        <w:tc>
          <w:tcPr>
            <w:tcW w:w="4933" w:type="dxa"/>
            <w:hideMark/>
          </w:tcPr>
          <w:p w:rsidR="005D4218" w:rsidRPr="00CE6659" w:rsidRDefault="005D4218" w:rsidP="00800A76">
            <w:r w:rsidRPr="00CE6659">
              <w:t>Администрация городского поселения Талинка</w:t>
            </w:r>
          </w:p>
          <w:p w:rsidR="005D4218" w:rsidRPr="00CE6659" w:rsidRDefault="005D4218" w:rsidP="00800A76">
            <w:r w:rsidRPr="00CE6659">
              <w:t xml:space="preserve">Центральный мкр., 27  пгт. Талинка, </w:t>
            </w:r>
          </w:p>
          <w:p w:rsidR="005D4218" w:rsidRPr="00CE6659" w:rsidRDefault="005D4218" w:rsidP="00800A76">
            <w:r w:rsidRPr="00CE6659">
              <w:t>Октябрьский район, ХМАО-Югра, 628195</w:t>
            </w:r>
          </w:p>
        </w:tc>
      </w:tr>
    </w:tbl>
    <w:p w:rsidR="0021271B" w:rsidRPr="00CE6659" w:rsidRDefault="0021271B" w:rsidP="006049C4">
      <w:pPr>
        <w:ind w:firstLine="540"/>
        <w:jc w:val="both"/>
      </w:pPr>
    </w:p>
    <w:p w:rsidR="006049C4" w:rsidRPr="00CE6659" w:rsidRDefault="006049C4" w:rsidP="006049C4">
      <w:pPr>
        <w:ind w:firstLine="540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4"/>
        <w:gridCol w:w="5184"/>
      </w:tblGrid>
      <w:tr w:rsidR="006049C4" w:rsidRPr="00672075">
        <w:tc>
          <w:tcPr>
            <w:tcW w:w="5184" w:type="dxa"/>
          </w:tcPr>
          <w:p w:rsidR="006049C4" w:rsidRPr="00CE6659" w:rsidRDefault="006049C4">
            <w:pPr>
              <w:jc w:val="center"/>
            </w:pPr>
          </w:p>
          <w:p w:rsidR="009A74C2" w:rsidRPr="00CE6659" w:rsidRDefault="009A74C2" w:rsidP="009A74C2">
            <w:r w:rsidRPr="00CE6659">
              <w:t>Глава Октябрьского района</w:t>
            </w:r>
          </w:p>
          <w:p w:rsidR="009A74C2" w:rsidRPr="00CE6659" w:rsidRDefault="009A74C2" w:rsidP="009A74C2">
            <w:r w:rsidRPr="00CE6659">
              <w:t>____________________ Куташова А.П.</w:t>
            </w:r>
          </w:p>
          <w:p w:rsidR="006049C4" w:rsidRPr="00CE6659" w:rsidRDefault="006049C4">
            <w:pPr>
              <w:jc w:val="center"/>
            </w:pPr>
          </w:p>
        </w:tc>
        <w:tc>
          <w:tcPr>
            <w:tcW w:w="5184" w:type="dxa"/>
          </w:tcPr>
          <w:p w:rsidR="006049C4" w:rsidRPr="00CE6659" w:rsidRDefault="006049C4">
            <w:pPr>
              <w:jc w:val="both"/>
            </w:pPr>
          </w:p>
          <w:p w:rsidR="006049C4" w:rsidRPr="00CE6659" w:rsidRDefault="006049C4">
            <w:pPr>
              <w:jc w:val="both"/>
            </w:pPr>
            <w:r w:rsidRPr="00CE6659">
              <w:t>Глава городского поселения Талинка</w:t>
            </w:r>
          </w:p>
          <w:p w:rsidR="006049C4" w:rsidRPr="00CE6659" w:rsidRDefault="006049C4" w:rsidP="00A67849">
            <w:r w:rsidRPr="00CE6659">
              <w:t xml:space="preserve">_____________________ </w:t>
            </w:r>
            <w:r w:rsidR="00A67849" w:rsidRPr="00CE6659">
              <w:t>Шевченко С.Б.</w:t>
            </w:r>
          </w:p>
        </w:tc>
      </w:tr>
    </w:tbl>
    <w:p w:rsidR="00D564FD" w:rsidRPr="00672075" w:rsidRDefault="00D564FD" w:rsidP="000C31F8">
      <w:pPr>
        <w:jc w:val="both"/>
        <w:rPr>
          <w:highlight w:val="yellow"/>
        </w:rPr>
      </w:pPr>
    </w:p>
    <w:p w:rsidR="00DC2BB7" w:rsidRPr="00661D19" w:rsidRDefault="00DC2BB7" w:rsidP="00DC2BB7">
      <w:pPr>
        <w:jc w:val="right"/>
      </w:pPr>
      <w:r w:rsidRPr="00661D19">
        <w:lastRenderedPageBreak/>
        <w:t xml:space="preserve">Приложение  </w:t>
      </w:r>
    </w:p>
    <w:p w:rsidR="00DC2BB7" w:rsidRPr="00661D19" w:rsidRDefault="00DC2BB7" w:rsidP="00DC2BB7">
      <w:pPr>
        <w:jc w:val="right"/>
      </w:pPr>
      <w:r w:rsidRPr="00661D19">
        <w:t>к Соглашению о передаче части полномочий</w:t>
      </w:r>
    </w:p>
    <w:p w:rsidR="00DC2BB7" w:rsidRPr="00661D19" w:rsidRDefault="00DC2BB7" w:rsidP="00DC2BB7">
      <w:pPr>
        <w:jc w:val="right"/>
      </w:pPr>
      <w:r w:rsidRPr="00661D19">
        <w:t xml:space="preserve">органам местного самоуправления </w:t>
      </w:r>
    </w:p>
    <w:p w:rsidR="00DC2BB7" w:rsidRPr="00661D19" w:rsidRDefault="00DC2BB7" w:rsidP="00DC2BB7">
      <w:pPr>
        <w:jc w:val="right"/>
        <w:rPr>
          <w:u w:val="single"/>
        </w:rPr>
      </w:pPr>
      <w:r w:rsidRPr="00661D19">
        <w:t>от «</w:t>
      </w:r>
      <w:r w:rsidRPr="00661D19">
        <w:softHyphen/>
      </w:r>
      <w:r w:rsidRPr="00661D19">
        <w:softHyphen/>
      </w:r>
      <w:r w:rsidRPr="00661D19">
        <w:softHyphen/>
        <w:t>_____»______________2015 г.</w:t>
      </w:r>
    </w:p>
    <w:p w:rsidR="00DC2BB7" w:rsidRPr="00661D19" w:rsidRDefault="00DC2BB7" w:rsidP="00DC2BB7">
      <w:pPr>
        <w:jc w:val="right"/>
        <w:rPr>
          <w:u w:val="single"/>
        </w:rPr>
      </w:pPr>
    </w:p>
    <w:p w:rsidR="00DC2BB7" w:rsidRPr="00661D19" w:rsidRDefault="00DC2BB7" w:rsidP="00DC2BB7">
      <w:pPr>
        <w:jc w:val="center"/>
        <w:rPr>
          <w:b/>
        </w:rPr>
      </w:pPr>
      <w:r w:rsidRPr="00661D19">
        <w:rPr>
          <w:b/>
        </w:rPr>
        <w:t xml:space="preserve">Межбюджетные трансферты передаваемые администрацией городского поселения </w:t>
      </w:r>
      <w:r>
        <w:rPr>
          <w:b/>
        </w:rPr>
        <w:t>Талинка</w:t>
      </w:r>
      <w:r w:rsidRPr="00661D19">
        <w:rPr>
          <w:b/>
        </w:rPr>
        <w:t xml:space="preserve"> администрации Октябрьского района по осуществлению части полномочий по решению вопросов местного значения на 2016 год</w:t>
      </w:r>
    </w:p>
    <w:p w:rsidR="00DC2BB7" w:rsidRPr="00661D19" w:rsidRDefault="00DC2BB7" w:rsidP="00DC2BB7">
      <w:pPr>
        <w:jc w:val="right"/>
        <w:rPr>
          <w:b/>
        </w:rPr>
      </w:pPr>
      <w:r w:rsidRPr="00661D19">
        <w:rPr>
          <w:b/>
        </w:rPr>
        <w:t>тыс.руб.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15"/>
        <w:gridCol w:w="6096"/>
        <w:gridCol w:w="1842"/>
      </w:tblGrid>
      <w:tr w:rsidR="00DC2BB7" w:rsidRPr="00661D19" w:rsidTr="00800A76">
        <w:tc>
          <w:tcPr>
            <w:tcW w:w="540" w:type="dxa"/>
          </w:tcPr>
          <w:p w:rsidR="00DC2BB7" w:rsidRPr="00661D19" w:rsidRDefault="00DC2BB7" w:rsidP="00800A76">
            <w:pPr>
              <w:jc w:val="center"/>
            </w:pPr>
            <w:r w:rsidRPr="00661D19">
              <w:t>№ п/п</w:t>
            </w:r>
          </w:p>
        </w:tc>
        <w:tc>
          <w:tcPr>
            <w:tcW w:w="1615" w:type="dxa"/>
          </w:tcPr>
          <w:p w:rsidR="00DC2BB7" w:rsidRPr="00661D19" w:rsidRDefault="00DC2BB7" w:rsidP="00800A76">
            <w:pPr>
              <w:jc w:val="center"/>
            </w:pPr>
            <w:r w:rsidRPr="00661D19">
              <w:t>№ п.п. статьи Соглашения</w:t>
            </w:r>
          </w:p>
        </w:tc>
        <w:tc>
          <w:tcPr>
            <w:tcW w:w="6096" w:type="dxa"/>
          </w:tcPr>
          <w:p w:rsidR="00DC2BB7" w:rsidRPr="00661D19" w:rsidRDefault="00DC2BB7" w:rsidP="00800A76">
            <w:pPr>
              <w:jc w:val="center"/>
            </w:pPr>
            <w:r w:rsidRPr="00661D19">
              <w:t>Наименование передаваемого полномочия</w:t>
            </w:r>
          </w:p>
        </w:tc>
        <w:tc>
          <w:tcPr>
            <w:tcW w:w="1842" w:type="dxa"/>
          </w:tcPr>
          <w:p w:rsidR="00DC2BB7" w:rsidRPr="00661D19" w:rsidRDefault="00DC2BB7" w:rsidP="00800A76">
            <w:pPr>
              <w:jc w:val="center"/>
            </w:pPr>
            <w:r w:rsidRPr="00661D19">
              <w:t>сумма</w:t>
            </w:r>
          </w:p>
        </w:tc>
      </w:tr>
      <w:tr w:rsidR="00DC2BB7" w:rsidRPr="00661D19" w:rsidTr="00800A76">
        <w:tc>
          <w:tcPr>
            <w:tcW w:w="540" w:type="dxa"/>
            <w:shd w:val="clear" w:color="auto" w:fill="auto"/>
          </w:tcPr>
          <w:p w:rsidR="00DC2BB7" w:rsidRPr="00661D19" w:rsidRDefault="00DC2BB7" w:rsidP="00800A76">
            <w:pPr>
              <w:tabs>
                <w:tab w:val="left" w:pos="831"/>
              </w:tabs>
            </w:pPr>
            <w:r w:rsidRPr="00661D19">
              <w:t>1.</w:t>
            </w:r>
          </w:p>
        </w:tc>
        <w:tc>
          <w:tcPr>
            <w:tcW w:w="1615" w:type="dxa"/>
            <w:shd w:val="clear" w:color="auto" w:fill="auto"/>
          </w:tcPr>
          <w:p w:rsidR="00DC2BB7" w:rsidRPr="00661D19" w:rsidRDefault="00DC2BB7" w:rsidP="00800A76">
            <w:pPr>
              <w:ind w:left="72"/>
              <w:jc w:val="center"/>
            </w:pPr>
            <w:r w:rsidRPr="00661D19">
              <w:t>Ст. 3</w:t>
            </w:r>
          </w:p>
          <w:p w:rsidR="00DC2BB7" w:rsidRPr="00661D19" w:rsidRDefault="00DC2BB7" w:rsidP="00800A76">
            <w:pPr>
              <w:ind w:left="72"/>
              <w:jc w:val="center"/>
            </w:pPr>
            <w:r w:rsidRPr="00661D19">
              <w:t>п. 1</w:t>
            </w:r>
          </w:p>
        </w:tc>
        <w:tc>
          <w:tcPr>
            <w:tcW w:w="6096" w:type="dxa"/>
            <w:shd w:val="clear" w:color="auto" w:fill="auto"/>
          </w:tcPr>
          <w:p w:rsidR="00DC2BB7" w:rsidRPr="00661D19" w:rsidRDefault="00DC2BB7" w:rsidP="00800A76">
            <w:pPr>
              <w:jc w:val="both"/>
            </w:pPr>
            <w:r w:rsidRPr="00661D19">
              <w:t>Организация и проведение работ по страхованию муниципального имущества</w:t>
            </w:r>
          </w:p>
        </w:tc>
        <w:tc>
          <w:tcPr>
            <w:tcW w:w="1842" w:type="dxa"/>
            <w:shd w:val="clear" w:color="auto" w:fill="auto"/>
          </w:tcPr>
          <w:p w:rsidR="00DC2BB7" w:rsidRPr="00661D19" w:rsidRDefault="00DC2BB7" w:rsidP="00800A76">
            <w:pPr>
              <w:jc w:val="center"/>
            </w:pPr>
            <w:r w:rsidRPr="00661D19">
              <w:t>3</w:t>
            </w:r>
            <w:r>
              <w:t>22,9</w:t>
            </w:r>
          </w:p>
        </w:tc>
      </w:tr>
    </w:tbl>
    <w:p w:rsidR="00DC2BB7" w:rsidRPr="00661D19" w:rsidRDefault="00DC2BB7" w:rsidP="00DC2BB7">
      <w:pPr>
        <w:rPr>
          <w:b/>
        </w:rPr>
      </w:pPr>
    </w:p>
    <w:p w:rsidR="00DC2BB7" w:rsidRPr="00661D19" w:rsidRDefault="00DC2BB7" w:rsidP="00DC2BB7">
      <w:pPr>
        <w:rPr>
          <w:b/>
        </w:rPr>
      </w:pPr>
    </w:p>
    <w:p w:rsidR="00DC2BB7" w:rsidRPr="00661D19" w:rsidRDefault="00DC2BB7" w:rsidP="00DC2BB7">
      <w:pPr>
        <w:rPr>
          <w:b/>
        </w:rPr>
      </w:pPr>
    </w:p>
    <w:p w:rsidR="00DC2BB7" w:rsidRPr="00661D19" w:rsidRDefault="00DC2BB7" w:rsidP="00DC2BB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4"/>
        <w:gridCol w:w="5004"/>
      </w:tblGrid>
      <w:tr w:rsidR="00DC2BB7" w:rsidRPr="00F33060" w:rsidTr="00800A76">
        <w:tc>
          <w:tcPr>
            <w:tcW w:w="5004" w:type="dxa"/>
          </w:tcPr>
          <w:p w:rsidR="00DC2BB7" w:rsidRPr="00661D19" w:rsidRDefault="00DC2BB7" w:rsidP="00800A76">
            <w:pPr>
              <w:jc w:val="both"/>
            </w:pPr>
            <w:r w:rsidRPr="00661D19">
              <w:t xml:space="preserve">Глава </w:t>
            </w:r>
            <w:bookmarkStart w:id="0" w:name="_GoBack"/>
            <w:bookmarkEnd w:id="0"/>
            <w:r w:rsidRPr="00661D19">
              <w:t>Октябрьского района</w:t>
            </w:r>
          </w:p>
          <w:p w:rsidR="00DC2BB7" w:rsidRPr="00661D19" w:rsidRDefault="00DC2BB7" w:rsidP="00800A76">
            <w:r w:rsidRPr="00661D19">
              <w:t>____________________ Куташова А.П.</w:t>
            </w:r>
          </w:p>
          <w:p w:rsidR="00DC2BB7" w:rsidRPr="00661D19" w:rsidRDefault="00DC2BB7" w:rsidP="00800A76">
            <w:pPr>
              <w:ind w:firstLine="720"/>
              <w:jc w:val="center"/>
            </w:pPr>
          </w:p>
        </w:tc>
        <w:tc>
          <w:tcPr>
            <w:tcW w:w="5004" w:type="dxa"/>
          </w:tcPr>
          <w:p w:rsidR="00DC2BB7" w:rsidRPr="00661D19" w:rsidRDefault="00DC2BB7" w:rsidP="00800A76">
            <w:pPr>
              <w:jc w:val="both"/>
            </w:pPr>
            <w:r w:rsidRPr="00661D19">
              <w:t xml:space="preserve">Глава городского поселения </w:t>
            </w:r>
            <w:r w:rsidR="00A359BF">
              <w:t>Талинка</w:t>
            </w:r>
          </w:p>
          <w:p w:rsidR="00DC2BB7" w:rsidRPr="00F33060" w:rsidRDefault="00DC2BB7" w:rsidP="00800A76">
            <w:r w:rsidRPr="00686635">
              <w:t>_____________________ Шевченко С.Б.</w:t>
            </w:r>
          </w:p>
        </w:tc>
      </w:tr>
    </w:tbl>
    <w:p w:rsidR="00D564FD" w:rsidRDefault="00D564FD" w:rsidP="00FE79BC">
      <w:pPr>
        <w:ind w:firstLine="540"/>
        <w:jc w:val="both"/>
      </w:pPr>
    </w:p>
    <w:sectPr w:rsidR="00D564FD" w:rsidSect="001759C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D4" w:rsidRDefault="00D207D4" w:rsidP="005D4218">
      <w:r>
        <w:separator/>
      </w:r>
    </w:p>
  </w:endnote>
  <w:endnote w:type="continuationSeparator" w:id="0">
    <w:p w:rsidR="00D207D4" w:rsidRDefault="00D207D4" w:rsidP="005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D4" w:rsidRDefault="00D207D4" w:rsidP="005D4218">
      <w:r>
        <w:separator/>
      </w:r>
    </w:p>
  </w:footnote>
  <w:footnote w:type="continuationSeparator" w:id="0">
    <w:p w:rsidR="00D207D4" w:rsidRDefault="00D207D4" w:rsidP="005D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4CF"/>
    <w:multiLevelType w:val="hybridMultilevel"/>
    <w:tmpl w:val="91DC2978"/>
    <w:lvl w:ilvl="0" w:tplc="A7CE2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D765E"/>
    <w:multiLevelType w:val="hybridMultilevel"/>
    <w:tmpl w:val="19066D02"/>
    <w:lvl w:ilvl="0" w:tplc="4072C90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737269"/>
    <w:multiLevelType w:val="hybridMultilevel"/>
    <w:tmpl w:val="97A86D10"/>
    <w:lvl w:ilvl="0" w:tplc="F904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7C21B2"/>
    <w:multiLevelType w:val="singleLevel"/>
    <w:tmpl w:val="34F2B132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C4"/>
    <w:rsid w:val="000004DE"/>
    <w:rsid w:val="00023110"/>
    <w:rsid w:val="000234E0"/>
    <w:rsid w:val="000603ED"/>
    <w:rsid w:val="00070809"/>
    <w:rsid w:val="00073582"/>
    <w:rsid w:val="00086705"/>
    <w:rsid w:val="000A2851"/>
    <w:rsid w:val="000B5262"/>
    <w:rsid w:val="000C31F8"/>
    <w:rsid w:val="000C45F2"/>
    <w:rsid w:val="000D265B"/>
    <w:rsid w:val="000D79F0"/>
    <w:rsid w:val="000F4308"/>
    <w:rsid w:val="00100654"/>
    <w:rsid w:val="0010132F"/>
    <w:rsid w:val="00113B8A"/>
    <w:rsid w:val="00136000"/>
    <w:rsid w:val="001522F8"/>
    <w:rsid w:val="00155F45"/>
    <w:rsid w:val="00172637"/>
    <w:rsid w:val="0017513E"/>
    <w:rsid w:val="001759C3"/>
    <w:rsid w:val="00176B8C"/>
    <w:rsid w:val="00183537"/>
    <w:rsid w:val="001A4FF6"/>
    <w:rsid w:val="001F73DE"/>
    <w:rsid w:val="00206C21"/>
    <w:rsid w:val="00211E64"/>
    <w:rsid w:val="0021271B"/>
    <w:rsid w:val="00214891"/>
    <w:rsid w:val="00242CCE"/>
    <w:rsid w:val="00243128"/>
    <w:rsid w:val="00246AEA"/>
    <w:rsid w:val="002547C0"/>
    <w:rsid w:val="0026249F"/>
    <w:rsid w:val="0026431F"/>
    <w:rsid w:val="0027472B"/>
    <w:rsid w:val="002846A1"/>
    <w:rsid w:val="00293B84"/>
    <w:rsid w:val="002A1A62"/>
    <w:rsid w:val="002B53C8"/>
    <w:rsid w:val="002C4548"/>
    <w:rsid w:val="002D619A"/>
    <w:rsid w:val="00301668"/>
    <w:rsid w:val="00345EDF"/>
    <w:rsid w:val="00365AFF"/>
    <w:rsid w:val="003913BE"/>
    <w:rsid w:val="003C7D1A"/>
    <w:rsid w:val="003E0638"/>
    <w:rsid w:val="003E778B"/>
    <w:rsid w:val="00404716"/>
    <w:rsid w:val="004135B6"/>
    <w:rsid w:val="004518A6"/>
    <w:rsid w:val="00461466"/>
    <w:rsid w:val="00482C82"/>
    <w:rsid w:val="004A10C2"/>
    <w:rsid w:val="004B540C"/>
    <w:rsid w:val="004C7B38"/>
    <w:rsid w:val="004D4139"/>
    <w:rsid w:val="004F2199"/>
    <w:rsid w:val="0051668E"/>
    <w:rsid w:val="00521445"/>
    <w:rsid w:val="00522A1D"/>
    <w:rsid w:val="00525627"/>
    <w:rsid w:val="00556686"/>
    <w:rsid w:val="00585B88"/>
    <w:rsid w:val="0059226A"/>
    <w:rsid w:val="005A17E6"/>
    <w:rsid w:val="005A3A32"/>
    <w:rsid w:val="005B2E99"/>
    <w:rsid w:val="005C0358"/>
    <w:rsid w:val="005C68D5"/>
    <w:rsid w:val="005D4218"/>
    <w:rsid w:val="005F6010"/>
    <w:rsid w:val="005F7FA9"/>
    <w:rsid w:val="006049C4"/>
    <w:rsid w:val="00623568"/>
    <w:rsid w:val="006307A0"/>
    <w:rsid w:val="0064040C"/>
    <w:rsid w:val="00657CE9"/>
    <w:rsid w:val="006660CE"/>
    <w:rsid w:val="00672075"/>
    <w:rsid w:val="00686635"/>
    <w:rsid w:val="00690A97"/>
    <w:rsid w:val="006A7C58"/>
    <w:rsid w:val="006C2952"/>
    <w:rsid w:val="006F1AAB"/>
    <w:rsid w:val="007040CE"/>
    <w:rsid w:val="00733339"/>
    <w:rsid w:val="00745291"/>
    <w:rsid w:val="007529EC"/>
    <w:rsid w:val="00755345"/>
    <w:rsid w:val="007816E6"/>
    <w:rsid w:val="00791A86"/>
    <w:rsid w:val="00791DB9"/>
    <w:rsid w:val="0079462E"/>
    <w:rsid w:val="00795EFA"/>
    <w:rsid w:val="007A4E52"/>
    <w:rsid w:val="007A61E3"/>
    <w:rsid w:val="007F6C24"/>
    <w:rsid w:val="007F7940"/>
    <w:rsid w:val="00800A76"/>
    <w:rsid w:val="0080312C"/>
    <w:rsid w:val="00830F40"/>
    <w:rsid w:val="008714DF"/>
    <w:rsid w:val="008A665A"/>
    <w:rsid w:val="008D5D72"/>
    <w:rsid w:val="008E3F5D"/>
    <w:rsid w:val="008F4517"/>
    <w:rsid w:val="00944BB6"/>
    <w:rsid w:val="00952450"/>
    <w:rsid w:val="00983283"/>
    <w:rsid w:val="00985364"/>
    <w:rsid w:val="00997339"/>
    <w:rsid w:val="009A12C0"/>
    <w:rsid w:val="009A74C2"/>
    <w:rsid w:val="009B2AB7"/>
    <w:rsid w:val="009B55BA"/>
    <w:rsid w:val="009B5D3C"/>
    <w:rsid w:val="009C71B2"/>
    <w:rsid w:val="009D7133"/>
    <w:rsid w:val="009E5EF2"/>
    <w:rsid w:val="00A3503E"/>
    <w:rsid w:val="00A359BF"/>
    <w:rsid w:val="00A3717C"/>
    <w:rsid w:val="00A67849"/>
    <w:rsid w:val="00A700E9"/>
    <w:rsid w:val="00A94758"/>
    <w:rsid w:val="00AA2E71"/>
    <w:rsid w:val="00AB5359"/>
    <w:rsid w:val="00AC783F"/>
    <w:rsid w:val="00AD2620"/>
    <w:rsid w:val="00AD35AD"/>
    <w:rsid w:val="00AF60D9"/>
    <w:rsid w:val="00B06571"/>
    <w:rsid w:val="00B36287"/>
    <w:rsid w:val="00B43A30"/>
    <w:rsid w:val="00B440B0"/>
    <w:rsid w:val="00B55496"/>
    <w:rsid w:val="00B735E2"/>
    <w:rsid w:val="00B75439"/>
    <w:rsid w:val="00B83F88"/>
    <w:rsid w:val="00B978C8"/>
    <w:rsid w:val="00BB007F"/>
    <w:rsid w:val="00BB5680"/>
    <w:rsid w:val="00BC26B2"/>
    <w:rsid w:val="00BC6A15"/>
    <w:rsid w:val="00BE0C80"/>
    <w:rsid w:val="00C023D1"/>
    <w:rsid w:val="00C2602A"/>
    <w:rsid w:val="00C312DA"/>
    <w:rsid w:val="00C42231"/>
    <w:rsid w:val="00CA7D71"/>
    <w:rsid w:val="00CB14BE"/>
    <w:rsid w:val="00CD3177"/>
    <w:rsid w:val="00CD3D26"/>
    <w:rsid w:val="00CD6821"/>
    <w:rsid w:val="00CD6A50"/>
    <w:rsid w:val="00CE0682"/>
    <w:rsid w:val="00CE6659"/>
    <w:rsid w:val="00D07928"/>
    <w:rsid w:val="00D207D4"/>
    <w:rsid w:val="00D20CF7"/>
    <w:rsid w:val="00D34C1E"/>
    <w:rsid w:val="00D37FBD"/>
    <w:rsid w:val="00D54672"/>
    <w:rsid w:val="00D564FD"/>
    <w:rsid w:val="00D60198"/>
    <w:rsid w:val="00D806DB"/>
    <w:rsid w:val="00DA349C"/>
    <w:rsid w:val="00DB2E6B"/>
    <w:rsid w:val="00DB5828"/>
    <w:rsid w:val="00DC2BB7"/>
    <w:rsid w:val="00DC5217"/>
    <w:rsid w:val="00DF0B27"/>
    <w:rsid w:val="00E1693B"/>
    <w:rsid w:val="00E62068"/>
    <w:rsid w:val="00EC3153"/>
    <w:rsid w:val="00EF7672"/>
    <w:rsid w:val="00F2009D"/>
    <w:rsid w:val="00F205A7"/>
    <w:rsid w:val="00F346F4"/>
    <w:rsid w:val="00F36F37"/>
    <w:rsid w:val="00F43BAF"/>
    <w:rsid w:val="00F8105F"/>
    <w:rsid w:val="00F82230"/>
    <w:rsid w:val="00F82C20"/>
    <w:rsid w:val="00FA366F"/>
    <w:rsid w:val="00FB2C87"/>
    <w:rsid w:val="00FC2D87"/>
    <w:rsid w:val="00FC528B"/>
    <w:rsid w:val="00FD45D2"/>
    <w:rsid w:val="00FE01AF"/>
    <w:rsid w:val="00FE2E27"/>
    <w:rsid w:val="00FE37FB"/>
    <w:rsid w:val="00FE79BC"/>
    <w:rsid w:val="00FF0E9D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E9ADC7-D293-4603-9731-33BBEA58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C4"/>
    <w:rPr>
      <w:sz w:val="24"/>
      <w:szCs w:val="24"/>
    </w:rPr>
  </w:style>
  <w:style w:type="paragraph" w:styleId="3">
    <w:name w:val="heading 3"/>
    <w:basedOn w:val="a"/>
    <w:next w:val="a"/>
    <w:qFormat/>
    <w:rsid w:val="006049C4"/>
    <w:pPr>
      <w:keepNext/>
      <w:widowControl w:val="0"/>
      <w:shd w:val="clear" w:color="auto" w:fill="FFFFFF"/>
      <w:autoSpaceDE w:val="0"/>
      <w:autoSpaceDN w:val="0"/>
      <w:adjustRightInd w:val="0"/>
      <w:spacing w:before="283"/>
      <w:ind w:firstLine="915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049C4"/>
    <w:pPr>
      <w:spacing w:after="120"/>
    </w:pPr>
  </w:style>
  <w:style w:type="paragraph" w:customStyle="1" w:styleId="ConsNormal">
    <w:name w:val="ConsNormal"/>
    <w:rsid w:val="006049C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0234E0"/>
    <w:pPr>
      <w:spacing w:before="100" w:beforeAutospacing="1" w:after="100" w:afterAutospacing="1"/>
    </w:pPr>
  </w:style>
  <w:style w:type="table" w:styleId="a5">
    <w:name w:val="Table Grid"/>
    <w:basedOn w:val="a1"/>
    <w:rsid w:val="003E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3E778B"/>
    <w:pPr>
      <w:ind w:left="720"/>
      <w:contextualSpacing/>
    </w:pPr>
  </w:style>
  <w:style w:type="paragraph" w:styleId="a7">
    <w:name w:val="header"/>
    <w:basedOn w:val="a"/>
    <w:link w:val="a8"/>
    <w:rsid w:val="005D42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D4218"/>
    <w:rPr>
      <w:sz w:val="24"/>
      <w:szCs w:val="24"/>
    </w:rPr>
  </w:style>
  <w:style w:type="paragraph" w:styleId="a9">
    <w:name w:val="footer"/>
    <w:basedOn w:val="a"/>
    <w:link w:val="aa"/>
    <w:rsid w:val="005D42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D4218"/>
    <w:rPr>
      <w:sz w:val="24"/>
      <w:szCs w:val="24"/>
    </w:rPr>
  </w:style>
  <w:style w:type="paragraph" w:styleId="ab">
    <w:name w:val="Body Text Indent"/>
    <w:basedOn w:val="a"/>
    <w:link w:val="ac"/>
    <w:rsid w:val="007A4E52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7A4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</vt:lpstr>
    </vt:vector>
  </TitlesOfParts>
  <Company>Администрация г.п. Талинка</Company>
  <LinksUpToDate>false</LinksUpToDate>
  <CharactersWithSpaces>16939</CharactersWithSpaces>
  <SharedDoc>false</SharedDoc>
  <HLinks>
    <vt:vector size="12" baseType="variant"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consultantplus://offline/ref=1CD8CB087A1EE0C10BF71573CBACF6E56C990EE775022B7B52EF0DCB0648A2BFAEF2D9997A512B277FQ4F</vt:lpwstr>
      </vt:variant>
      <vt:variant>
        <vt:lpwstr/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consultantplus://offline/ref=1CD8CB087A1EE0C10BF71573CBACF6E56C9806E37D0A2B7B52EF0DCB0648A2BFAEF2D9997A512E277FQ4F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zinchenkotv</dc:creator>
  <cp:keywords/>
  <cp:lastModifiedBy>Андрей В.. Останин</cp:lastModifiedBy>
  <cp:revision>2</cp:revision>
  <cp:lastPrinted>2016-11-15T04:27:00Z</cp:lastPrinted>
  <dcterms:created xsi:type="dcterms:W3CDTF">2017-03-17T11:48:00Z</dcterms:created>
  <dcterms:modified xsi:type="dcterms:W3CDTF">2017-03-17T11:48:00Z</dcterms:modified>
</cp:coreProperties>
</file>