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BB0" w:rsidRDefault="00AE3BB0" w:rsidP="00AE3BB0">
      <w:r>
        <w:tab/>
      </w:r>
      <w:r>
        <w:tab/>
      </w:r>
      <w:r>
        <w:tab/>
      </w:r>
      <w:r>
        <w:tab/>
      </w:r>
      <w:r>
        <w:tab/>
      </w:r>
      <w:r>
        <w:tab/>
      </w:r>
      <w:r>
        <w:tab/>
      </w:r>
      <w:r>
        <w:tab/>
      </w:r>
      <w:r>
        <w:tab/>
      </w:r>
      <w:r>
        <w:tab/>
      </w:r>
      <w:r>
        <w:tab/>
      </w:r>
    </w:p>
    <w:p w:rsidR="00A46B00" w:rsidRDefault="00A46B00" w:rsidP="00A46B00">
      <w:pPr>
        <w:jc w:val="center"/>
      </w:pPr>
      <w:r>
        <w:rPr>
          <w:noProof/>
        </w:rPr>
        <w:drawing>
          <wp:inline distT="0" distB="0" distL="0" distR="0">
            <wp:extent cx="555625" cy="762000"/>
            <wp:effectExtent l="19050" t="0" r="0" b="0"/>
            <wp:docPr id="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555625" cy="762000"/>
                    </a:xfrm>
                    <a:prstGeom prst="rect">
                      <a:avLst/>
                    </a:prstGeom>
                    <a:noFill/>
                    <a:ln w="9525">
                      <a:noFill/>
                      <a:miter lim="800000"/>
                      <a:headEnd/>
                      <a:tailEnd/>
                    </a:ln>
                  </pic:spPr>
                </pic:pic>
              </a:graphicData>
            </a:graphic>
          </wp:inline>
        </w:drawing>
      </w:r>
    </w:p>
    <w:p w:rsidR="00A46B00" w:rsidRPr="00E929AF" w:rsidRDefault="00A46B00" w:rsidP="00A46B00">
      <w:pPr>
        <w:jc w:val="center"/>
        <w:rPr>
          <w:b/>
          <w:sz w:val="28"/>
          <w:szCs w:val="28"/>
        </w:rPr>
      </w:pPr>
    </w:p>
    <w:p w:rsidR="00A46B00" w:rsidRPr="00E929AF" w:rsidRDefault="00A46B00" w:rsidP="00A46B00">
      <w:pPr>
        <w:jc w:val="center"/>
        <w:rPr>
          <w:b/>
          <w:sz w:val="28"/>
          <w:szCs w:val="28"/>
        </w:rPr>
      </w:pPr>
      <w:r w:rsidRPr="00E929AF">
        <w:rPr>
          <w:b/>
          <w:sz w:val="28"/>
          <w:szCs w:val="28"/>
        </w:rPr>
        <w:t>АДМИНИСТРАЦИЯ</w:t>
      </w:r>
    </w:p>
    <w:p w:rsidR="00A46B00" w:rsidRPr="00E929AF" w:rsidRDefault="00A46B00" w:rsidP="00A46B00">
      <w:pPr>
        <w:jc w:val="center"/>
        <w:rPr>
          <w:b/>
          <w:sz w:val="28"/>
          <w:szCs w:val="28"/>
        </w:rPr>
      </w:pPr>
      <w:r w:rsidRPr="00E929AF">
        <w:rPr>
          <w:b/>
          <w:sz w:val="28"/>
          <w:szCs w:val="28"/>
        </w:rPr>
        <w:t>ГОРОДСКОГО ПОСЕЛЕНИЯ ТАЛИНКА</w:t>
      </w:r>
    </w:p>
    <w:p w:rsidR="00A46B00" w:rsidRPr="00E929AF" w:rsidRDefault="00A46B00" w:rsidP="00A46B00">
      <w:pPr>
        <w:jc w:val="center"/>
        <w:rPr>
          <w:sz w:val="28"/>
          <w:szCs w:val="28"/>
        </w:rPr>
      </w:pPr>
      <w:r w:rsidRPr="00E929AF">
        <w:rPr>
          <w:sz w:val="28"/>
          <w:szCs w:val="28"/>
        </w:rPr>
        <w:t>Октябрьского района</w:t>
      </w:r>
    </w:p>
    <w:p w:rsidR="00A46B00" w:rsidRDefault="00A46B00" w:rsidP="00A46B00">
      <w:pPr>
        <w:jc w:val="center"/>
        <w:rPr>
          <w:sz w:val="28"/>
          <w:szCs w:val="28"/>
        </w:rPr>
      </w:pPr>
      <w:r w:rsidRPr="00E929AF">
        <w:rPr>
          <w:sz w:val="28"/>
          <w:szCs w:val="28"/>
        </w:rPr>
        <w:t>Ханты-Мансийского автономного округа –Югры</w:t>
      </w:r>
    </w:p>
    <w:p w:rsidR="00E80B03" w:rsidRPr="00E929AF" w:rsidRDefault="00E80B03" w:rsidP="00A46B00">
      <w:pPr>
        <w:jc w:val="center"/>
        <w:rPr>
          <w:sz w:val="28"/>
          <w:szCs w:val="28"/>
        </w:rPr>
      </w:pPr>
    </w:p>
    <w:p w:rsidR="00A46B00" w:rsidRDefault="00A46B00" w:rsidP="00A46B00">
      <w:pPr>
        <w:jc w:val="center"/>
        <w:rPr>
          <w:b/>
          <w:sz w:val="28"/>
          <w:szCs w:val="28"/>
        </w:rPr>
      </w:pPr>
      <w:r w:rsidRPr="00E929AF">
        <w:rPr>
          <w:b/>
          <w:sz w:val="28"/>
          <w:szCs w:val="28"/>
        </w:rPr>
        <w:t>ПОСТАНОВЛЕНИЕ</w:t>
      </w:r>
    </w:p>
    <w:p w:rsidR="00A46B00" w:rsidRDefault="00A46B00" w:rsidP="00A46B00">
      <w:pPr>
        <w:jc w:val="center"/>
        <w:rPr>
          <w:b/>
          <w:sz w:val="28"/>
          <w:szCs w:val="28"/>
        </w:rPr>
      </w:pPr>
    </w:p>
    <w:p w:rsidR="00A46B00" w:rsidRDefault="00A46B00" w:rsidP="00A46B00">
      <w:pPr>
        <w:jc w:val="center"/>
        <w:rPr>
          <w:b/>
          <w:sz w:val="28"/>
          <w:szCs w:val="28"/>
        </w:rPr>
      </w:pPr>
    </w:p>
    <w:p w:rsidR="00A46B00" w:rsidRPr="00E929AF" w:rsidRDefault="00A46B00" w:rsidP="00A46B00">
      <w:r w:rsidRPr="00E929AF">
        <w:rPr>
          <w:u w:val="single"/>
        </w:rPr>
        <w:t xml:space="preserve">« </w:t>
      </w:r>
      <w:r w:rsidR="00CF7058">
        <w:rPr>
          <w:u w:val="single"/>
        </w:rPr>
        <w:t>06</w:t>
      </w:r>
      <w:r w:rsidRPr="00E929AF">
        <w:rPr>
          <w:u w:val="single"/>
        </w:rPr>
        <w:t xml:space="preserve"> »  </w:t>
      </w:r>
      <w:r w:rsidR="00CF7058">
        <w:rPr>
          <w:u w:val="single"/>
        </w:rPr>
        <w:t>февраля</w:t>
      </w:r>
      <w:r w:rsidRPr="00E929AF">
        <w:rPr>
          <w:u w:val="single"/>
        </w:rPr>
        <w:t xml:space="preserve">  201</w:t>
      </w:r>
      <w:r w:rsidR="00CF7058">
        <w:rPr>
          <w:u w:val="single"/>
        </w:rPr>
        <w:t>4</w:t>
      </w:r>
      <w:r>
        <w:rPr>
          <w:u w:val="single"/>
        </w:rPr>
        <w:t xml:space="preserve"> </w:t>
      </w:r>
      <w:r w:rsidRPr="00E929AF">
        <w:rPr>
          <w:u w:val="single"/>
        </w:rPr>
        <w:t>года</w:t>
      </w:r>
      <w:r w:rsidRPr="00E929AF">
        <w:t xml:space="preserve">                                                                                 </w:t>
      </w:r>
      <w:r w:rsidR="00CF7058">
        <w:tab/>
      </w:r>
      <w:r w:rsidRPr="00E929AF">
        <w:t>№</w:t>
      </w:r>
      <w:r w:rsidR="00CF7058">
        <w:t xml:space="preserve"> </w:t>
      </w:r>
      <w:r w:rsidR="00CF7058">
        <w:rPr>
          <w:u w:val="single"/>
        </w:rPr>
        <w:t>10</w:t>
      </w:r>
      <w:r w:rsidRPr="00E929AF">
        <w:t xml:space="preserve">      </w:t>
      </w:r>
      <w:r w:rsidRPr="00E929AF">
        <w:rPr>
          <w:u w:val="single"/>
        </w:rPr>
        <w:t xml:space="preserve">  </w:t>
      </w:r>
    </w:p>
    <w:p w:rsidR="00A46B00" w:rsidRPr="00E929AF" w:rsidRDefault="00A46B00" w:rsidP="00A46B00">
      <w:r w:rsidRPr="00E929AF">
        <w:t>пгт. Талинка</w:t>
      </w:r>
    </w:p>
    <w:p w:rsidR="00AE3BB0" w:rsidRPr="001A4BD5" w:rsidRDefault="00AE3BB0" w:rsidP="00AE3BB0"/>
    <w:p w:rsidR="004877E6" w:rsidRDefault="00AE3BB0" w:rsidP="00AE3BB0">
      <w:r w:rsidRPr="001A4BD5">
        <w:t xml:space="preserve">Об утверждении </w:t>
      </w:r>
      <w:r w:rsidR="004877E6">
        <w:t xml:space="preserve">типовых документов </w:t>
      </w:r>
    </w:p>
    <w:p w:rsidR="003029AA" w:rsidRDefault="004877E6" w:rsidP="00AE3BB0">
      <w:r>
        <w:t>для проведения открытого</w:t>
      </w:r>
      <w:r w:rsidR="00CB2216">
        <w:t xml:space="preserve"> </w:t>
      </w:r>
    </w:p>
    <w:p w:rsidR="00AE3BB0" w:rsidRPr="001A4BD5" w:rsidRDefault="00CB2216" w:rsidP="00AE3BB0">
      <w:r>
        <w:t>аукциона в электронной форме</w:t>
      </w:r>
      <w:r w:rsidR="00AE3BB0" w:rsidRPr="001A4BD5">
        <w:t xml:space="preserve"> </w:t>
      </w:r>
    </w:p>
    <w:p w:rsidR="00AE3BB0" w:rsidRPr="001A4BD5" w:rsidRDefault="00AE3BB0" w:rsidP="00AE3BB0"/>
    <w:p w:rsidR="00AE3BB0" w:rsidRPr="001A4BD5" w:rsidRDefault="00AE3BB0" w:rsidP="00AE3BB0">
      <w:pPr>
        <w:autoSpaceDE w:val="0"/>
        <w:autoSpaceDN w:val="0"/>
        <w:adjustRightInd w:val="0"/>
        <w:ind w:firstLine="709"/>
      </w:pPr>
    </w:p>
    <w:p w:rsidR="00E4488E" w:rsidRPr="000252DA" w:rsidRDefault="00F0402C" w:rsidP="00E4488E">
      <w:pPr>
        <w:autoSpaceDE w:val="0"/>
        <w:autoSpaceDN w:val="0"/>
        <w:adjustRightInd w:val="0"/>
        <w:ind w:firstLine="709"/>
      </w:pPr>
      <w:r>
        <w:t>Руководствуясь статьей 33 Устава городского поселения Талинка, в</w:t>
      </w:r>
      <w:r w:rsidRPr="00403B3A">
        <w:t xml:space="preserve"> целях единообразного</w:t>
      </w:r>
      <w:r>
        <w:t xml:space="preserve"> подхода к </w:t>
      </w:r>
      <w:r w:rsidRPr="00403B3A">
        <w:t>осуществлени</w:t>
      </w:r>
      <w:r>
        <w:t>ю</w:t>
      </w:r>
      <w:r w:rsidRPr="00403B3A">
        <w:t xml:space="preserve"> закупок товаров, работ, услуг  для обеспечения муниципальных нужд </w:t>
      </w:r>
      <w:r>
        <w:t>администрации городского поселения Талинка</w:t>
      </w:r>
      <w:r w:rsidR="00E4488E" w:rsidRPr="000252DA">
        <w:t>:</w:t>
      </w:r>
    </w:p>
    <w:p w:rsidR="00F73580" w:rsidRDefault="00E4488E" w:rsidP="00F73580">
      <w:pPr>
        <w:pStyle w:val="afffb"/>
        <w:numPr>
          <w:ilvl w:val="0"/>
          <w:numId w:val="21"/>
        </w:numPr>
        <w:tabs>
          <w:tab w:val="left" w:pos="1134"/>
        </w:tabs>
        <w:jc w:val="both"/>
      </w:pPr>
      <w:r w:rsidRPr="000252DA">
        <w:t>Утвердить</w:t>
      </w:r>
      <w:r w:rsidR="00F73580">
        <w:t>:</w:t>
      </w:r>
    </w:p>
    <w:p w:rsidR="00F73580" w:rsidRDefault="00F73580" w:rsidP="00F73580">
      <w:pPr>
        <w:pStyle w:val="ConsPlusNonformat"/>
        <w:ind w:left="709"/>
      </w:pPr>
      <w:r w:rsidRPr="00F73580">
        <w:rPr>
          <w:rFonts w:ascii="Times New Roman" w:hAnsi="Times New Roman" w:cs="Times New Roman"/>
          <w:sz w:val="24"/>
          <w:szCs w:val="24"/>
        </w:rPr>
        <w:t xml:space="preserve">1.1  Форму Заявки на определение поставщика (подрядчика, исполнителя) </w:t>
      </w:r>
      <w:r w:rsidRPr="00BC235B">
        <w:rPr>
          <w:rFonts w:ascii="Times New Roman" w:hAnsi="Times New Roman" w:cs="Times New Roman"/>
          <w:sz w:val="24"/>
          <w:szCs w:val="24"/>
        </w:rPr>
        <w:t>путем проведения аукциона в электронной форме</w:t>
      </w:r>
      <w:r>
        <w:rPr>
          <w:rFonts w:ascii="Times New Roman" w:hAnsi="Times New Roman" w:cs="Times New Roman"/>
          <w:sz w:val="24"/>
          <w:szCs w:val="24"/>
        </w:rPr>
        <w:t>, согласно приложению № 1.</w:t>
      </w:r>
    </w:p>
    <w:p w:rsidR="00E4488E" w:rsidRDefault="00F73580" w:rsidP="00F73580">
      <w:pPr>
        <w:tabs>
          <w:tab w:val="left" w:pos="0"/>
          <w:tab w:val="left" w:pos="1134"/>
        </w:tabs>
        <w:ind w:left="708"/>
      </w:pPr>
      <w:r>
        <w:t>1.2</w:t>
      </w:r>
      <w:r w:rsidR="00E4488E">
        <w:t xml:space="preserve"> Т</w:t>
      </w:r>
      <w:r w:rsidR="00E4488E" w:rsidRPr="000252DA">
        <w:t>иповую документацию</w:t>
      </w:r>
      <w:r w:rsidR="00E4488E" w:rsidRPr="00E4488E">
        <w:t xml:space="preserve"> </w:t>
      </w:r>
      <w:r w:rsidR="00E4488E">
        <w:t>открытого аукциона в электронной форме</w:t>
      </w:r>
      <w:r w:rsidR="00E4488E" w:rsidRPr="000252DA">
        <w:t>, согласно приложени</w:t>
      </w:r>
      <w:r w:rsidR="00E4488E">
        <w:t xml:space="preserve">ю № </w:t>
      </w:r>
      <w:r>
        <w:t>2</w:t>
      </w:r>
      <w:r w:rsidR="00E4488E" w:rsidRPr="000252DA">
        <w:t>.</w:t>
      </w:r>
    </w:p>
    <w:p w:rsidR="00E4488E" w:rsidRDefault="00F73580" w:rsidP="00F73580">
      <w:pPr>
        <w:tabs>
          <w:tab w:val="left" w:pos="0"/>
          <w:tab w:val="left" w:pos="1134"/>
        </w:tabs>
        <w:ind w:left="708"/>
      </w:pPr>
      <w:r>
        <w:t>1.3</w:t>
      </w:r>
      <w:r w:rsidR="00E4488E">
        <w:t xml:space="preserve"> Форму извещения о внесении изменений в извещение об аукционе в электронной форме</w:t>
      </w:r>
      <w:r w:rsidR="003029AA">
        <w:t xml:space="preserve"> </w:t>
      </w:r>
      <w:r w:rsidR="00E4488E">
        <w:t xml:space="preserve">и в документацию об открытом аукционе в электронной форме, согласно приложению № </w:t>
      </w:r>
      <w:r>
        <w:t>3</w:t>
      </w:r>
      <w:r w:rsidR="00E4488E">
        <w:t>.</w:t>
      </w:r>
    </w:p>
    <w:p w:rsidR="00E4488E" w:rsidRDefault="00F73580" w:rsidP="00F73580">
      <w:pPr>
        <w:tabs>
          <w:tab w:val="left" w:pos="0"/>
          <w:tab w:val="left" w:pos="1134"/>
        </w:tabs>
        <w:ind w:left="708"/>
      </w:pPr>
      <w:r>
        <w:t>1.4</w:t>
      </w:r>
      <w:r w:rsidR="00E4488E">
        <w:t xml:space="preserve"> Форму извещения об отмене аукциона в электронной форме, согласно приложению № </w:t>
      </w:r>
      <w:r>
        <w:t>4</w:t>
      </w:r>
      <w:r w:rsidR="00E4488E">
        <w:t>.</w:t>
      </w:r>
    </w:p>
    <w:p w:rsidR="00E4488E" w:rsidRPr="000252DA" w:rsidRDefault="00F73580" w:rsidP="00F73580">
      <w:pPr>
        <w:tabs>
          <w:tab w:val="left" w:pos="0"/>
          <w:tab w:val="left" w:pos="1134"/>
        </w:tabs>
        <w:ind w:left="709"/>
      </w:pPr>
      <w:r>
        <w:t xml:space="preserve">1.5 </w:t>
      </w:r>
      <w:r w:rsidR="00E4488E">
        <w:t xml:space="preserve">Формы протоколов по осуществлению закупки, согласно приложению № </w:t>
      </w:r>
      <w:r>
        <w:t>5</w:t>
      </w:r>
      <w:r w:rsidR="00E4488E">
        <w:t>.</w:t>
      </w:r>
    </w:p>
    <w:p w:rsidR="00E4488E" w:rsidRPr="000252DA" w:rsidRDefault="009F06D8" w:rsidP="009F06D8">
      <w:pPr>
        <w:pStyle w:val="afffb"/>
        <w:ind w:left="993" w:hanging="284"/>
        <w:jc w:val="both"/>
      </w:pPr>
      <w:r>
        <w:t xml:space="preserve">2. </w:t>
      </w:r>
      <w:r w:rsidR="00E4488E" w:rsidRPr="000252DA">
        <w:t>Настоящее постановление вступает в силу с 01.01.2014.</w:t>
      </w:r>
    </w:p>
    <w:p w:rsidR="009F06D8" w:rsidRPr="00403B3A" w:rsidRDefault="009F06D8" w:rsidP="009F06D8">
      <w:pPr>
        <w:tabs>
          <w:tab w:val="left" w:pos="360"/>
          <w:tab w:val="left" w:pos="709"/>
        </w:tabs>
        <w:ind w:firstLine="709"/>
      </w:pPr>
      <w:r>
        <w:t xml:space="preserve">3. </w:t>
      </w:r>
      <w:r w:rsidRPr="00403B3A">
        <w:t>Контроль за выполнением постановления возложить на  заместителя главы по экономике, финансам</w:t>
      </w:r>
      <w:r>
        <w:t xml:space="preserve"> Щапову В.В</w:t>
      </w:r>
      <w:r w:rsidRPr="00403B3A">
        <w:t>.</w:t>
      </w:r>
    </w:p>
    <w:p w:rsidR="009F06D8" w:rsidRPr="006452E8" w:rsidRDefault="009F06D8" w:rsidP="009F06D8"/>
    <w:p w:rsidR="009F06D8" w:rsidRDefault="009F06D8" w:rsidP="009F06D8">
      <w:r w:rsidRPr="006452E8">
        <w:tab/>
      </w:r>
      <w:r w:rsidRPr="006452E8">
        <w:tab/>
      </w:r>
    </w:p>
    <w:p w:rsidR="009F06D8" w:rsidRDefault="009F06D8" w:rsidP="009F06D8"/>
    <w:p w:rsidR="009F06D8" w:rsidRPr="006452E8" w:rsidRDefault="009F06D8" w:rsidP="009F06D8"/>
    <w:p w:rsidR="009F06D8" w:rsidRPr="006452E8" w:rsidRDefault="009F06D8" w:rsidP="009F06D8">
      <w:r>
        <w:t xml:space="preserve">Глава </w:t>
      </w:r>
      <w:r w:rsidR="008C333B">
        <w:t>поселения</w:t>
      </w:r>
      <w:r w:rsidR="008C333B">
        <w:tab/>
      </w:r>
      <w:r w:rsidR="008C333B">
        <w:tab/>
      </w:r>
      <w:r w:rsidR="008C333B">
        <w:tab/>
      </w:r>
      <w:r>
        <w:t xml:space="preserve">         </w:t>
      </w:r>
      <w:r w:rsidRPr="006452E8">
        <w:t xml:space="preserve"> </w:t>
      </w:r>
      <w:r w:rsidRPr="006452E8">
        <w:tab/>
      </w:r>
      <w:r w:rsidRPr="006452E8">
        <w:tab/>
        <w:t xml:space="preserve">           </w:t>
      </w:r>
      <w:r>
        <w:t xml:space="preserve">        </w:t>
      </w:r>
      <w:r w:rsidRPr="006452E8">
        <w:t xml:space="preserve">                         </w:t>
      </w:r>
      <w:r>
        <w:t xml:space="preserve">  С.Б. Шевченко</w:t>
      </w:r>
    </w:p>
    <w:p w:rsidR="00983C1D" w:rsidRDefault="00983C1D" w:rsidP="00774FFE">
      <w:pPr>
        <w:spacing w:after="200" w:line="276" w:lineRule="auto"/>
        <w:jc w:val="left"/>
      </w:pPr>
    </w:p>
    <w:p w:rsidR="00774FFE" w:rsidRDefault="00774FFE" w:rsidP="00774FFE">
      <w:pPr>
        <w:spacing w:after="200" w:line="276" w:lineRule="auto"/>
        <w:jc w:val="left"/>
      </w:pPr>
    </w:p>
    <w:p w:rsidR="00774FFE" w:rsidRDefault="00774FFE" w:rsidP="00774FFE">
      <w:pPr>
        <w:spacing w:after="200" w:line="276" w:lineRule="auto"/>
        <w:jc w:val="left"/>
      </w:pPr>
    </w:p>
    <w:p w:rsidR="00774FFE" w:rsidRDefault="00774FFE" w:rsidP="00774FFE">
      <w:pPr>
        <w:spacing w:after="200" w:line="276" w:lineRule="auto"/>
        <w:jc w:val="left"/>
      </w:pPr>
    </w:p>
    <w:p w:rsidR="009F06D8" w:rsidRPr="009F06D8" w:rsidRDefault="009F06D8" w:rsidP="009F06D8">
      <w:pPr>
        <w:pStyle w:val="afff0"/>
        <w:jc w:val="right"/>
        <w:rPr>
          <w:szCs w:val="24"/>
        </w:rPr>
      </w:pPr>
      <w:r w:rsidRPr="009F06D8">
        <w:rPr>
          <w:szCs w:val="24"/>
        </w:rPr>
        <w:lastRenderedPageBreak/>
        <w:t xml:space="preserve">Приложение № </w:t>
      </w:r>
      <w:r>
        <w:rPr>
          <w:szCs w:val="24"/>
        </w:rPr>
        <w:t>1</w:t>
      </w:r>
      <w:r w:rsidRPr="009F06D8">
        <w:rPr>
          <w:szCs w:val="24"/>
        </w:rPr>
        <w:t xml:space="preserve"> к постановлению</w:t>
      </w:r>
    </w:p>
    <w:p w:rsidR="00983C1D" w:rsidRDefault="00983C1D" w:rsidP="009F06D8">
      <w:pPr>
        <w:pStyle w:val="afff0"/>
        <w:jc w:val="right"/>
        <w:rPr>
          <w:szCs w:val="24"/>
        </w:rPr>
      </w:pPr>
      <w:r>
        <w:rPr>
          <w:szCs w:val="24"/>
        </w:rPr>
        <w:t>администрации городского поселения Талинка</w:t>
      </w:r>
    </w:p>
    <w:p w:rsidR="009F06D8" w:rsidRPr="009F06D8" w:rsidRDefault="009F06D8" w:rsidP="009F06D8">
      <w:pPr>
        <w:pStyle w:val="afff0"/>
        <w:jc w:val="right"/>
        <w:rPr>
          <w:szCs w:val="24"/>
        </w:rPr>
      </w:pPr>
      <w:r w:rsidRPr="009F06D8">
        <w:rPr>
          <w:szCs w:val="24"/>
        </w:rPr>
        <w:t>от «</w:t>
      </w:r>
      <w:r>
        <w:rPr>
          <w:szCs w:val="24"/>
        </w:rPr>
        <w:t>__</w:t>
      </w:r>
      <w:r w:rsidRPr="009F06D8">
        <w:rPr>
          <w:szCs w:val="24"/>
        </w:rPr>
        <w:t xml:space="preserve">» </w:t>
      </w:r>
      <w:r>
        <w:rPr>
          <w:szCs w:val="24"/>
        </w:rPr>
        <w:t>_________</w:t>
      </w:r>
      <w:r w:rsidRPr="009F06D8">
        <w:rPr>
          <w:szCs w:val="24"/>
        </w:rPr>
        <w:t xml:space="preserve"> 201</w:t>
      </w:r>
      <w:r>
        <w:rPr>
          <w:szCs w:val="24"/>
        </w:rPr>
        <w:t>_</w:t>
      </w:r>
      <w:r w:rsidRPr="009F06D8">
        <w:rPr>
          <w:szCs w:val="24"/>
        </w:rPr>
        <w:t xml:space="preserve"> № </w:t>
      </w:r>
      <w:r>
        <w:rPr>
          <w:szCs w:val="24"/>
        </w:rPr>
        <w:t>___</w:t>
      </w:r>
    </w:p>
    <w:p w:rsidR="009F06D8" w:rsidRPr="005B5455" w:rsidRDefault="009F06D8" w:rsidP="009F06D8">
      <w:pPr>
        <w:autoSpaceDE w:val="0"/>
        <w:autoSpaceDN w:val="0"/>
        <w:adjustRightInd w:val="0"/>
        <w:jc w:val="center"/>
      </w:pPr>
    </w:p>
    <w:p w:rsidR="009F06D8" w:rsidRPr="005B5455" w:rsidRDefault="009F06D8" w:rsidP="009F06D8">
      <w:pPr>
        <w:pStyle w:val="ConsPlusNormal"/>
        <w:ind w:firstLine="0"/>
        <w:jc w:val="center"/>
        <w:outlineLvl w:val="1"/>
        <w:rPr>
          <w:rFonts w:ascii="Times New Roman" w:hAnsi="Times New Roman" w:cs="Times New Roman"/>
          <w:sz w:val="24"/>
          <w:szCs w:val="24"/>
        </w:rPr>
      </w:pPr>
      <w:r w:rsidRPr="005B5455">
        <w:rPr>
          <w:rFonts w:ascii="Times New Roman" w:hAnsi="Times New Roman" w:cs="Times New Roman"/>
          <w:sz w:val="24"/>
          <w:szCs w:val="24"/>
        </w:rPr>
        <w:t>Форм</w:t>
      </w:r>
      <w:r w:rsidR="00F666D7">
        <w:rPr>
          <w:rFonts w:ascii="Times New Roman" w:hAnsi="Times New Roman" w:cs="Times New Roman"/>
          <w:sz w:val="24"/>
          <w:szCs w:val="24"/>
        </w:rPr>
        <w:t>а</w:t>
      </w:r>
    </w:p>
    <w:p w:rsidR="009F06D8" w:rsidRPr="005B5455" w:rsidRDefault="009F06D8" w:rsidP="009F06D8">
      <w:pPr>
        <w:autoSpaceDE w:val="0"/>
        <w:autoSpaceDN w:val="0"/>
        <w:adjustRightInd w:val="0"/>
        <w:jc w:val="center"/>
      </w:pPr>
      <w:r w:rsidRPr="005B5455">
        <w:t>заяв</w:t>
      </w:r>
      <w:r>
        <w:t>к</w:t>
      </w:r>
      <w:r w:rsidR="00F666D7">
        <w:t>и</w:t>
      </w:r>
      <w:r w:rsidRPr="005B5455">
        <w:t xml:space="preserve"> на определение поставщика (подрядчика, исполнителя)</w:t>
      </w:r>
    </w:p>
    <w:p w:rsidR="009F06D8" w:rsidRPr="005B5455" w:rsidRDefault="009F06D8" w:rsidP="009F06D8">
      <w:pPr>
        <w:autoSpaceDE w:val="0"/>
        <w:autoSpaceDN w:val="0"/>
        <w:adjustRightInd w:val="0"/>
        <w:jc w:val="center"/>
      </w:pPr>
    </w:p>
    <w:p w:rsidR="009F06D8" w:rsidRPr="005B5455" w:rsidRDefault="009F06D8" w:rsidP="009F06D8">
      <w:pPr>
        <w:autoSpaceDE w:val="0"/>
        <w:autoSpaceDN w:val="0"/>
        <w:adjustRightInd w:val="0"/>
        <w:jc w:val="center"/>
      </w:pPr>
    </w:p>
    <w:p w:rsidR="009F06D8" w:rsidRPr="005B5455" w:rsidRDefault="009F06D8" w:rsidP="009F06D8">
      <w:pPr>
        <w:autoSpaceDE w:val="0"/>
        <w:autoSpaceDN w:val="0"/>
        <w:adjustRightInd w:val="0"/>
        <w:jc w:val="center"/>
      </w:pPr>
    </w:p>
    <w:tbl>
      <w:tblPr>
        <w:tblStyle w:val="afffa"/>
        <w:tblW w:w="5103"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tblGrid>
      <w:tr w:rsidR="009F06D8" w:rsidRPr="005B5455" w:rsidTr="009F06D8">
        <w:trPr>
          <w:trHeight w:val="1106"/>
        </w:trPr>
        <w:tc>
          <w:tcPr>
            <w:tcW w:w="5103" w:type="dxa"/>
          </w:tcPr>
          <w:p w:rsidR="009F06D8" w:rsidRPr="005B5455" w:rsidRDefault="00F666D7" w:rsidP="009F06D8">
            <w:pPr>
              <w:pStyle w:val="ConsPlusNonformat"/>
              <w:rPr>
                <w:rFonts w:ascii="Times New Roman" w:hAnsi="Times New Roman" w:cs="Times New Roman"/>
                <w:sz w:val="24"/>
                <w:szCs w:val="24"/>
              </w:rPr>
            </w:pPr>
            <w:r>
              <w:rPr>
                <w:rFonts w:ascii="Times New Roman" w:hAnsi="Times New Roman" w:cs="Times New Roman"/>
                <w:sz w:val="24"/>
                <w:szCs w:val="24"/>
              </w:rPr>
              <w:t>Контрактному управляющему</w:t>
            </w:r>
            <w:r w:rsidR="009F06D8" w:rsidRPr="005B5455">
              <w:rPr>
                <w:rFonts w:ascii="Times New Roman" w:hAnsi="Times New Roman" w:cs="Times New Roman"/>
                <w:sz w:val="24"/>
                <w:szCs w:val="24"/>
              </w:rPr>
              <w:t>, уполномоченн</w:t>
            </w:r>
            <w:r>
              <w:rPr>
                <w:rFonts w:ascii="Times New Roman" w:hAnsi="Times New Roman" w:cs="Times New Roman"/>
                <w:sz w:val="24"/>
                <w:szCs w:val="24"/>
              </w:rPr>
              <w:t>ому</w:t>
            </w:r>
            <w:r w:rsidR="009F06D8" w:rsidRPr="005B5455">
              <w:rPr>
                <w:rFonts w:ascii="Times New Roman" w:hAnsi="Times New Roman" w:cs="Times New Roman"/>
                <w:sz w:val="24"/>
                <w:szCs w:val="24"/>
              </w:rPr>
              <w:t xml:space="preserve"> на осуществление функций по определению поставщиков (подрядчиков, исполнителей)</w:t>
            </w:r>
          </w:p>
          <w:p w:rsidR="009F06D8" w:rsidRPr="005B5455" w:rsidRDefault="009F06D8" w:rsidP="009F06D8">
            <w:pPr>
              <w:pStyle w:val="ConsPlusNonformat"/>
              <w:rPr>
                <w:rFonts w:ascii="Times New Roman" w:hAnsi="Times New Roman" w:cs="Times New Roman"/>
                <w:sz w:val="24"/>
                <w:szCs w:val="24"/>
              </w:rPr>
            </w:pPr>
          </w:p>
          <w:p w:rsidR="009F06D8" w:rsidRPr="005B5455" w:rsidRDefault="009F06D8" w:rsidP="009F06D8">
            <w:pPr>
              <w:autoSpaceDE w:val="0"/>
              <w:autoSpaceDN w:val="0"/>
              <w:adjustRightInd w:val="0"/>
              <w:jc w:val="left"/>
            </w:pPr>
          </w:p>
        </w:tc>
      </w:tr>
    </w:tbl>
    <w:p w:rsidR="009F06D8" w:rsidRPr="00BC235B" w:rsidRDefault="009F06D8" w:rsidP="009F06D8">
      <w:pPr>
        <w:pStyle w:val="ConsPlusNonformat"/>
        <w:jc w:val="center"/>
        <w:rPr>
          <w:rFonts w:ascii="Times New Roman" w:hAnsi="Times New Roman" w:cs="Times New Roman"/>
          <w:sz w:val="24"/>
          <w:szCs w:val="24"/>
        </w:rPr>
      </w:pPr>
      <w:r w:rsidRPr="00BC235B">
        <w:rPr>
          <w:rFonts w:ascii="Times New Roman" w:hAnsi="Times New Roman" w:cs="Times New Roman"/>
          <w:sz w:val="24"/>
          <w:szCs w:val="24"/>
        </w:rPr>
        <w:t>Заявка на определение поставщика (подрядчика, исполнителя)</w:t>
      </w:r>
    </w:p>
    <w:p w:rsidR="009F06D8" w:rsidRPr="00BC235B" w:rsidRDefault="009F06D8" w:rsidP="009F06D8">
      <w:pPr>
        <w:pStyle w:val="ConsPlusNonformat"/>
        <w:jc w:val="center"/>
        <w:rPr>
          <w:rFonts w:ascii="Times New Roman" w:hAnsi="Times New Roman" w:cs="Times New Roman"/>
          <w:sz w:val="24"/>
          <w:szCs w:val="24"/>
        </w:rPr>
      </w:pPr>
      <w:r w:rsidRPr="00BC235B">
        <w:rPr>
          <w:rFonts w:ascii="Times New Roman" w:hAnsi="Times New Roman" w:cs="Times New Roman"/>
          <w:sz w:val="24"/>
          <w:szCs w:val="24"/>
        </w:rPr>
        <w:t>путем проведения аукциона в электронной форме</w:t>
      </w:r>
    </w:p>
    <w:p w:rsidR="009F06D8" w:rsidRPr="00E93299" w:rsidRDefault="009F06D8" w:rsidP="009F06D8">
      <w:pPr>
        <w:pStyle w:val="ConsPlusNonformat"/>
        <w:rPr>
          <w:rFonts w:ascii="Times New Roman" w:hAnsi="Times New Roman" w:cs="Times New Roman"/>
          <w:sz w:val="28"/>
          <w:szCs w:val="28"/>
        </w:rPr>
      </w:pPr>
    </w:p>
    <w:p w:rsidR="009F06D8" w:rsidRPr="005E09CC" w:rsidRDefault="009F06D8" w:rsidP="009F06D8">
      <w:pPr>
        <w:autoSpaceDE w:val="0"/>
        <w:autoSpaceDN w:val="0"/>
        <w:adjustRightInd w:val="0"/>
        <w:ind w:firstLine="540"/>
      </w:pPr>
      <w:r w:rsidRPr="005E09CC">
        <w:t xml:space="preserve">В  соответствии с Федеральным законом от 05 апреля 2013 года № 44-ФЗ </w:t>
      </w:r>
      <w:r>
        <w:t xml:space="preserve">                        «</w:t>
      </w:r>
      <w:r>
        <w:rPr>
          <w:rFonts w:eastAsiaTheme="minorHAnsi"/>
        </w:rPr>
        <w:t xml:space="preserve">О </w:t>
      </w:r>
      <w:r w:rsidRPr="005E09CC">
        <w:rPr>
          <w:rFonts w:eastAsiaTheme="minorHAnsi"/>
        </w:rPr>
        <w:t>контрактной системе в сфере закупок товаров, работ, услуг для обеспечения государственных и муниципальных нужд</w:t>
      </w:r>
      <w:r>
        <w:t>»</w:t>
      </w:r>
      <w:r w:rsidRPr="005E09CC">
        <w:t xml:space="preserve"> (далее – Федеральный закон о контрактной системе) прошу в установленном порядке </w:t>
      </w:r>
      <w:r w:rsidRPr="005E09CC">
        <w:rPr>
          <w:rFonts w:eastAsiaTheme="minorHAnsi"/>
        </w:rPr>
        <w:t xml:space="preserve">осуществить закупку путем проведения </w:t>
      </w:r>
      <w:r w:rsidRPr="005E09CC">
        <w:t>аукциона в электронной форме (далее - электронный аукцион</w:t>
      </w:r>
      <w:r>
        <w:t>)</w:t>
      </w:r>
      <w:r w:rsidRPr="005E09CC">
        <w:t>.</w:t>
      </w:r>
    </w:p>
    <w:p w:rsidR="009F06D8" w:rsidRPr="005E09CC" w:rsidRDefault="009F06D8" w:rsidP="009F06D8">
      <w:pPr>
        <w:pStyle w:val="ConsPlusNonformat"/>
        <w:numPr>
          <w:ilvl w:val="0"/>
          <w:numId w:val="28"/>
        </w:numPr>
        <w:tabs>
          <w:tab w:val="left" w:pos="851"/>
        </w:tabs>
        <w:ind w:left="0" w:firstLine="567"/>
        <w:jc w:val="both"/>
        <w:rPr>
          <w:rFonts w:ascii="Times New Roman" w:hAnsi="Times New Roman"/>
          <w:i/>
          <w:sz w:val="24"/>
          <w:szCs w:val="24"/>
        </w:rPr>
      </w:pPr>
      <w:r w:rsidRPr="005E09CC">
        <w:rPr>
          <w:rFonts w:ascii="Times New Roman" w:hAnsi="Times New Roman"/>
          <w:sz w:val="24"/>
          <w:szCs w:val="24"/>
        </w:rPr>
        <w:t xml:space="preserve">Ограничение участия в определении поставщика (подрядчика, исполнителя) </w:t>
      </w:r>
      <w:r w:rsidRPr="00423AFD">
        <w:rPr>
          <w:rFonts w:ascii="Times New Roman" w:hAnsi="Times New Roman"/>
        </w:rPr>
        <w:t>(</w:t>
      </w:r>
      <w:r w:rsidRPr="00423AFD">
        <w:rPr>
          <w:rFonts w:ascii="Times New Roman" w:hAnsi="Times New Roman"/>
          <w:i/>
        </w:rPr>
        <w:t>выбрать нужное</w:t>
      </w:r>
      <w:r w:rsidRPr="00423AFD">
        <w:rPr>
          <w:rFonts w:ascii="Times New Roman" w:hAnsi="Times New Roman"/>
        </w:rPr>
        <w:t>)</w:t>
      </w:r>
      <w:r w:rsidRPr="005E09CC">
        <w:rPr>
          <w:rFonts w:ascii="Times New Roman" w:hAnsi="Times New Roman"/>
          <w:sz w:val="24"/>
          <w:szCs w:val="24"/>
        </w:rPr>
        <w:t xml:space="preserve">: </w:t>
      </w:r>
      <w:r w:rsidRPr="005E09CC">
        <w:rPr>
          <w:rFonts w:ascii="Times New Roman" w:hAnsi="Times New Roman"/>
          <w:color w:val="000000" w:themeColor="text1"/>
          <w:sz w:val="24"/>
          <w:szCs w:val="24"/>
        </w:rPr>
        <w:t xml:space="preserve">осуществление </w:t>
      </w:r>
      <w:r w:rsidRPr="005E09CC">
        <w:rPr>
          <w:rFonts w:ascii="Times New Roman" w:hAnsi="Times New Roman"/>
          <w:sz w:val="24"/>
          <w:szCs w:val="24"/>
        </w:rPr>
        <w:t xml:space="preserve">закупки </w:t>
      </w:r>
      <w:r w:rsidRPr="005E09CC">
        <w:rPr>
          <w:rFonts w:ascii="Times New Roman" w:hAnsi="Times New Roman" w:cs="Times New Roman"/>
          <w:sz w:val="24"/>
          <w:szCs w:val="24"/>
        </w:rPr>
        <w:t>у субъектов малого предпринимательства, социально</w:t>
      </w:r>
      <w:r w:rsidRPr="005E09CC">
        <w:rPr>
          <w:rFonts w:ascii="Times New Roman" w:hAnsi="Times New Roman"/>
          <w:sz w:val="24"/>
          <w:szCs w:val="24"/>
        </w:rPr>
        <w:t xml:space="preserve"> ориентированных некоммерческих организаций / Не установлено</w:t>
      </w:r>
      <w:r w:rsidRPr="00423AFD">
        <w:rPr>
          <w:rFonts w:ascii="Times New Roman" w:hAnsi="Times New Roman"/>
          <w:sz w:val="24"/>
          <w:szCs w:val="24"/>
        </w:rPr>
        <w:t>;</w:t>
      </w:r>
    </w:p>
    <w:p w:rsidR="009F06D8" w:rsidRDefault="009F06D8" w:rsidP="009F06D8">
      <w:pPr>
        <w:pStyle w:val="afffb"/>
        <w:numPr>
          <w:ilvl w:val="0"/>
          <w:numId w:val="28"/>
        </w:numPr>
        <w:tabs>
          <w:tab w:val="left" w:pos="851"/>
        </w:tabs>
        <w:autoSpaceDE w:val="0"/>
        <w:autoSpaceDN w:val="0"/>
        <w:adjustRightInd w:val="0"/>
        <w:ind w:left="0" w:firstLine="567"/>
        <w:jc w:val="both"/>
        <w:rPr>
          <w:rFonts w:cs="Courier New"/>
        </w:rPr>
      </w:pPr>
      <w:r w:rsidRPr="005E09CC">
        <w:rPr>
          <w:rFonts w:cs="Courier New"/>
        </w:rPr>
        <w:t xml:space="preserve">Адрес электронной площадки в информационно-телекоммуникационной сети </w:t>
      </w:r>
      <w:r>
        <w:rPr>
          <w:rFonts w:cs="Courier New"/>
        </w:rPr>
        <w:t>«</w:t>
      </w:r>
      <w:r w:rsidRPr="005E09CC">
        <w:rPr>
          <w:rFonts w:cs="Courier New"/>
        </w:rPr>
        <w:t>Интернет</w:t>
      </w:r>
      <w:r>
        <w:rPr>
          <w:rFonts w:cs="Courier New"/>
        </w:rPr>
        <w:t>»</w:t>
      </w:r>
      <w:r w:rsidRPr="005E09CC">
        <w:rPr>
          <w:rFonts w:cs="Courier New"/>
        </w:rPr>
        <w:t>: ____________________</w:t>
      </w:r>
      <w:r>
        <w:rPr>
          <w:rFonts w:cs="Courier New"/>
        </w:rPr>
        <w:t>___________________________________________</w:t>
      </w:r>
      <w:r w:rsidRPr="005E09CC">
        <w:rPr>
          <w:rFonts w:cs="Courier New"/>
        </w:rPr>
        <w:t>__</w:t>
      </w:r>
    </w:p>
    <w:p w:rsidR="009F06D8" w:rsidRPr="005E09CC" w:rsidRDefault="009F06D8" w:rsidP="009F06D8">
      <w:pPr>
        <w:pStyle w:val="ConsPlusNonformat"/>
        <w:numPr>
          <w:ilvl w:val="0"/>
          <w:numId w:val="28"/>
        </w:numPr>
        <w:tabs>
          <w:tab w:val="left" w:pos="851"/>
        </w:tabs>
        <w:ind w:left="0" w:firstLine="567"/>
        <w:jc w:val="both"/>
        <w:rPr>
          <w:rFonts w:ascii="Times New Roman" w:hAnsi="Times New Roman"/>
          <w:i/>
          <w:sz w:val="24"/>
          <w:szCs w:val="24"/>
        </w:rPr>
      </w:pPr>
      <w:r>
        <w:rPr>
          <w:rFonts w:ascii="Times New Roman" w:hAnsi="Times New Roman"/>
          <w:sz w:val="24"/>
          <w:szCs w:val="24"/>
        </w:rPr>
        <w:t>Т</w:t>
      </w:r>
      <w:r w:rsidRPr="005E09CC">
        <w:rPr>
          <w:rFonts w:ascii="Times New Roman" w:hAnsi="Times New Roman"/>
          <w:sz w:val="24"/>
          <w:szCs w:val="24"/>
        </w:rPr>
        <w:t xml:space="preserve">ребования к участникам закупки в соответствии с пунктом 1 части 1 статьи 31 Федерального закона о контрактной системе </w:t>
      </w:r>
      <w:r w:rsidRPr="005E09CC">
        <w:rPr>
          <w:rFonts w:ascii="Times New Roman" w:hAnsi="Times New Roman" w:cs="Times New Roman"/>
          <w:sz w:val="24"/>
          <w:szCs w:val="24"/>
        </w:rPr>
        <w:t>(лицензии, аккредитации и т.д.)</w:t>
      </w:r>
      <w:r w:rsidRPr="005E09CC">
        <w:rPr>
          <w:rFonts w:ascii="Times New Roman" w:hAnsi="Times New Roman"/>
          <w:sz w:val="24"/>
          <w:szCs w:val="24"/>
        </w:rPr>
        <w:t xml:space="preserve"> </w:t>
      </w:r>
      <w:r w:rsidRPr="005E09CC">
        <w:rPr>
          <w:rFonts w:ascii="Times New Roman" w:hAnsi="Times New Roman" w:cs="Times New Roman"/>
          <w:sz w:val="24"/>
          <w:szCs w:val="24"/>
        </w:rPr>
        <w:t>______________</w:t>
      </w:r>
      <w:r>
        <w:rPr>
          <w:rFonts w:ascii="Times New Roman" w:hAnsi="Times New Roman" w:cs="Times New Roman"/>
          <w:sz w:val="24"/>
          <w:szCs w:val="24"/>
        </w:rPr>
        <w:t>_____________________________________________</w:t>
      </w:r>
      <w:r w:rsidRPr="005E09CC">
        <w:rPr>
          <w:rFonts w:ascii="Times New Roman" w:hAnsi="Times New Roman" w:cs="Times New Roman"/>
          <w:sz w:val="24"/>
          <w:szCs w:val="24"/>
        </w:rPr>
        <w:t>________________.</w:t>
      </w:r>
    </w:p>
    <w:p w:rsidR="009F06D8" w:rsidRPr="005E09CC" w:rsidRDefault="009F06D8" w:rsidP="009F06D8">
      <w:pPr>
        <w:pStyle w:val="ConsPlusNonformat"/>
        <w:numPr>
          <w:ilvl w:val="0"/>
          <w:numId w:val="28"/>
        </w:numPr>
        <w:tabs>
          <w:tab w:val="left" w:pos="851"/>
        </w:tabs>
        <w:ind w:left="0" w:firstLine="567"/>
        <w:jc w:val="both"/>
        <w:rPr>
          <w:rFonts w:ascii="Times New Roman" w:hAnsi="Times New Roman"/>
          <w:i/>
          <w:sz w:val="24"/>
          <w:szCs w:val="24"/>
        </w:rPr>
      </w:pPr>
      <w:r w:rsidRPr="005E09CC">
        <w:rPr>
          <w:rFonts w:ascii="Times New Roman" w:hAnsi="Times New Roman"/>
          <w:sz w:val="24"/>
          <w:szCs w:val="24"/>
        </w:rPr>
        <w:t xml:space="preserve">Требования к участникам закупки </w:t>
      </w:r>
      <w:r w:rsidRPr="005E09CC">
        <w:rPr>
          <w:rFonts w:ascii="Times New Roman" w:eastAsiaTheme="minorHAnsi" w:hAnsi="Times New Roman"/>
          <w:sz w:val="24"/>
          <w:szCs w:val="24"/>
        </w:rPr>
        <w:t xml:space="preserve">и перечень документов, </w:t>
      </w:r>
      <w:r w:rsidRPr="005E09CC">
        <w:rPr>
          <w:rFonts w:ascii="Times New Roman" w:hAnsi="Times New Roman"/>
          <w:sz w:val="24"/>
          <w:szCs w:val="24"/>
        </w:rPr>
        <w:t xml:space="preserve">в соответствии с частью 2 статьи 31 Федерального закона о контрактной системе </w:t>
      </w:r>
      <w:r w:rsidRPr="005E09CC">
        <w:rPr>
          <w:rFonts w:ascii="Times New Roman" w:hAnsi="Times New Roman" w:cs="Times New Roman"/>
          <w:sz w:val="24"/>
          <w:szCs w:val="24"/>
        </w:rPr>
        <w:t>(при наличии таких требований)</w:t>
      </w:r>
      <w:r w:rsidRPr="005E09CC">
        <w:rPr>
          <w:rFonts w:ascii="Times New Roman" w:hAnsi="Times New Roman"/>
          <w:sz w:val="24"/>
          <w:szCs w:val="24"/>
        </w:rPr>
        <w:t xml:space="preserve"> </w:t>
      </w:r>
      <w:r w:rsidRPr="005E09CC">
        <w:rPr>
          <w:rFonts w:ascii="Times New Roman" w:hAnsi="Times New Roman" w:cs="Times New Roman"/>
          <w:sz w:val="24"/>
          <w:szCs w:val="24"/>
        </w:rPr>
        <w:t>__________________________</w:t>
      </w:r>
      <w:r>
        <w:rPr>
          <w:rFonts w:ascii="Times New Roman" w:hAnsi="Times New Roman" w:cs="Times New Roman"/>
          <w:sz w:val="24"/>
          <w:szCs w:val="24"/>
        </w:rPr>
        <w:t>_____________________________________________</w:t>
      </w:r>
      <w:r w:rsidRPr="005E09CC">
        <w:rPr>
          <w:rFonts w:ascii="Times New Roman" w:hAnsi="Times New Roman" w:cs="Times New Roman"/>
          <w:sz w:val="24"/>
          <w:szCs w:val="24"/>
        </w:rPr>
        <w:t xml:space="preserve">____. </w:t>
      </w:r>
    </w:p>
    <w:p w:rsidR="009F06D8" w:rsidRPr="005E09CC" w:rsidRDefault="009F06D8" w:rsidP="009F06D8">
      <w:pPr>
        <w:pStyle w:val="ConsPlusNonformat"/>
        <w:numPr>
          <w:ilvl w:val="0"/>
          <w:numId w:val="28"/>
        </w:numPr>
        <w:tabs>
          <w:tab w:val="left" w:pos="851"/>
        </w:tabs>
        <w:ind w:left="0" w:firstLine="567"/>
        <w:jc w:val="both"/>
        <w:rPr>
          <w:rFonts w:ascii="Times New Roman" w:hAnsi="Times New Roman"/>
          <w:sz w:val="24"/>
          <w:szCs w:val="24"/>
        </w:rPr>
      </w:pPr>
      <w:r w:rsidRPr="005E09CC">
        <w:rPr>
          <w:rFonts w:ascii="Times New Roman" w:hAnsi="Times New Roman"/>
          <w:sz w:val="24"/>
          <w:szCs w:val="24"/>
        </w:rPr>
        <w:t>Наименование и описание объекта закупки, условий контракта:</w:t>
      </w:r>
    </w:p>
    <w:tbl>
      <w:tblPr>
        <w:tblW w:w="4848" w:type="pct"/>
        <w:tblInd w:w="-315" w:type="dxa"/>
        <w:tblCellMar>
          <w:left w:w="0" w:type="dxa"/>
          <w:right w:w="0" w:type="dxa"/>
        </w:tblCellMar>
        <w:tblLook w:val="04A0"/>
      </w:tblPr>
      <w:tblGrid>
        <w:gridCol w:w="10096"/>
      </w:tblGrid>
      <w:tr w:rsidR="009F06D8" w:rsidRPr="005E09CC" w:rsidTr="009F06D8">
        <w:tc>
          <w:tcPr>
            <w:tcW w:w="5000" w:type="pct"/>
            <w:tcMar>
              <w:top w:w="111" w:type="dxa"/>
              <w:left w:w="111" w:type="dxa"/>
              <w:bottom w:w="111" w:type="dxa"/>
              <w:right w:w="665" w:type="dxa"/>
            </w:tcMar>
            <w:hideMark/>
          </w:tcPr>
          <w:p w:rsidR="009F06D8" w:rsidRDefault="009F06D8" w:rsidP="009F06D8">
            <w:pPr>
              <w:tabs>
                <w:tab w:val="left" w:pos="3292"/>
              </w:tabs>
              <w:ind w:left="599" w:right="-699" w:firstLine="283"/>
            </w:pPr>
            <w:r w:rsidRPr="005E09CC">
              <w:t>5.1.</w:t>
            </w:r>
            <w:r>
              <w:t xml:space="preserve"> </w:t>
            </w:r>
            <w:r w:rsidRPr="005E09CC">
              <w:t xml:space="preserve">Наименование объекта закупки: ___________________________ </w:t>
            </w:r>
          </w:p>
          <w:p w:rsidR="009F06D8" w:rsidRDefault="009F06D8" w:rsidP="009F06D8">
            <w:pPr>
              <w:tabs>
                <w:tab w:val="left" w:pos="3292"/>
              </w:tabs>
              <w:ind w:left="599" w:right="-699" w:firstLine="283"/>
            </w:pPr>
            <w:r w:rsidRPr="005E09CC">
              <w:t>5.2. Описание  объекта закупки:</w:t>
            </w:r>
          </w:p>
          <w:p w:rsidR="009F06D8" w:rsidRDefault="009F06D8" w:rsidP="009F06D8">
            <w:pPr>
              <w:tabs>
                <w:tab w:val="left" w:pos="3292"/>
              </w:tabs>
              <w:ind w:left="315" w:right="-699" w:firstLine="567"/>
            </w:pPr>
            <w:r w:rsidRPr="005E09CC">
              <w:t>В соответствии с Приложением «Потребность заказчика в поставке товаров, выполнении работ, оказании услуг»</w:t>
            </w:r>
            <w:r>
              <w:t>.</w:t>
            </w:r>
          </w:p>
          <w:p w:rsidR="009F06D8" w:rsidRDefault="009F06D8" w:rsidP="009F06D8">
            <w:pPr>
              <w:tabs>
                <w:tab w:val="left" w:pos="3292"/>
              </w:tabs>
              <w:ind w:left="315" w:right="-665" w:firstLine="567"/>
            </w:pPr>
            <w:r>
              <w:rPr>
                <w:bCs/>
              </w:rPr>
              <w:t xml:space="preserve">5.3. </w:t>
            </w:r>
            <w:r w:rsidRPr="005E09CC">
              <w:rPr>
                <w:bCs/>
              </w:rPr>
              <w:t xml:space="preserve">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r:id="rId9" w:history="1">
              <w:r w:rsidRPr="005E09CC">
                <w:rPr>
                  <w:bCs/>
                </w:rPr>
                <w:t>ст. 14</w:t>
              </w:r>
            </w:hyperlink>
            <w:r w:rsidRPr="005E09CC">
              <w:rPr>
                <w:bCs/>
              </w:rPr>
              <w:t xml:space="preserve"> Федерального закона о контрактной системе:</w:t>
            </w:r>
            <w:r w:rsidRPr="005E09CC">
              <w:t xml:space="preserve"> Устанавливается / не устанавливается (</w:t>
            </w:r>
            <w:r w:rsidRPr="005E09CC">
              <w:rPr>
                <w:i/>
              </w:rPr>
              <w:t>выбрать</w:t>
            </w:r>
            <w:r w:rsidRPr="005E09CC">
              <w:t>)</w:t>
            </w:r>
            <w:r>
              <w:t>.</w:t>
            </w:r>
          </w:p>
          <w:p w:rsidR="009F06D8" w:rsidRDefault="009F06D8" w:rsidP="009F06D8">
            <w:pPr>
              <w:tabs>
                <w:tab w:val="left" w:pos="3292"/>
              </w:tabs>
              <w:ind w:left="315" w:right="-699" w:firstLine="567"/>
              <w:rPr>
                <w:color w:val="000000"/>
              </w:rPr>
            </w:pPr>
            <w:r>
              <w:t xml:space="preserve">5.4. </w:t>
            </w:r>
            <w:r w:rsidRPr="005E09CC">
              <w:t xml:space="preserve">Классификация товаров, работ, услуг </w:t>
            </w:r>
            <w:r w:rsidRPr="005E09CC">
              <w:rPr>
                <w:i/>
                <w:color w:val="000000" w:themeColor="text1"/>
              </w:rPr>
              <w:t>(ОКПД</w:t>
            </w:r>
            <w:r w:rsidRPr="005E09CC">
              <w:rPr>
                <w:color w:val="000000" w:themeColor="text1"/>
              </w:rPr>
              <w:t>):</w:t>
            </w:r>
            <w:r w:rsidRPr="005E09CC">
              <w:t xml:space="preserve"> </w:t>
            </w:r>
            <w:r w:rsidRPr="005E09CC">
              <w:rPr>
                <w:color w:val="000000"/>
              </w:rPr>
              <w:t>______________________</w:t>
            </w:r>
          </w:p>
          <w:p w:rsidR="009F06D8" w:rsidRDefault="009F06D8" w:rsidP="009F06D8">
            <w:pPr>
              <w:tabs>
                <w:tab w:val="left" w:pos="3292"/>
              </w:tabs>
              <w:ind w:left="315" w:right="-665" w:firstLine="567"/>
              <w:rPr>
                <w:bCs/>
              </w:rPr>
            </w:pPr>
            <w:r>
              <w:rPr>
                <w:color w:val="000000"/>
              </w:rPr>
              <w:t xml:space="preserve">5.5. </w:t>
            </w:r>
            <w:r w:rsidRPr="005E09CC">
              <w:rPr>
                <w:bCs/>
              </w:rPr>
              <w:t>Количество поставляемого товара, объём выполняемых работ, оказываемых услуг (с указанием единицы измерения):</w:t>
            </w:r>
            <w:r>
              <w:rPr>
                <w:bCs/>
              </w:rPr>
              <w:t xml:space="preserve"> _________________________</w:t>
            </w:r>
          </w:p>
          <w:p w:rsidR="009F06D8" w:rsidRDefault="009F06D8" w:rsidP="009F06D8">
            <w:pPr>
              <w:tabs>
                <w:tab w:val="left" w:pos="3292"/>
              </w:tabs>
              <w:ind w:right="-699" w:firstLine="599"/>
              <w:rPr>
                <w:color w:val="000000"/>
              </w:rPr>
            </w:pPr>
            <w:r>
              <w:rPr>
                <w:bCs/>
              </w:rPr>
              <w:t xml:space="preserve">    5.6. </w:t>
            </w:r>
            <w:r w:rsidRPr="005E09CC">
              <w:rPr>
                <w:bCs/>
              </w:rPr>
              <w:t>Место доставки товара, выполнения работ,  оказания услуг:</w:t>
            </w:r>
            <w:r>
              <w:rPr>
                <w:color w:val="000000"/>
              </w:rPr>
              <w:t xml:space="preserve"> _________________</w:t>
            </w:r>
          </w:p>
          <w:p w:rsidR="009F06D8" w:rsidRDefault="009F06D8" w:rsidP="009F06D8">
            <w:pPr>
              <w:tabs>
                <w:tab w:val="left" w:pos="3292"/>
              </w:tabs>
              <w:ind w:right="-699" w:firstLine="599"/>
              <w:rPr>
                <w:color w:val="000000"/>
              </w:rPr>
            </w:pPr>
            <w:r>
              <w:rPr>
                <w:color w:val="000000"/>
              </w:rPr>
              <w:t xml:space="preserve">    5.7. </w:t>
            </w:r>
            <w:r w:rsidRPr="005E09CC">
              <w:t>Сроки поставки товар</w:t>
            </w:r>
            <w:r w:rsidRPr="005E09CC">
              <w:rPr>
                <w:bCs/>
              </w:rPr>
              <w:t>а</w:t>
            </w:r>
            <w:r w:rsidRPr="005E09CC">
              <w:t xml:space="preserve"> или завершения работ</w:t>
            </w:r>
            <w:r w:rsidRPr="005E09CC">
              <w:rPr>
                <w:bCs/>
              </w:rPr>
              <w:t>ы</w:t>
            </w:r>
            <w:r w:rsidRPr="005E09CC">
              <w:t xml:space="preserve"> либо график </w:t>
            </w:r>
            <w:r w:rsidRPr="005E09CC">
              <w:rPr>
                <w:bCs/>
              </w:rPr>
              <w:t>оказания</w:t>
            </w:r>
            <w:r w:rsidRPr="005E09CC">
              <w:t xml:space="preserve"> услуг:</w:t>
            </w:r>
            <w:r>
              <w:rPr>
                <w:color w:val="000000"/>
              </w:rPr>
              <w:t xml:space="preserve"> ___</w:t>
            </w:r>
          </w:p>
          <w:p w:rsidR="009F06D8" w:rsidRDefault="009F06D8" w:rsidP="009F06D8">
            <w:pPr>
              <w:tabs>
                <w:tab w:val="left" w:pos="882"/>
                <w:tab w:val="left" w:pos="3292"/>
              </w:tabs>
              <w:ind w:right="-699" w:firstLine="599"/>
              <w:rPr>
                <w:color w:val="000000"/>
              </w:rPr>
            </w:pPr>
            <w:r>
              <w:rPr>
                <w:color w:val="000000"/>
              </w:rPr>
              <w:t xml:space="preserve">    5.8. </w:t>
            </w:r>
            <w:r w:rsidRPr="005E09CC">
              <w:t>Источник финансирования закупки</w:t>
            </w:r>
            <w:r>
              <w:t xml:space="preserve">: </w:t>
            </w:r>
            <w:r w:rsidRPr="005E09CC">
              <w:rPr>
                <w:color w:val="000000"/>
              </w:rPr>
              <w:t>_____</w:t>
            </w:r>
            <w:r>
              <w:rPr>
                <w:color w:val="000000"/>
              </w:rPr>
              <w:t>_______________________</w:t>
            </w:r>
            <w:r w:rsidRPr="005E09CC">
              <w:rPr>
                <w:color w:val="000000"/>
              </w:rPr>
              <w:t>_</w:t>
            </w:r>
          </w:p>
          <w:p w:rsidR="009F06D8" w:rsidRDefault="009F06D8" w:rsidP="009F06D8">
            <w:pPr>
              <w:tabs>
                <w:tab w:val="left" w:pos="3292"/>
              </w:tabs>
              <w:ind w:right="-699" w:firstLine="599"/>
            </w:pPr>
            <w:r>
              <w:rPr>
                <w:color w:val="000000"/>
              </w:rPr>
              <w:t xml:space="preserve">    5.9. </w:t>
            </w:r>
            <w:r w:rsidRPr="005E09CC">
              <w:t xml:space="preserve">Начальная (максимальная) цена контракта: </w:t>
            </w:r>
            <w:r w:rsidRPr="005E09CC">
              <w:rPr>
                <w:color w:val="000000"/>
              </w:rPr>
              <w:t xml:space="preserve">_______________________ </w:t>
            </w:r>
            <w:r w:rsidRPr="005E09CC">
              <w:t>руб.</w:t>
            </w:r>
          </w:p>
          <w:p w:rsidR="009F06D8" w:rsidRDefault="009F06D8" w:rsidP="009F06D8">
            <w:pPr>
              <w:tabs>
                <w:tab w:val="left" w:pos="3292"/>
              </w:tabs>
              <w:ind w:left="315" w:right="-665"/>
            </w:pPr>
            <w:r>
              <w:t xml:space="preserve">         5.10. </w:t>
            </w:r>
            <w:r w:rsidRPr="005E09CC">
              <w:t xml:space="preserve">Цена запасных частей или каждой запасной части к технике, оборудованию, цена единицы работы или услуги </w:t>
            </w:r>
            <w:r w:rsidRPr="00D54257">
              <w:rPr>
                <w:sz w:val="20"/>
                <w:szCs w:val="20"/>
              </w:rPr>
              <w:t>(</w:t>
            </w:r>
            <w:r w:rsidRPr="00C31D20">
              <w:rPr>
                <w:i/>
                <w:sz w:val="20"/>
                <w:szCs w:val="20"/>
              </w:rPr>
              <w:t>указывается при необходимости</w:t>
            </w:r>
            <w:r>
              <w:t>) ______</w:t>
            </w:r>
            <w:r w:rsidRPr="005E09CC">
              <w:t>____________ руб.</w:t>
            </w:r>
          </w:p>
          <w:p w:rsidR="009F06D8" w:rsidRDefault="009F06D8" w:rsidP="009F06D8">
            <w:pPr>
              <w:tabs>
                <w:tab w:val="left" w:pos="3292"/>
              </w:tabs>
              <w:ind w:left="315" w:right="-665"/>
            </w:pPr>
            <w:r>
              <w:lastRenderedPageBreak/>
              <w:t xml:space="preserve">         5.11. </w:t>
            </w:r>
            <w:r w:rsidRPr="005E09CC">
              <w:t>Информация о валюте, используемой для формирования цены контракта и расчетов с поставщиком (подрядчиком, исполнителем) _______________________</w:t>
            </w:r>
            <w:r>
              <w:t>.</w:t>
            </w:r>
          </w:p>
          <w:p w:rsidR="009F06D8" w:rsidRDefault="009F06D8" w:rsidP="009F06D8">
            <w:pPr>
              <w:tabs>
                <w:tab w:val="left" w:pos="3292"/>
              </w:tabs>
              <w:ind w:left="315" w:right="-665" w:firstLine="599"/>
            </w:pPr>
            <w:r>
              <w:t xml:space="preserve">6. </w:t>
            </w:r>
            <w:r w:rsidRPr="005E09CC">
              <w:t>Преимущества, предоставляемые заказчиком в соответствии со статьями 28-30 Федерального закона о контрактной системе:</w:t>
            </w:r>
          </w:p>
          <w:p w:rsidR="009F06D8" w:rsidRPr="00D54257" w:rsidRDefault="009F06D8" w:rsidP="009F06D8">
            <w:pPr>
              <w:ind w:right="-699" w:firstLine="599"/>
              <w:rPr>
                <w:bCs/>
              </w:rPr>
            </w:pPr>
            <w:r>
              <w:rPr>
                <w:bCs/>
              </w:rPr>
              <w:t xml:space="preserve">     </w:t>
            </w:r>
            <w:r w:rsidRPr="00D54257">
              <w:rPr>
                <w:bCs/>
              </w:rPr>
              <w:t xml:space="preserve">6.1. Преимущества учреждениям и предприятиям уголовно-исполнительной системы: </w:t>
            </w:r>
          </w:p>
          <w:p w:rsidR="009F06D8" w:rsidRDefault="009F06D8" w:rsidP="009F06D8">
            <w:pPr>
              <w:tabs>
                <w:tab w:val="left" w:pos="3292"/>
              </w:tabs>
              <w:ind w:right="-699" w:firstLine="599"/>
              <w:rPr>
                <w:bCs/>
              </w:rPr>
            </w:pPr>
            <w:r w:rsidRPr="00D54257">
              <w:rPr>
                <w:bCs/>
              </w:rPr>
              <w:t>В размере _____________% от цены контракта;</w:t>
            </w:r>
          </w:p>
          <w:p w:rsidR="009F06D8" w:rsidRDefault="009F06D8" w:rsidP="009F06D8">
            <w:pPr>
              <w:tabs>
                <w:tab w:val="left" w:pos="3292"/>
              </w:tabs>
              <w:ind w:right="-699" w:firstLine="599"/>
              <w:rPr>
                <w:bCs/>
              </w:rPr>
            </w:pPr>
            <w:r>
              <w:rPr>
                <w:bCs/>
              </w:rPr>
              <w:t xml:space="preserve">     </w:t>
            </w:r>
            <w:r w:rsidRPr="00D54257">
              <w:rPr>
                <w:bCs/>
              </w:rPr>
              <w:t>6.2. Преимущества организациям инвалидов:</w:t>
            </w:r>
          </w:p>
          <w:p w:rsidR="009F06D8" w:rsidRDefault="009F06D8" w:rsidP="009F06D8">
            <w:pPr>
              <w:tabs>
                <w:tab w:val="left" w:pos="3292"/>
              </w:tabs>
              <w:ind w:right="-699" w:firstLine="599"/>
              <w:rPr>
                <w:bCs/>
              </w:rPr>
            </w:pPr>
            <w:r w:rsidRPr="00D54257">
              <w:rPr>
                <w:bCs/>
              </w:rPr>
              <w:t>В размере _____________% от цены контракта.</w:t>
            </w:r>
          </w:p>
          <w:p w:rsidR="009F06D8" w:rsidRPr="00D54257" w:rsidRDefault="009F06D8" w:rsidP="009F06D8">
            <w:pPr>
              <w:pStyle w:val="ConsPlusNonformat"/>
              <w:ind w:left="315" w:right="-665"/>
              <w:jc w:val="both"/>
              <w:rPr>
                <w:rFonts w:ascii="Times New Roman" w:hAnsi="Times New Roman"/>
                <w:bCs/>
                <w:sz w:val="24"/>
                <w:szCs w:val="24"/>
              </w:rPr>
            </w:pPr>
            <w:r>
              <w:rPr>
                <w:rFonts w:ascii="Times New Roman" w:hAnsi="Times New Roman"/>
                <w:bCs/>
                <w:sz w:val="24"/>
                <w:szCs w:val="24"/>
              </w:rPr>
              <w:t xml:space="preserve">          6.3. </w:t>
            </w:r>
            <w:r w:rsidRPr="00D54257">
              <w:rPr>
                <w:rFonts w:ascii="Times New Roman" w:hAnsi="Times New Roman"/>
                <w:bCs/>
                <w:sz w:val="24"/>
                <w:szCs w:val="24"/>
              </w:rPr>
              <w:t>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9F06D8" w:rsidRDefault="009F06D8" w:rsidP="009F06D8">
            <w:pPr>
              <w:tabs>
                <w:tab w:val="left" w:pos="3292"/>
              </w:tabs>
              <w:ind w:right="-699" w:firstLine="599"/>
              <w:rPr>
                <w:sz w:val="20"/>
                <w:szCs w:val="20"/>
              </w:rPr>
            </w:pPr>
            <w:r w:rsidRPr="00D54257">
              <w:t xml:space="preserve">Предусмотрено / не предусмотрено </w:t>
            </w:r>
            <w:r w:rsidRPr="00A428E1">
              <w:rPr>
                <w:i/>
                <w:sz w:val="20"/>
                <w:szCs w:val="20"/>
              </w:rPr>
              <w:t>(выбрать нужное</w:t>
            </w:r>
            <w:r w:rsidRPr="00A428E1">
              <w:rPr>
                <w:sz w:val="20"/>
                <w:szCs w:val="20"/>
              </w:rPr>
              <w:t>)</w:t>
            </w:r>
            <w:r>
              <w:rPr>
                <w:sz w:val="20"/>
                <w:szCs w:val="20"/>
              </w:rPr>
              <w:t>.</w:t>
            </w:r>
          </w:p>
          <w:p w:rsidR="009F06D8" w:rsidRDefault="009F06D8" w:rsidP="009F06D8">
            <w:pPr>
              <w:tabs>
                <w:tab w:val="left" w:pos="1166"/>
              </w:tabs>
              <w:ind w:right="-699" w:firstLine="882"/>
            </w:pPr>
            <w:r>
              <w:t xml:space="preserve">7. </w:t>
            </w:r>
            <w:r w:rsidRPr="00D54257">
              <w:t>Обеспечение заявки:</w:t>
            </w:r>
          </w:p>
          <w:p w:rsidR="009F06D8" w:rsidRDefault="009F06D8" w:rsidP="009F06D8">
            <w:pPr>
              <w:tabs>
                <w:tab w:val="left" w:pos="1166"/>
              </w:tabs>
              <w:ind w:right="-699"/>
            </w:pPr>
            <w:r>
              <w:t xml:space="preserve">     </w:t>
            </w:r>
            <w:r w:rsidRPr="00D54257">
              <w:t>составляет ___% начальной (максимальной) цены контракта.</w:t>
            </w:r>
          </w:p>
          <w:p w:rsidR="009F06D8" w:rsidRPr="00A428E1" w:rsidRDefault="009F06D8" w:rsidP="009F06D8">
            <w:pPr>
              <w:pStyle w:val="afffb"/>
              <w:tabs>
                <w:tab w:val="left" w:pos="1166"/>
              </w:tabs>
              <w:ind w:left="882" w:right="-699"/>
            </w:pPr>
            <w:r>
              <w:rPr>
                <w:bCs/>
              </w:rPr>
              <w:t xml:space="preserve">8. </w:t>
            </w:r>
            <w:r w:rsidRPr="00D54257">
              <w:rPr>
                <w:bCs/>
              </w:rPr>
              <w:t>Обеспечение исполнения контракта</w:t>
            </w:r>
            <w:r>
              <w:rPr>
                <w:bCs/>
              </w:rPr>
              <w:t>:</w:t>
            </w:r>
          </w:p>
          <w:p w:rsidR="009F06D8" w:rsidRDefault="009F06D8" w:rsidP="009F06D8">
            <w:pPr>
              <w:tabs>
                <w:tab w:val="left" w:pos="1166"/>
              </w:tabs>
              <w:ind w:right="-699"/>
            </w:pPr>
            <w:r>
              <w:t xml:space="preserve">     </w:t>
            </w:r>
            <w:r w:rsidRPr="00D54257">
              <w:t>составляет ___% начальной (максимальной) цены контракта.</w:t>
            </w:r>
          </w:p>
          <w:p w:rsidR="009F06D8" w:rsidRPr="005E09CC" w:rsidRDefault="009F06D8" w:rsidP="009F06D8">
            <w:pPr>
              <w:tabs>
                <w:tab w:val="left" w:pos="1166"/>
              </w:tabs>
              <w:ind w:right="-665" w:firstLine="882"/>
            </w:pPr>
            <w:r>
              <w:t>9.</w:t>
            </w:r>
            <w:r w:rsidRPr="00D54257">
              <w:t>Информация о банковском сопровождении контракта: предусмотрено / не предусмотрено (</w:t>
            </w:r>
            <w:r w:rsidRPr="009F06D8">
              <w:rPr>
                <w:i/>
              </w:rPr>
              <w:t>выбрать нужное</w:t>
            </w:r>
            <w:r w:rsidRPr="00D54257">
              <w:t>).</w:t>
            </w:r>
          </w:p>
        </w:tc>
      </w:tr>
    </w:tbl>
    <w:p w:rsidR="009F06D8" w:rsidRPr="00D54257" w:rsidRDefault="009F06D8" w:rsidP="009F06D8">
      <w:pPr>
        <w:pStyle w:val="ConsPlusNonformat"/>
        <w:ind w:firstLine="708"/>
        <w:rPr>
          <w:rFonts w:ascii="Times New Roman" w:hAnsi="Times New Roman" w:cs="Times New Roman"/>
          <w:sz w:val="24"/>
          <w:szCs w:val="24"/>
        </w:rPr>
      </w:pPr>
      <w:r w:rsidRPr="00D54257">
        <w:rPr>
          <w:rFonts w:ascii="Times New Roman" w:hAnsi="Times New Roman" w:cs="Times New Roman"/>
          <w:sz w:val="24"/>
          <w:szCs w:val="24"/>
        </w:rPr>
        <w:lastRenderedPageBreak/>
        <w:t xml:space="preserve">Информация о Контрактной службе/ контрактном управляющем: </w:t>
      </w:r>
    </w:p>
    <w:p w:rsidR="009F06D8" w:rsidRPr="00D54257" w:rsidRDefault="009F06D8" w:rsidP="009F06D8">
      <w:pPr>
        <w:pStyle w:val="ConsPlusNonformat"/>
        <w:rPr>
          <w:rFonts w:ascii="Times New Roman" w:hAnsi="Times New Roman" w:cs="Times New Roman"/>
          <w:sz w:val="24"/>
          <w:szCs w:val="24"/>
        </w:rPr>
      </w:pPr>
      <w:r w:rsidRPr="00D54257">
        <w:rPr>
          <w:rFonts w:ascii="Times New Roman" w:hAnsi="Times New Roman"/>
          <w:sz w:val="24"/>
          <w:szCs w:val="24"/>
        </w:rPr>
        <w:t>_______________________________________________________________</w:t>
      </w:r>
    </w:p>
    <w:p w:rsidR="009F06D8" w:rsidRPr="00D54257" w:rsidRDefault="009F06D8" w:rsidP="009F06D8">
      <w:pPr>
        <w:pStyle w:val="ConsPlusNonformat"/>
        <w:ind w:firstLine="708"/>
        <w:rPr>
          <w:rFonts w:ascii="Times New Roman" w:hAnsi="Times New Roman" w:cs="Times New Roman"/>
          <w:sz w:val="24"/>
          <w:szCs w:val="24"/>
        </w:rPr>
      </w:pPr>
    </w:p>
    <w:p w:rsidR="009F06D8" w:rsidRPr="00D54257" w:rsidRDefault="009F06D8" w:rsidP="009F06D8">
      <w:pPr>
        <w:pStyle w:val="ConsPlusNonformat"/>
        <w:ind w:firstLine="708"/>
        <w:rPr>
          <w:rFonts w:ascii="Times New Roman" w:hAnsi="Times New Roman" w:cs="Times New Roman"/>
          <w:sz w:val="24"/>
          <w:szCs w:val="24"/>
        </w:rPr>
      </w:pPr>
      <w:r w:rsidRPr="00D54257">
        <w:rPr>
          <w:rFonts w:ascii="Times New Roman" w:hAnsi="Times New Roman" w:cs="Times New Roman"/>
          <w:sz w:val="24"/>
          <w:szCs w:val="24"/>
        </w:rPr>
        <w:t>Прилагаемые документы:</w:t>
      </w:r>
    </w:p>
    <w:p w:rsidR="009F06D8" w:rsidRPr="00D54257" w:rsidRDefault="009F06D8" w:rsidP="009F06D8">
      <w:pPr>
        <w:pStyle w:val="ConsPlusNonformat"/>
        <w:numPr>
          <w:ilvl w:val="0"/>
          <w:numId w:val="29"/>
        </w:numPr>
        <w:jc w:val="both"/>
        <w:rPr>
          <w:rFonts w:ascii="Times New Roman" w:hAnsi="Times New Roman" w:cs="Times New Roman"/>
          <w:sz w:val="24"/>
          <w:szCs w:val="24"/>
        </w:rPr>
      </w:pPr>
      <w:r>
        <w:rPr>
          <w:rFonts w:ascii="Times New Roman" w:hAnsi="Times New Roman" w:cs="Times New Roman"/>
          <w:sz w:val="24"/>
          <w:szCs w:val="24"/>
        </w:rPr>
        <w:t>Проект контракта</w:t>
      </w:r>
    </w:p>
    <w:p w:rsidR="009F06D8" w:rsidRDefault="009F06D8" w:rsidP="009F06D8">
      <w:pPr>
        <w:pStyle w:val="ConsPlusNonformat"/>
        <w:numPr>
          <w:ilvl w:val="0"/>
          <w:numId w:val="29"/>
        </w:numPr>
        <w:jc w:val="both"/>
        <w:rPr>
          <w:rFonts w:ascii="Times New Roman" w:hAnsi="Times New Roman" w:cs="Times New Roman"/>
          <w:sz w:val="24"/>
          <w:szCs w:val="24"/>
        </w:rPr>
      </w:pPr>
      <w:r>
        <w:rPr>
          <w:rFonts w:ascii="Times New Roman" w:hAnsi="Times New Roman" w:cs="Times New Roman"/>
          <w:sz w:val="24"/>
          <w:szCs w:val="24"/>
        </w:rPr>
        <w:t>Обоснование цены контракта</w:t>
      </w:r>
    </w:p>
    <w:p w:rsidR="009F06D8" w:rsidRDefault="009F06D8" w:rsidP="009F06D8">
      <w:pPr>
        <w:pStyle w:val="ConsPlusNonformat"/>
        <w:numPr>
          <w:ilvl w:val="0"/>
          <w:numId w:val="29"/>
        </w:numPr>
        <w:jc w:val="both"/>
        <w:rPr>
          <w:rFonts w:ascii="Times New Roman" w:hAnsi="Times New Roman" w:cs="Times New Roman"/>
          <w:sz w:val="24"/>
          <w:szCs w:val="24"/>
        </w:rPr>
      </w:pPr>
      <w:r>
        <w:rPr>
          <w:rFonts w:ascii="Times New Roman" w:hAnsi="Times New Roman" w:cs="Times New Roman"/>
          <w:sz w:val="24"/>
          <w:szCs w:val="24"/>
        </w:rPr>
        <w:t>Лист согласования заявки</w:t>
      </w:r>
    </w:p>
    <w:p w:rsidR="009F06D8" w:rsidRPr="00D54257" w:rsidRDefault="009F06D8" w:rsidP="009F06D8">
      <w:pPr>
        <w:pStyle w:val="ConsPlusNonformat"/>
        <w:numPr>
          <w:ilvl w:val="0"/>
          <w:numId w:val="29"/>
        </w:numPr>
        <w:jc w:val="both"/>
        <w:rPr>
          <w:rFonts w:ascii="Times New Roman" w:hAnsi="Times New Roman" w:cs="Times New Roman"/>
          <w:sz w:val="24"/>
          <w:szCs w:val="24"/>
        </w:rPr>
      </w:pPr>
      <w:r>
        <w:rPr>
          <w:rFonts w:ascii="Times New Roman" w:hAnsi="Times New Roman" w:cs="Times New Roman"/>
          <w:sz w:val="24"/>
          <w:szCs w:val="24"/>
        </w:rPr>
        <w:t>Потребность заказчика в поставке товаров, выполнении работ, оказании услуг</w:t>
      </w:r>
    </w:p>
    <w:p w:rsidR="009F06D8" w:rsidRPr="00D54257" w:rsidRDefault="009F06D8" w:rsidP="009F06D8">
      <w:pPr>
        <w:autoSpaceDE w:val="0"/>
        <w:autoSpaceDN w:val="0"/>
        <w:adjustRightInd w:val="0"/>
        <w:jc w:val="right"/>
        <w:outlineLvl w:val="1"/>
      </w:pPr>
    </w:p>
    <w:p w:rsidR="009F06D8" w:rsidRPr="00D54257" w:rsidRDefault="009F06D8" w:rsidP="009F06D8">
      <w:r>
        <w:t>________________________</w:t>
      </w:r>
      <w:r w:rsidRPr="00D54257">
        <w:t xml:space="preserve"> </w:t>
      </w:r>
      <w:r w:rsidRPr="00D54257">
        <w:tab/>
      </w:r>
      <w:r w:rsidRPr="00D54257">
        <w:tab/>
        <w:t xml:space="preserve">                   ___________________  Ф.И.О. </w:t>
      </w:r>
    </w:p>
    <w:p w:rsidR="009F06D8" w:rsidRPr="00D54257" w:rsidRDefault="009F06D8" w:rsidP="009F06D8">
      <w:pPr>
        <w:rPr>
          <w:i/>
          <w:sz w:val="20"/>
          <w:szCs w:val="20"/>
        </w:rPr>
      </w:pPr>
      <w:r w:rsidRPr="00D54257">
        <w:t>(</w:t>
      </w:r>
      <w:r w:rsidRPr="00D54257">
        <w:rPr>
          <w:i/>
          <w:sz w:val="20"/>
          <w:szCs w:val="20"/>
        </w:rPr>
        <w:t>должностное лицо,</w:t>
      </w:r>
      <w:r w:rsidRPr="00D54257">
        <w:rPr>
          <w:i/>
          <w:sz w:val="20"/>
          <w:szCs w:val="20"/>
        </w:rPr>
        <w:tab/>
      </w:r>
      <w:r w:rsidRPr="00D54257">
        <w:rPr>
          <w:i/>
          <w:sz w:val="20"/>
          <w:szCs w:val="20"/>
        </w:rPr>
        <w:tab/>
      </w:r>
      <w:r w:rsidRPr="00D54257">
        <w:rPr>
          <w:i/>
          <w:sz w:val="20"/>
          <w:szCs w:val="20"/>
        </w:rPr>
        <w:tab/>
      </w:r>
      <w:r w:rsidRPr="00D54257">
        <w:rPr>
          <w:i/>
          <w:sz w:val="20"/>
          <w:szCs w:val="20"/>
        </w:rPr>
        <w:tab/>
      </w:r>
      <w:r w:rsidRPr="00D54257">
        <w:rPr>
          <w:i/>
          <w:sz w:val="20"/>
          <w:szCs w:val="20"/>
        </w:rPr>
        <w:tab/>
      </w:r>
      <w:r>
        <w:rPr>
          <w:i/>
          <w:sz w:val="20"/>
          <w:szCs w:val="20"/>
        </w:rPr>
        <w:t xml:space="preserve">                  </w:t>
      </w:r>
      <w:r w:rsidRPr="00D54257">
        <w:rPr>
          <w:i/>
          <w:sz w:val="20"/>
          <w:szCs w:val="20"/>
        </w:rPr>
        <w:t xml:space="preserve"> </w:t>
      </w:r>
      <w:r w:rsidRPr="00D54257">
        <w:rPr>
          <w:sz w:val="20"/>
          <w:szCs w:val="20"/>
        </w:rPr>
        <w:t>подпись, печать</w:t>
      </w:r>
    </w:p>
    <w:p w:rsidR="009F06D8" w:rsidRDefault="009F06D8" w:rsidP="009F06D8">
      <w:pPr>
        <w:rPr>
          <w:sz w:val="20"/>
          <w:szCs w:val="20"/>
        </w:rPr>
      </w:pPr>
      <w:r w:rsidRPr="00D54257">
        <w:rPr>
          <w:i/>
          <w:sz w:val="20"/>
          <w:szCs w:val="20"/>
        </w:rPr>
        <w:t>ответственное за осуществление закупки</w:t>
      </w:r>
      <w:r w:rsidRPr="00D54257">
        <w:rPr>
          <w:sz w:val="20"/>
          <w:szCs w:val="20"/>
        </w:rPr>
        <w:t xml:space="preserve">)         </w:t>
      </w:r>
    </w:p>
    <w:p w:rsidR="009F06D8" w:rsidRDefault="009F06D8" w:rsidP="009F06D8">
      <w:pPr>
        <w:spacing w:after="200" w:line="276" w:lineRule="auto"/>
        <w:jc w:val="left"/>
        <w:rPr>
          <w:sz w:val="20"/>
          <w:szCs w:val="20"/>
        </w:rPr>
      </w:pPr>
      <w:r>
        <w:rPr>
          <w:sz w:val="20"/>
          <w:szCs w:val="20"/>
        </w:rPr>
        <w:br w:type="page"/>
      </w:r>
    </w:p>
    <w:p w:rsidR="009F06D8" w:rsidRDefault="009F06D8" w:rsidP="009F06D8">
      <w:pPr>
        <w:jc w:val="right"/>
      </w:pPr>
      <w:r w:rsidRPr="005B5455">
        <w:lastRenderedPageBreak/>
        <w:t xml:space="preserve">Приложение </w:t>
      </w:r>
      <w:r>
        <w:t>№ 1</w:t>
      </w:r>
    </w:p>
    <w:p w:rsidR="009F06D8" w:rsidRDefault="009F06D8" w:rsidP="009F06D8">
      <w:pPr>
        <w:jc w:val="right"/>
      </w:pPr>
      <w:r>
        <w:t xml:space="preserve">к форме заявке на проведение открытого </w:t>
      </w:r>
    </w:p>
    <w:p w:rsidR="009F06D8" w:rsidRPr="005B5455" w:rsidRDefault="009F06D8" w:rsidP="009F06D8">
      <w:pPr>
        <w:jc w:val="right"/>
      </w:pPr>
      <w:r>
        <w:t>аукциона в электронной форме</w:t>
      </w:r>
    </w:p>
    <w:p w:rsidR="009F06D8" w:rsidRPr="005B5455" w:rsidRDefault="009F06D8" w:rsidP="009F06D8">
      <w:pPr>
        <w:jc w:val="center"/>
        <w:rPr>
          <w:b/>
        </w:rPr>
      </w:pPr>
    </w:p>
    <w:p w:rsidR="009F06D8" w:rsidRPr="005B5455" w:rsidRDefault="009F06D8" w:rsidP="009F06D8">
      <w:pPr>
        <w:jc w:val="center"/>
        <w:rPr>
          <w:b/>
        </w:rPr>
      </w:pPr>
      <w:r w:rsidRPr="005B5455">
        <w:rPr>
          <w:b/>
        </w:rPr>
        <w:t xml:space="preserve">Потребность </w:t>
      </w:r>
    </w:p>
    <w:p w:rsidR="009F06D8" w:rsidRPr="00A428E1" w:rsidRDefault="009F06D8" w:rsidP="009F06D8">
      <w:pPr>
        <w:pStyle w:val="ab"/>
        <w:ind w:left="0"/>
        <w:jc w:val="center"/>
      </w:pPr>
      <w:r w:rsidRPr="00A428E1">
        <w:t xml:space="preserve">Наименование заказчика в поставке товаров, выполнении работ оказании услуг </w:t>
      </w:r>
    </w:p>
    <w:p w:rsidR="009F06D8" w:rsidRPr="005B5455" w:rsidRDefault="009F06D8" w:rsidP="009F06D8">
      <w:pPr>
        <w:pStyle w:val="ab"/>
        <w:ind w:left="0"/>
        <w:jc w:val="center"/>
        <w:rPr>
          <w:bCs/>
          <w:i/>
          <w:color w:val="000000"/>
        </w:rPr>
      </w:pPr>
      <w:r w:rsidRPr="00A428E1">
        <w:t>(наименование товаров, работ, услуг)</w:t>
      </w:r>
    </w:p>
    <w:p w:rsidR="009F06D8" w:rsidRPr="005B5455" w:rsidRDefault="009F06D8" w:rsidP="009F06D8">
      <w:pPr>
        <w:pStyle w:val="afffc"/>
        <w:tabs>
          <w:tab w:val="left" w:pos="0"/>
        </w:tabs>
        <w:ind w:firstLine="0"/>
        <w:rPr>
          <w:rFonts w:ascii="Times New Roman" w:hAnsi="Times New Roman"/>
          <w:szCs w:val="24"/>
          <w:lang w:val="ru-RU"/>
        </w:rPr>
      </w:pPr>
    </w:p>
    <w:p w:rsidR="009F06D8" w:rsidRPr="004106CB" w:rsidRDefault="009F06D8" w:rsidP="009F06D8">
      <w:pPr>
        <w:pStyle w:val="ab"/>
        <w:numPr>
          <w:ilvl w:val="0"/>
          <w:numId w:val="30"/>
        </w:numPr>
        <w:rPr>
          <w:bCs/>
          <w:color w:val="000000"/>
        </w:rPr>
      </w:pPr>
      <w:r w:rsidRPr="005B5455">
        <w:t>Наименование объекта закупки</w:t>
      </w:r>
      <w:r w:rsidRPr="004106CB">
        <w:rPr>
          <w:i/>
        </w:rPr>
        <w:t>:</w:t>
      </w:r>
      <w:r w:rsidRPr="005B5455">
        <w:t xml:space="preserve"> ____________________________________.</w:t>
      </w:r>
    </w:p>
    <w:p w:rsidR="009F06D8" w:rsidRPr="005B5455" w:rsidRDefault="009F06D8" w:rsidP="009F06D8">
      <w:pPr>
        <w:pStyle w:val="ab"/>
        <w:numPr>
          <w:ilvl w:val="0"/>
          <w:numId w:val="30"/>
        </w:numPr>
        <w:rPr>
          <w:bCs/>
          <w:color w:val="000000"/>
        </w:rPr>
      </w:pPr>
      <w:r w:rsidRPr="005B5455">
        <w:t>Описание объекта закупки:</w:t>
      </w:r>
    </w:p>
    <w:p w:rsidR="009F06D8" w:rsidRPr="005B5455" w:rsidRDefault="009F06D8" w:rsidP="009F06D8">
      <w:pPr>
        <w:pStyle w:val="ab"/>
        <w:ind w:left="1080"/>
        <w:rPr>
          <w:bCs/>
          <w:color w:val="000000"/>
        </w:rPr>
      </w:pPr>
      <w:r w:rsidRPr="005B5455">
        <w:t>Характеристика товаров, работ, услуг (функциональные, технические, качественные, эксплуатационные и количественные характеристики)</w:t>
      </w:r>
      <w:r w:rsidRPr="005B5455">
        <w:rPr>
          <w:i/>
        </w:rPr>
        <w:t>:</w:t>
      </w:r>
      <w:r w:rsidRPr="005B5455">
        <w:t xml:space="preserve"> </w:t>
      </w:r>
    </w:p>
    <w:p w:rsidR="009F06D8" w:rsidRPr="005B5455" w:rsidRDefault="009F06D8" w:rsidP="009F06D8">
      <w:pPr>
        <w:tabs>
          <w:tab w:val="left" w:pos="11889"/>
        </w:tabs>
      </w:pPr>
      <w:r w:rsidRPr="005B5455">
        <w:t xml:space="preserve">                   ___________________________</w:t>
      </w:r>
      <w:r>
        <w:t>________________________________</w:t>
      </w:r>
      <w:r w:rsidRPr="005B5455">
        <w:t>_________.</w:t>
      </w:r>
    </w:p>
    <w:p w:rsidR="009F06D8" w:rsidRPr="005B5455" w:rsidRDefault="009F06D8" w:rsidP="009F06D8">
      <w:pPr>
        <w:ind w:left="1080"/>
      </w:pPr>
      <w:r w:rsidRPr="005B5455">
        <w:t xml:space="preserve">Место доставки товаров, выполнения работы или оказания услуги: </w:t>
      </w:r>
    </w:p>
    <w:p w:rsidR="009F06D8" w:rsidRPr="005B5455" w:rsidRDefault="009F06D8" w:rsidP="009F06D8">
      <w:pPr>
        <w:ind w:left="1080"/>
      </w:pPr>
      <w:r w:rsidRPr="005B5455">
        <w:t>__________________________</w:t>
      </w:r>
      <w:r>
        <w:t>______________________________</w:t>
      </w:r>
      <w:r w:rsidRPr="005B5455">
        <w:t>___________.</w:t>
      </w:r>
    </w:p>
    <w:p w:rsidR="009F06D8" w:rsidRPr="005B5455" w:rsidRDefault="009F06D8" w:rsidP="009F06D8">
      <w:pPr>
        <w:ind w:left="1080"/>
      </w:pPr>
      <w:r w:rsidRPr="005B5455">
        <w:t>Сроки поставки товаров, завершения работы, график оказания услуг.</w:t>
      </w:r>
    </w:p>
    <w:p w:rsidR="009F06D8" w:rsidRPr="005B5455" w:rsidRDefault="009F06D8" w:rsidP="009F06D8">
      <w:pPr>
        <w:ind w:left="1080"/>
      </w:pPr>
      <w:r w:rsidRPr="005B5455">
        <w:rPr>
          <w:b/>
        </w:rPr>
        <w:t>___________________________</w:t>
      </w:r>
      <w:r>
        <w:rPr>
          <w:b/>
        </w:rPr>
        <w:t>______________________________</w:t>
      </w:r>
      <w:r w:rsidRPr="005B5455">
        <w:rPr>
          <w:b/>
        </w:rPr>
        <w:t>__________</w:t>
      </w:r>
      <w:r w:rsidRPr="005B5455">
        <w:t>.</w:t>
      </w:r>
    </w:p>
    <w:p w:rsidR="009F06D8" w:rsidRPr="005B5455" w:rsidRDefault="009F06D8" w:rsidP="009F06D8">
      <w:pPr>
        <w:autoSpaceDE w:val="0"/>
        <w:autoSpaceDN w:val="0"/>
        <w:adjustRightInd w:val="0"/>
        <w:ind w:left="1080"/>
        <w:rPr>
          <w:color w:val="000000"/>
        </w:rPr>
      </w:pPr>
      <w:r w:rsidRPr="005B5455">
        <w:t xml:space="preserve">Порядок формирования цены контракта  </w:t>
      </w:r>
    </w:p>
    <w:p w:rsidR="009F06D8" w:rsidRPr="005B5455" w:rsidRDefault="009F06D8" w:rsidP="009F06D8">
      <w:pPr>
        <w:ind w:left="1080"/>
      </w:pPr>
      <w:r w:rsidRPr="005B5455">
        <w:rPr>
          <w:color w:val="000000"/>
        </w:rPr>
        <w:t>__________________________________</w:t>
      </w:r>
      <w:r>
        <w:rPr>
          <w:color w:val="000000"/>
        </w:rPr>
        <w:t>__________________________</w:t>
      </w:r>
      <w:r w:rsidRPr="005B5455">
        <w:rPr>
          <w:color w:val="000000"/>
        </w:rPr>
        <w:t>_______.</w:t>
      </w:r>
    </w:p>
    <w:p w:rsidR="009F06D8" w:rsidRPr="005B5455" w:rsidRDefault="009F06D8" w:rsidP="009F06D8">
      <w:pPr>
        <w:pStyle w:val="ab"/>
        <w:ind w:left="1080"/>
      </w:pPr>
      <w:r w:rsidRPr="005B5455">
        <w:t>Форма, порядок и сроки расчетов за поставку товаров (выполненные работы, оказанные услуги): ________________________________</w:t>
      </w:r>
      <w:r>
        <w:t>__________</w:t>
      </w:r>
      <w:r w:rsidRPr="005B5455">
        <w:t>_________.</w:t>
      </w:r>
    </w:p>
    <w:p w:rsidR="009F06D8" w:rsidRPr="005B5455" w:rsidRDefault="009F06D8" w:rsidP="009F06D8">
      <w:pPr>
        <w:pStyle w:val="3b"/>
        <w:keepNext w:val="0"/>
        <w:keepLines w:val="0"/>
        <w:widowControl/>
        <w:numPr>
          <w:ilvl w:val="0"/>
          <w:numId w:val="30"/>
        </w:numPr>
        <w:suppressLineNumbers w:val="0"/>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s>
        <w:suppressAutoHyphens w:val="0"/>
        <w:spacing w:before="0" w:after="0"/>
        <w:rPr>
          <w:sz w:val="24"/>
        </w:rPr>
      </w:pPr>
      <w:r w:rsidRPr="005B5455">
        <w:rPr>
          <w:sz w:val="24"/>
        </w:rPr>
        <w:t>Начальная (максимальная) цена контракта: _________________ руб.</w:t>
      </w:r>
    </w:p>
    <w:p w:rsidR="009F06D8" w:rsidRPr="004106CB" w:rsidRDefault="009F06D8" w:rsidP="009F06D8">
      <w:pPr>
        <w:pStyle w:val="3b"/>
        <w:keepNext w:val="0"/>
        <w:keepLines w:val="0"/>
        <w:widowControl/>
        <w:numPr>
          <w:ilvl w:val="0"/>
          <w:numId w:val="30"/>
        </w:numPr>
        <w:suppressLineNumbers w:val="0"/>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s>
        <w:suppressAutoHyphens w:val="0"/>
        <w:autoSpaceDE w:val="0"/>
        <w:autoSpaceDN w:val="0"/>
        <w:adjustRightInd w:val="0"/>
        <w:spacing w:before="0" w:after="0"/>
        <w:rPr>
          <w:color w:val="000000"/>
        </w:rPr>
      </w:pPr>
      <w:r w:rsidRPr="005B5455">
        <w:rPr>
          <w:sz w:val="24"/>
        </w:rPr>
        <w:t>Цена запасных частей или каждой запасной части к технике, оборудованию, цена единицы работы или услуги (</w:t>
      </w:r>
      <w:r w:rsidRPr="00C31D20">
        <w:rPr>
          <w:i w:val="0"/>
          <w:sz w:val="20"/>
          <w:szCs w:val="20"/>
        </w:rPr>
        <w:t>указывается при необходимости</w:t>
      </w:r>
      <w:r w:rsidRPr="005B5455">
        <w:rPr>
          <w:sz w:val="24"/>
        </w:rPr>
        <w:t>)</w:t>
      </w:r>
      <w:r w:rsidRPr="004106CB">
        <w:rPr>
          <w:color w:val="000000"/>
        </w:rPr>
        <w:t xml:space="preserve">  </w:t>
      </w:r>
    </w:p>
    <w:p w:rsidR="009F06D8" w:rsidRPr="005B5455" w:rsidRDefault="009F06D8" w:rsidP="009F06D8">
      <w:pPr>
        <w:numPr>
          <w:ilvl w:val="0"/>
          <w:numId w:val="30"/>
        </w:numPr>
        <w:rPr>
          <w:color w:val="000000"/>
        </w:rPr>
      </w:pPr>
      <w:r w:rsidRPr="005B5455">
        <w:rPr>
          <w:color w:val="000000"/>
          <w:spacing w:val="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w:t>
      </w:r>
      <w:r w:rsidRPr="005B5455">
        <w:t xml:space="preserve"> к обязательности осуществления монтажа и наладки товара, к обучению лиц, осуществляющих использование и обслуживание товара: ___________________________________</w:t>
      </w:r>
      <w:r>
        <w:t>_____________</w:t>
      </w:r>
      <w:r w:rsidRPr="005B5455">
        <w:t>_____________</w:t>
      </w:r>
    </w:p>
    <w:p w:rsidR="009F06D8" w:rsidRPr="005B5455" w:rsidRDefault="009F06D8" w:rsidP="009F06D8">
      <w:pPr>
        <w:numPr>
          <w:ilvl w:val="0"/>
          <w:numId w:val="30"/>
        </w:numPr>
        <w:rPr>
          <w:color w:val="000000"/>
        </w:rPr>
      </w:pPr>
      <w:r w:rsidRPr="005B5455">
        <w:t>Требование о соответствии поставляемого товара изображению товара _____________</w:t>
      </w:r>
      <w:r>
        <w:t>___________________________________________________</w:t>
      </w:r>
      <w:r w:rsidRPr="005B5455">
        <w:t>___</w:t>
      </w:r>
    </w:p>
    <w:p w:rsidR="009F06D8" w:rsidRPr="005B5455" w:rsidRDefault="009F06D8" w:rsidP="009F06D8">
      <w:pPr>
        <w:numPr>
          <w:ilvl w:val="0"/>
          <w:numId w:val="30"/>
        </w:numPr>
        <w:rPr>
          <w:color w:val="000000"/>
        </w:rPr>
      </w:pPr>
      <w:r w:rsidRPr="005B5455">
        <w:t>Требование о соответствии поставляемого товара образцу или  макету, товара ______</w:t>
      </w:r>
      <w:r>
        <w:t>__________________________________________________________</w:t>
      </w:r>
      <w:r w:rsidRPr="005B5455">
        <w:t>___</w:t>
      </w:r>
    </w:p>
    <w:p w:rsidR="009F06D8" w:rsidRPr="005B5455" w:rsidRDefault="009F06D8" w:rsidP="009F06D8">
      <w:pPr>
        <w:numPr>
          <w:ilvl w:val="0"/>
          <w:numId w:val="30"/>
        </w:numPr>
        <w:rPr>
          <w:color w:val="000000"/>
        </w:rPr>
      </w:pPr>
      <w:r w:rsidRPr="005B5455">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 (в случае если содержится требование о соответствии поставляемого товара образцу или макету товара, на поставку которого заключается контракт) _________________</w:t>
      </w:r>
      <w:r>
        <w:t>________________</w:t>
      </w:r>
      <w:r w:rsidRPr="005B5455">
        <w:t>_______________</w:t>
      </w:r>
    </w:p>
    <w:p w:rsidR="009F06D8" w:rsidRPr="005B5455" w:rsidRDefault="009F06D8" w:rsidP="009F06D8">
      <w:pPr>
        <w:numPr>
          <w:ilvl w:val="0"/>
          <w:numId w:val="30"/>
        </w:numPr>
        <w:rPr>
          <w:color w:val="000000"/>
        </w:rPr>
      </w:pPr>
      <w:r w:rsidRPr="005B5455">
        <w:t xml:space="preserve">Обоснование начальной (максимальной) цены контракта: в соответствии с Приложением к </w:t>
      </w:r>
      <w:r>
        <w:t xml:space="preserve">заявке </w:t>
      </w:r>
      <w:r w:rsidRPr="005B5455">
        <w:t>на определение поставщика (подрядчика, исполнителя).</w:t>
      </w:r>
    </w:p>
    <w:p w:rsidR="009F06D8" w:rsidRPr="005B5455" w:rsidRDefault="009F06D8" w:rsidP="009F06D8"/>
    <w:p w:rsidR="009F06D8" w:rsidRPr="005B5455" w:rsidRDefault="009F06D8" w:rsidP="009F06D8"/>
    <w:p w:rsidR="009F06D8" w:rsidRPr="005B5455" w:rsidRDefault="00F666D7" w:rsidP="009F06D8">
      <w:pPr>
        <w:ind w:left="426"/>
      </w:pPr>
      <w:r w:rsidRPr="00F666D7">
        <w:rPr>
          <w:u w:val="single"/>
        </w:rPr>
        <w:t>Руководитель заказчика</w:t>
      </w:r>
      <w:r w:rsidR="009F06D8">
        <w:t xml:space="preserve"> </w:t>
      </w:r>
      <w:r w:rsidR="009F06D8" w:rsidRPr="005B5455">
        <w:tab/>
        <w:t xml:space="preserve">                                  ____________________  Ф.И.О. </w:t>
      </w:r>
    </w:p>
    <w:p w:rsidR="009F06D8" w:rsidRPr="004106CB" w:rsidRDefault="009F06D8" w:rsidP="009F06D8">
      <w:pPr>
        <w:ind w:left="426"/>
        <w:rPr>
          <w:i/>
          <w:sz w:val="20"/>
          <w:szCs w:val="20"/>
        </w:rPr>
      </w:pPr>
      <w:r w:rsidRPr="004106CB">
        <w:rPr>
          <w:sz w:val="20"/>
          <w:szCs w:val="20"/>
        </w:rPr>
        <w:t>(</w:t>
      </w:r>
      <w:r w:rsidR="00F666D7">
        <w:rPr>
          <w:sz w:val="20"/>
          <w:szCs w:val="20"/>
        </w:rPr>
        <w:t xml:space="preserve">иное </w:t>
      </w:r>
      <w:r w:rsidRPr="004106CB">
        <w:rPr>
          <w:i/>
          <w:sz w:val="20"/>
          <w:szCs w:val="20"/>
        </w:rPr>
        <w:t>должностное лицо,</w:t>
      </w:r>
      <w:r w:rsidRPr="004106CB">
        <w:rPr>
          <w:i/>
          <w:sz w:val="20"/>
          <w:szCs w:val="20"/>
        </w:rPr>
        <w:tab/>
      </w:r>
      <w:r w:rsidRPr="004106CB">
        <w:rPr>
          <w:i/>
          <w:sz w:val="20"/>
          <w:szCs w:val="20"/>
        </w:rPr>
        <w:tab/>
      </w:r>
      <w:r w:rsidRPr="004106CB">
        <w:rPr>
          <w:i/>
          <w:sz w:val="20"/>
          <w:szCs w:val="20"/>
        </w:rPr>
        <w:tab/>
      </w:r>
      <w:r w:rsidRPr="004106CB">
        <w:rPr>
          <w:i/>
          <w:sz w:val="20"/>
          <w:szCs w:val="20"/>
        </w:rPr>
        <w:tab/>
      </w:r>
      <w:r w:rsidRPr="004106CB">
        <w:rPr>
          <w:i/>
          <w:sz w:val="20"/>
          <w:szCs w:val="20"/>
        </w:rPr>
        <w:tab/>
        <w:t xml:space="preserve"> </w:t>
      </w:r>
      <w:r>
        <w:rPr>
          <w:i/>
          <w:sz w:val="20"/>
          <w:szCs w:val="20"/>
        </w:rPr>
        <w:t xml:space="preserve">      </w:t>
      </w:r>
      <w:r w:rsidRPr="004106CB">
        <w:rPr>
          <w:sz w:val="20"/>
          <w:szCs w:val="20"/>
        </w:rPr>
        <w:t>подпись, печать</w:t>
      </w:r>
    </w:p>
    <w:p w:rsidR="009F06D8" w:rsidRDefault="009F06D8" w:rsidP="009F06D8">
      <w:pPr>
        <w:ind w:left="426"/>
        <w:rPr>
          <w:sz w:val="20"/>
          <w:szCs w:val="20"/>
        </w:rPr>
      </w:pPr>
      <w:r w:rsidRPr="004106CB">
        <w:rPr>
          <w:i/>
          <w:sz w:val="20"/>
          <w:szCs w:val="20"/>
        </w:rPr>
        <w:t>ответственное за осуществление закупки</w:t>
      </w:r>
      <w:r w:rsidRPr="004106CB">
        <w:rPr>
          <w:sz w:val="20"/>
          <w:szCs w:val="20"/>
        </w:rPr>
        <w:t xml:space="preserve">)                             </w:t>
      </w:r>
    </w:p>
    <w:p w:rsidR="009F06D8" w:rsidRDefault="009F06D8" w:rsidP="009F06D8">
      <w:pPr>
        <w:spacing w:after="200" w:line="276" w:lineRule="auto"/>
        <w:jc w:val="left"/>
        <w:rPr>
          <w:sz w:val="20"/>
          <w:szCs w:val="20"/>
        </w:rPr>
      </w:pPr>
      <w:r>
        <w:rPr>
          <w:sz w:val="20"/>
          <w:szCs w:val="20"/>
        </w:rPr>
        <w:br w:type="page"/>
      </w:r>
    </w:p>
    <w:p w:rsidR="009F06D8" w:rsidRPr="00C31D20" w:rsidRDefault="009F06D8" w:rsidP="009F06D8">
      <w:pPr>
        <w:jc w:val="right"/>
      </w:pPr>
      <w:r w:rsidRPr="00C31D20">
        <w:lastRenderedPageBreak/>
        <w:t xml:space="preserve">Приложение № </w:t>
      </w:r>
      <w:r>
        <w:t>2</w:t>
      </w:r>
    </w:p>
    <w:p w:rsidR="009F06D8" w:rsidRDefault="009F06D8" w:rsidP="009F06D8">
      <w:pPr>
        <w:jc w:val="right"/>
      </w:pPr>
      <w:r w:rsidRPr="00C31D20">
        <w:t xml:space="preserve">к форме заявке на проведение открытого </w:t>
      </w:r>
    </w:p>
    <w:p w:rsidR="009F06D8" w:rsidRDefault="009F06D8" w:rsidP="009F06D8">
      <w:pPr>
        <w:jc w:val="right"/>
        <w:rPr>
          <w:b/>
        </w:rPr>
      </w:pPr>
      <w:r w:rsidRPr="00C31D20">
        <w:t>аукциона</w:t>
      </w:r>
      <w:r>
        <w:t xml:space="preserve"> </w:t>
      </w:r>
      <w:r w:rsidRPr="006501DC">
        <w:t>в электронной форме</w:t>
      </w:r>
      <w:r w:rsidRPr="00C31D20">
        <w:rPr>
          <w:b/>
        </w:rPr>
        <w:t xml:space="preserve"> </w:t>
      </w:r>
    </w:p>
    <w:p w:rsidR="00F666D7" w:rsidRDefault="00F666D7" w:rsidP="009F06D8">
      <w:pPr>
        <w:jc w:val="right"/>
        <w:rPr>
          <w:b/>
        </w:rPr>
      </w:pPr>
    </w:p>
    <w:p w:rsidR="00F666D7" w:rsidRPr="00C31D20" w:rsidRDefault="00F666D7" w:rsidP="009F06D8">
      <w:pPr>
        <w:jc w:val="right"/>
        <w:rPr>
          <w:b/>
        </w:rPr>
      </w:pPr>
    </w:p>
    <w:p w:rsidR="009F06D8" w:rsidRPr="005E09CC" w:rsidRDefault="009F06D8" w:rsidP="009F06D8">
      <w:pPr>
        <w:pStyle w:val="afff0"/>
        <w:rPr>
          <w:sz w:val="23"/>
          <w:szCs w:val="23"/>
        </w:rPr>
      </w:pPr>
      <w:r w:rsidRPr="005E09CC">
        <w:rPr>
          <w:sz w:val="23"/>
          <w:szCs w:val="23"/>
        </w:rPr>
        <w:t>ЛИСТ  СОГЛАСОВАНИЯ    ДОКУМЕНТАЦИИ</w:t>
      </w:r>
      <w:r>
        <w:rPr>
          <w:sz w:val="23"/>
          <w:szCs w:val="23"/>
        </w:rPr>
        <w:t xml:space="preserve"> ОТКРЫТОГО АУКЦИОНА В ЭЛЕКТРОННОЙ ФОРМЕ</w:t>
      </w:r>
      <w:r w:rsidRPr="005E09CC">
        <w:rPr>
          <w:sz w:val="23"/>
          <w:szCs w:val="23"/>
        </w:rPr>
        <w:t xml:space="preserve"> </w:t>
      </w:r>
    </w:p>
    <w:p w:rsidR="009F06D8" w:rsidRDefault="009F06D8" w:rsidP="009F06D8">
      <w:pPr>
        <w:jc w:val="center"/>
        <w:rPr>
          <w:b/>
          <w:bCs/>
          <w:sz w:val="23"/>
          <w:szCs w:val="23"/>
        </w:rPr>
      </w:pPr>
    </w:p>
    <w:p w:rsidR="009F06D8" w:rsidRPr="00AE0043" w:rsidRDefault="009F06D8" w:rsidP="009F06D8">
      <w:pPr>
        <w:pStyle w:val="ab"/>
        <w:ind w:left="0"/>
        <w:rPr>
          <w:sz w:val="20"/>
          <w:szCs w:val="20"/>
        </w:rPr>
      </w:pPr>
      <w:r w:rsidRPr="00AE0043">
        <w:rPr>
          <w:b/>
          <w:sz w:val="20"/>
          <w:szCs w:val="20"/>
        </w:rPr>
        <w:t>Наименование открытого аукциона:</w:t>
      </w:r>
      <w:r w:rsidRPr="00AE0043">
        <w:rPr>
          <w:sz w:val="20"/>
          <w:szCs w:val="20"/>
        </w:rPr>
        <w:t xml:space="preserve"> </w:t>
      </w:r>
    </w:p>
    <w:p w:rsidR="009F06D8" w:rsidRPr="00AE0043" w:rsidRDefault="009F06D8" w:rsidP="00F666D7">
      <w:pPr>
        <w:pStyle w:val="1"/>
        <w:numPr>
          <w:ilvl w:val="0"/>
          <w:numId w:val="0"/>
        </w:numPr>
        <w:jc w:val="left"/>
        <w:rPr>
          <w:b w:val="0"/>
          <w:i/>
          <w:sz w:val="20"/>
        </w:rPr>
      </w:pPr>
      <w:r w:rsidRPr="00AE0043">
        <w:rPr>
          <w:sz w:val="20"/>
        </w:rPr>
        <w:t xml:space="preserve">Основание:  </w:t>
      </w:r>
    </w:p>
    <w:p w:rsidR="009F06D8" w:rsidRPr="00AE0043" w:rsidRDefault="009F06D8" w:rsidP="00F666D7">
      <w:pPr>
        <w:pStyle w:val="1"/>
        <w:numPr>
          <w:ilvl w:val="0"/>
          <w:numId w:val="0"/>
        </w:numPr>
        <w:jc w:val="left"/>
        <w:rPr>
          <w:b w:val="0"/>
          <w:sz w:val="20"/>
        </w:rPr>
      </w:pPr>
      <w:r w:rsidRPr="00AE0043">
        <w:rPr>
          <w:sz w:val="20"/>
        </w:rPr>
        <w:t xml:space="preserve">Исх. №, дата: </w:t>
      </w:r>
    </w:p>
    <w:p w:rsidR="009F06D8" w:rsidRPr="00AE0043" w:rsidRDefault="009F06D8" w:rsidP="009F06D8">
      <w:pPr>
        <w:rPr>
          <w:b/>
          <w:bCs/>
          <w:sz w:val="20"/>
          <w:szCs w:val="20"/>
        </w:rPr>
      </w:pPr>
      <w:r w:rsidRPr="00AE0043">
        <w:rPr>
          <w:sz w:val="20"/>
          <w:szCs w:val="20"/>
        </w:rPr>
        <w:t xml:space="preserve">                     </w:t>
      </w:r>
    </w:p>
    <w:p w:rsidR="009F06D8" w:rsidRPr="00AE0043" w:rsidRDefault="009F06D8" w:rsidP="009F06D8">
      <w:pPr>
        <w:rPr>
          <w:bCs/>
          <w:sz w:val="20"/>
          <w:szCs w:val="20"/>
        </w:rPr>
      </w:pPr>
      <w:r w:rsidRPr="00AE0043">
        <w:rPr>
          <w:b/>
          <w:bCs/>
          <w:sz w:val="20"/>
          <w:szCs w:val="20"/>
        </w:rPr>
        <w:t>Входящий №</w:t>
      </w:r>
      <w:r w:rsidRPr="00AE0043">
        <w:rPr>
          <w:bCs/>
          <w:sz w:val="20"/>
          <w:szCs w:val="20"/>
        </w:rPr>
        <w:t xml:space="preserve"> </w:t>
      </w:r>
    </w:p>
    <w:p w:rsidR="009F06D8" w:rsidRPr="00AE0043" w:rsidRDefault="009F06D8" w:rsidP="009F06D8">
      <w:pPr>
        <w:rPr>
          <w:b/>
          <w:bCs/>
          <w:sz w:val="23"/>
          <w:szCs w:val="23"/>
        </w:rPr>
      </w:pPr>
    </w:p>
    <w:p w:rsidR="009F06D8" w:rsidRDefault="009F06D8" w:rsidP="009F06D8">
      <w:pPr>
        <w:rPr>
          <w:b/>
          <w:bCs/>
          <w:sz w:val="23"/>
          <w:szCs w:val="23"/>
        </w:rPr>
      </w:pPr>
      <w:r>
        <w:rPr>
          <w:b/>
          <w:bCs/>
          <w:sz w:val="23"/>
          <w:szCs w:val="23"/>
        </w:rPr>
        <w:t xml:space="preserve">                   </w:t>
      </w:r>
    </w:p>
    <w:tbl>
      <w:tblPr>
        <w:tblW w:w="103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7"/>
        <w:gridCol w:w="1959"/>
        <w:gridCol w:w="1620"/>
        <w:gridCol w:w="1620"/>
        <w:gridCol w:w="1620"/>
        <w:gridCol w:w="1440"/>
        <w:gridCol w:w="1439"/>
      </w:tblGrid>
      <w:tr w:rsidR="009F06D8" w:rsidRPr="00F02601" w:rsidTr="009F06D8">
        <w:trPr>
          <w:trHeight w:val="331"/>
        </w:trPr>
        <w:tc>
          <w:tcPr>
            <w:tcW w:w="10365" w:type="dxa"/>
            <w:gridSpan w:val="7"/>
          </w:tcPr>
          <w:p w:rsidR="009F06D8" w:rsidRPr="00F02601" w:rsidRDefault="009F06D8" w:rsidP="009F06D8">
            <w:pPr>
              <w:tabs>
                <w:tab w:val="left" w:pos="5090"/>
              </w:tabs>
              <w:jc w:val="center"/>
              <w:rPr>
                <w:bCs/>
                <w:i/>
                <w:iCs/>
              </w:rPr>
            </w:pPr>
            <w:r>
              <w:t>С</w:t>
            </w:r>
            <w:r w:rsidRPr="00FF24B9">
              <w:t>огласовани</w:t>
            </w:r>
            <w:r>
              <w:t>е</w:t>
            </w:r>
            <w:r w:rsidRPr="00FF24B9">
              <w:t xml:space="preserve"> документации</w:t>
            </w:r>
            <w:r>
              <w:t xml:space="preserve"> открытого аукциона в электронной форме</w:t>
            </w:r>
          </w:p>
        </w:tc>
      </w:tr>
      <w:tr w:rsidR="009F06D8" w:rsidRPr="00F02601" w:rsidTr="009F06D8">
        <w:trPr>
          <w:trHeight w:val="578"/>
        </w:trPr>
        <w:tc>
          <w:tcPr>
            <w:tcW w:w="667" w:type="dxa"/>
            <w:vMerge w:val="restart"/>
            <w:vAlign w:val="center"/>
          </w:tcPr>
          <w:p w:rsidR="009F06D8" w:rsidRPr="00F02601" w:rsidRDefault="009F06D8" w:rsidP="009F06D8">
            <w:pPr>
              <w:jc w:val="center"/>
              <w:rPr>
                <w:bCs/>
                <w:sz w:val="20"/>
                <w:szCs w:val="20"/>
              </w:rPr>
            </w:pPr>
            <w:r w:rsidRPr="00F02601">
              <w:rPr>
                <w:bCs/>
                <w:sz w:val="20"/>
                <w:szCs w:val="20"/>
              </w:rPr>
              <w:t>№ п/п</w:t>
            </w:r>
          </w:p>
        </w:tc>
        <w:tc>
          <w:tcPr>
            <w:tcW w:w="1959" w:type="dxa"/>
            <w:vMerge w:val="restart"/>
            <w:vAlign w:val="center"/>
          </w:tcPr>
          <w:p w:rsidR="009F06D8" w:rsidRPr="00F02601" w:rsidRDefault="009F06D8" w:rsidP="009F06D8">
            <w:pPr>
              <w:jc w:val="center"/>
              <w:rPr>
                <w:bCs/>
                <w:sz w:val="20"/>
                <w:szCs w:val="20"/>
              </w:rPr>
            </w:pPr>
            <w:r w:rsidRPr="00F02601">
              <w:rPr>
                <w:bCs/>
                <w:sz w:val="20"/>
                <w:szCs w:val="20"/>
              </w:rPr>
              <w:t>Ф.И.О.</w:t>
            </w:r>
          </w:p>
        </w:tc>
        <w:tc>
          <w:tcPr>
            <w:tcW w:w="1620" w:type="dxa"/>
            <w:vMerge w:val="restart"/>
            <w:vAlign w:val="center"/>
          </w:tcPr>
          <w:p w:rsidR="009F06D8" w:rsidRPr="00F02601" w:rsidRDefault="009F06D8" w:rsidP="009F06D8">
            <w:pPr>
              <w:jc w:val="center"/>
              <w:rPr>
                <w:bCs/>
                <w:sz w:val="20"/>
                <w:szCs w:val="20"/>
              </w:rPr>
            </w:pPr>
            <w:r w:rsidRPr="00F02601">
              <w:rPr>
                <w:bCs/>
                <w:sz w:val="20"/>
                <w:szCs w:val="20"/>
              </w:rPr>
              <w:t>Дата и время получения документации для согласования</w:t>
            </w:r>
          </w:p>
        </w:tc>
        <w:tc>
          <w:tcPr>
            <w:tcW w:w="1620" w:type="dxa"/>
            <w:vMerge w:val="restart"/>
            <w:vAlign w:val="center"/>
          </w:tcPr>
          <w:p w:rsidR="009F06D8" w:rsidRPr="00F02601" w:rsidRDefault="009F06D8" w:rsidP="009F06D8">
            <w:pPr>
              <w:jc w:val="center"/>
              <w:rPr>
                <w:bCs/>
                <w:sz w:val="20"/>
                <w:szCs w:val="20"/>
              </w:rPr>
            </w:pPr>
            <w:r w:rsidRPr="00F02601">
              <w:rPr>
                <w:bCs/>
                <w:sz w:val="20"/>
                <w:szCs w:val="20"/>
              </w:rPr>
              <w:t>Дата и время передачи согласованной документации</w:t>
            </w:r>
          </w:p>
        </w:tc>
        <w:tc>
          <w:tcPr>
            <w:tcW w:w="3060" w:type="dxa"/>
            <w:gridSpan w:val="2"/>
            <w:shd w:val="clear" w:color="auto" w:fill="auto"/>
            <w:vAlign w:val="center"/>
          </w:tcPr>
          <w:p w:rsidR="009F06D8" w:rsidRPr="00F02601" w:rsidRDefault="009F06D8" w:rsidP="009F06D8">
            <w:pPr>
              <w:jc w:val="center"/>
              <w:rPr>
                <w:bCs/>
                <w:sz w:val="20"/>
                <w:szCs w:val="20"/>
              </w:rPr>
            </w:pPr>
            <w:r w:rsidRPr="00F02601">
              <w:rPr>
                <w:bCs/>
                <w:sz w:val="20"/>
                <w:szCs w:val="20"/>
              </w:rPr>
              <w:t>Возврат документации на доработку исполнителю</w:t>
            </w:r>
          </w:p>
        </w:tc>
        <w:tc>
          <w:tcPr>
            <w:tcW w:w="1439" w:type="dxa"/>
            <w:vMerge w:val="restart"/>
            <w:vAlign w:val="center"/>
          </w:tcPr>
          <w:p w:rsidR="009F06D8" w:rsidRPr="00F02601" w:rsidRDefault="009F06D8" w:rsidP="009F06D8">
            <w:pPr>
              <w:rPr>
                <w:bCs/>
                <w:sz w:val="20"/>
                <w:szCs w:val="20"/>
              </w:rPr>
            </w:pPr>
            <w:r w:rsidRPr="00F02601">
              <w:rPr>
                <w:bCs/>
                <w:sz w:val="20"/>
                <w:szCs w:val="20"/>
              </w:rPr>
              <w:t>Подпись ответственного лица</w:t>
            </w:r>
          </w:p>
        </w:tc>
      </w:tr>
      <w:tr w:rsidR="009F06D8" w:rsidRPr="00F02601" w:rsidTr="009F06D8">
        <w:trPr>
          <w:trHeight w:val="577"/>
        </w:trPr>
        <w:tc>
          <w:tcPr>
            <w:tcW w:w="667" w:type="dxa"/>
            <w:vMerge/>
            <w:vAlign w:val="center"/>
          </w:tcPr>
          <w:p w:rsidR="009F06D8" w:rsidRPr="00F02601" w:rsidRDefault="009F06D8" w:rsidP="009F06D8">
            <w:pPr>
              <w:jc w:val="center"/>
              <w:rPr>
                <w:bCs/>
                <w:sz w:val="20"/>
                <w:szCs w:val="20"/>
              </w:rPr>
            </w:pPr>
          </w:p>
        </w:tc>
        <w:tc>
          <w:tcPr>
            <w:tcW w:w="1959" w:type="dxa"/>
            <w:vMerge/>
            <w:vAlign w:val="center"/>
          </w:tcPr>
          <w:p w:rsidR="009F06D8" w:rsidRPr="00F02601" w:rsidRDefault="009F06D8" w:rsidP="009F06D8">
            <w:pPr>
              <w:jc w:val="center"/>
              <w:rPr>
                <w:bCs/>
                <w:sz w:val="20"/>
                <w:szCs w:val="20"/>
              </w:rPr>
            </w:pPr>
          </w:p>
        </w:tc>
        <w:tc>
          <w:tcPr>
            <w:tcW w:w="1620" w:type="dxa"/>
            <w:vMerge/>
            <w:vAlign w:val="center"/>
          </w:tcPr>
          <w:p w:rsidR="009F06D8" w:rsidRPr="00F02601" w:rsidRDefault="009F06D8" w:rsidP="009F06D8">
            <w:pPr>
              <w:jc w:val="center"/>
              <w:rPr>
                <w:bCs/>
                <w:sz w:val="20"/>
                <w:szCs w:val="20"/>
              </w:rPr>
            </w:pPr>
          </w:p>
        </w:tc>
        <w:tc>
          <w:tcPr>
            <w:tcW w:w="1620" w:type="dxa"/>
            <w:vMerge/>
            <w:vAlign w:val="center"/>
          </w:tcPr>
          <w:p w:rsidR="009F06D8" w:rsidRPr="00F02601" w:rsidRDefault="009F06D8" w:rsidP="009F06D8">
            <w:pPr>
              <w:jc w:val="center"/>
              <w:rPr>
                <w:bCs/>
                <w:sz w:val="20"/>
                <w:szCs w:val="20"/>
              </w:rPr>
            </w:pPr>
          </w:p>
        </w:tc>
        <w:tc>
          <w:tcPr>
            <w:tcW w:w="1620" w:type="dxa"/>
            <w:shd w:val="clear" w:color="auto" w:fill="auto"/>
            <w:vAlign w:val="center"/>
          </w:tcPr>
          <w:p w:rsidR="009F06D8" w:rsidRPr="00F02601" w:rsidRDefault="009F06D8" w:rsidP="009F06D8">
            <w:pPr>
              <w:jc w:val="center"/>
              <w:rPr>
                <w:bCs/>
                <w:sz w:val="20"/>
                <w:szCs w:val="20"/>
              </w:rPr>
            </w:pPr>
            <w:r w:rsidRPr="00F02601">
              <w:rPr>
                <w:bCs/>
                <w:sz w:val="20"/>
                <w:szCs w:val="20"/>
              </w:rPr>
              <w:t>Дата возврата</w:t>
            </w:r>
          </w:p>
        </w:tc>
        <w:tc>
          <w:tcPr>
            <w:tcW w:w="1440" w:type="dxa"/>
            <w:vAlign w:val="center"/>
          </w:tcPr>
          <w:p w:rsidR="009F06D8" w:rsidRPr="00F02601" w:rsidRDefault="009F06D8" w:rsidP="009F06D8">
            <w:pPr>
              <w:jc w:val="center"/>
              <w:rPr>
                <w:bCs/>
                <w:sz w:val="20"/>
                <w:szCs w:val="20"/>
              </w:rPr>
            </w:pPr>
            <w:r w:rsidRPr="00F02601">
              <w:rPr>
                <w:bCs/>
                <w:sz w:val="20"/>
                <w:szCs w:val="20"/>
              </w:rPr>
              <w:t>Дата исполнения</w:t>
            </w:r>
          </w:p>
        </w:tc>
        <w:tc>
          <w:tcPr>
            <w:tcW w:w="1439" w:type="dxa"/>
            <w:vMerge/>
            <w:shd w:val="clear" w:color="auto" w:fill="auto"/>
          </w:tcPr>
          <w:p w:rsidR="009F06D8" w:rsidRPr="00F02601" w:rsidRDefault="009F06D8" w:rsidP="009F06D8">
            <w:pPr>
              <w:rPr>
                <w:bCs/>
              </w:rPr>
            </w:pPr>
          </w:p>
        </w:tc>
      </w:tr>
      <w:tr w:rsidR="009F06D8" w:rsidRPr="00F02601" w:rsidTr="009F06D8">
        <w:trPr>
          <w:trHeight w:val="597"/>
        </w:trPr>
        <w:tc>
          <w:tcPr>
            <w:tcW w:w="667" w:type="dxa"/>
            <w:vAlign w:val="center"/>
          </w:tcPr>
          <w:p w:rsidR="009F06D8" w:rsidRPr="00AE0043" w:rsidRDefault="009F06D8" w:rsidP="009F06D8">
            <w:pPr>
              <w:jc w:val="center"/>
              <w:rPr>
                <w:bCs/>
                <w:sz w:val="20"/>
                <w:szCs w:val="20"/>
              </w:rPr>
            </w:pPr>
            <w:r w:rsidRPr="00AE0043">
              <w:rPr>
                <w:bCs/>
                <w:sz w:val="20"/>
                <w:szCs w:val="20"/>
              </w:rPr>
              <w:t>1.</w:t>
            </w:r>
          </w:p>
        </w:tc>
        <w:tc>
          <w:tcPr>
            <w:tcW w:w="1959" w:type="dxa"/>
            <w:vAlign w:val="center"/>
          </w:tcPr>
          <w:p w:rsidR="009F06D8" w:rsidRPr="002A28B2" w:rsidRDefault="009F06D8" w:rsidP="009F06D8">
            <w:pPr>
              <w:tabs>
                <w:tab w:val="left" w:pos="0"/>
              </w:tabs>
              <w:rPr>
                <w:bCs/>
                <w:sz w:val="20"/>
                <w:szCs w:val="20"/>
              </w:rPr>
            </w:pPr>
          </w:p>
        </w:tc>
        <w:tc>
          <w:tcPr>
            <w:tcW w:w="1620" w:type="dxa"/>
          </w:tcPr>
          <w:p w:rsidR="009F06D8" w:rsidRPr="00F02601" w:rsidRDefault="009F06D8" w:rsidP="009F06D8">
            <w:pPr>
              <w:rPr>
                <w:bCs/>
              </w:rPr>
            </w:pPr>
          </w:p>
        </w:tc>
        <w:tc>
          <w:tcPr>
            <w:tcW w:w="1620" w:type="dxa"/>
          </w:tcPr>
          <w:p w:rsidR="009F06D8" w:rsidRPr="00F02601" w:rsidRDefault="009F06D8" w:rsidP="009F06D8">
            <w:pPr>
              <w:rPr>
                <w:bCs/>
              </w:rPr>
            </w:pPr>
          </w:p>
        </w:tc>
        <w:tc>
          <w:tcPr>
            <w:tcW w:w="1620" w:type="dxa"/>
            <w:vAlign w:val="center"/>
          </w:tcPr>
          <w:p w:rsidR="009F06D8" w:rsidRPr="00F02601" w:rsidRDefault="009F06D8" w:rsidP="009F06D8">
            <w:pPr>
              <w:jc w:val="center"/>
              <w:rPr>
                <w:bCs/>
              </w:rPr>
            </w:pPr>
          </w:p>
        </w:tc>
        <w:tc>
          <w:tcPr>
            <w:tcW w:w="1440" w:type="dxa"/>
          </w:tcPr>
          <w:p w:rsidR="009F06D8" w:rsidRPr="00F02601" w:rsidRDefault="009F06D8" w:rsidP="009F06D8">
            <w:pPr>
              <w:rPr>
                <w:bCs/>
              </w:rPr>
            </w:pPr>
          </w:p>
        </w:tc>
        <w:tc>
          <w:tcPr>
            <w:tcW w:w="1439" w:type="dxa"/>
          </w:tcPr>
          <w:p w:rsidR="009F06D8" w:rsidRPr="00F02601" w:rsidRDefault="009F06D8" w:rsidP="009F06D8">
            <w:pPr>
              <w:rPr>
                <w:bCs/>
              </w:rPr>
            </w:pPr>
          </w:p>
        </w:tc>
      </w:tr>
      <w:tr w:rsidR="009F06D8" w:rsidRPr="00F02601" w:rsidTr="009F06D8">
        <w:tc>
          <w:tcPr>
            <w:tcW w:w="667" w:type="dxa"/>
            <w:vAlign w:val="center"/>
          </w:tcPr>
          <w:p w:rsidR="009F06D8" w:rsidRPr="00AE0043" w:rsidRDefault="009F06D8" w:rsidP="009F06D8">
            <w:pPr>
              <w:jc w:val="center"/>
              <w:rPr>
                <w:bCs/>
                <w:sz w:val="20"/>
                <w:szCs w:val="20"/>
              </w:rPr>
            </w:pPr>
            <w:r w:rsidRPr="00AE0043">
              <w:rPr>
                <w:bCs/>
                <w:sz w:val="20"/>
                <w:szCs w:val="20"/>
              </w:rPr>
              <w:t>2.</w:t>
            </w:r>
          </w:p>
        </w:tc>
        <w:tc>
          <w:tcPr>
            <w:tcW w:w="1959" w:type="dxa"/>
          </w:tcPr>
          <w:p w:rsidR="009F06D8" w:rsidRPr="00F02601" w:rsidRDefault="009F06D8" w:rsidP="009F06D8">
            <w:pPr>
              <w:rPr>
                <w:bCs/>
                <w:sz w:val="20"/>
                <w:szCs w:val="20"/>
              </w:rPr>
            </w:pPr>
          </w:p>
          <w:p w:rsidR="009F06D8" w:rsidRPr="00F02601" w:rsidRDefault="009F06D8" w:rsidP="009F06D8">
            <w:pPr>
              <w:rPr>
                <w:bCs/>
                <w:sz w:val="20"/>
                <w:szCs w:val="20"/>
              </w:rPr>
            </w:pPr>
          </w:p>
        </w:tc>
        <w:tc>
          <w:tcPr>
            <w:tcW w:w="1620" w:type="dxa"/>
          </w:tcPr>
          <w:p w:rsidR="009F06D8" w:rsidRPr="00F02601" w:rsidRDefault="009F06D8" w:rsidP="009F06D8">
            <w:pPr>
              <w:rPr>
                <w:bCs/>
              </w:rPr>
            </w:pPr>
          </w:p>
        </w:tc>
        <w:tc>
          <w:tcPr>
            <w:tcW w:w="1620" w:type="dxa"/>
          </w:tcPr>
          <w:p w:rsidR="009F06D8" w:rsidRPr="00F02601" w:rsidRDefault="009F06D8" w:rsidP="009F06D8">
            <w:pPr>
              <w:rPr>
                <w:bCs/>
              </w:rPr>
            </w:pPr>
          </w:p>
        </w:tc>
        <w:tc>
          <w:tcPr>
            <w:tcW w:w="1620" w:type="dxa"/>
          </w:tcPr>
          <w:p w:rsidR="009F06D8" w:rsidRPr="00F02601" w:rsidRDefault="009F06D8" w:rsidP="009F06D8">
            <w:pPr>
              <w:rPr>
                <w:bCs/>
              </w:rPr>
            </w:pPr>
          </w:p>
        </w:tc>
        <w:tc>
          <w:tcPr>
            <w:tcW w:w="1440" w:type="dxa"/>
          </w:tcPr>
          <w:p w:rsidR="009F06D8" w:rsidRPr="00F02601" w:rsidRDefault="009F06D8" w:rsidP="009F06D8">
            <w:pPr>
              <w:rPr>
                <w:bCs/>
              </w:rPr>
            </w:pPr>
          </w:p>
        </w:tc>
        <w:tc>
          <w:tcPr>
            <w:tcW w:w="1439" w:type="dxa"/>
          </w:tcPr>
          <w:p w:rsidR="009F06D8" w:rsidRPr="00F02601" w:rsidRDefault="009F06D8" w:rsidP="009F06D8">
            <w:pPr>
              <w:rPr>
                <w:bCs/>
              </w:rPr>
            </w:pPr>
          </w:p>
        </w:tc>
      </w:tr>
      <w:tr w:rsidR="009F06D8" w:rsidRPr="00F02601" w:rsidTr="009F06D8">
        <w:tc>
          <w:tcPr>
            <w:tcW w:w="667" w:type="dxa"/>
            <w:vAlign w:val="center"/>
          </w:tcPr>
          <w:p w:rsidR="009F06D8" w:rsidRPr="00AE0043" w:rsidRDefault="009F06D8" w:rsidP="009F06D8">
            <w:pPr>
              <w:jc w:val="center"/>
              <w:rPr>
                <w:bCs/>
                <w:sz w:val="20"/>
                <w:szCs w:val="20"/>
              </w:rPr>
            </w:pPr>
            <w:r w:rsidRPr="00AE0043">
              <w:rPr>
                <w:bCs/>
                <w:sz w:val="20"/>
                <w:szCs w:val="20"/>
              </w:rPr>
              <w:t>3.</w:t>
            </w:r>
          </w:p>
        </w:tc>
        <w:tc>
          <w:tcPr>
            <w:tcW w:w="1959" w:type="dxa"/>
          </w:tcPr>
          <w:p w:rsidR="009F06D8" w:rsidRPr="00F02601" w:rsidRDefault="009F06D8" w:rsidP="009F06D8">
            <w:pPr>
              <w:rPr>
                <w:bCs/>
                <w:sz w:val="20"/>
                <w:szCs w:val="20"/>
              </w:rPr>
            </w:pPr>
          </w:p>
          <w:p w:rsidR="009F06D8" w:rsidRDefault="009F06D8" w:rsidP="009F06D8">
            <w:pPr>
              <w:rPr>
                <w:bCs/>
                <w:sz w:val="20"/>
                <w:szCs w:val="20"/>
              </w:rPr>
            </w:pPr>
          </w:p>
          <w:p w:rsidR="009F06D8" w:rsidRPr="00F02601" w:rsidRDefault="009F06D8" w:rsidP="009F06D8">
            <w:pPr>
              <w:rPr>
                <w:bCs/>
                <w:sz w:val="20"/>
                <w:szCs w:val="20"/>
              </w:rPr>
            </w:pPr>
          </w:p>
        </w:tc>
        <w:tc>
          <w:tcPr>
            <w:tcW w:w="1620" w:type="dxa"/>
          </w:tcPr>
          <w:p w:rsidR="009F06D8" w:rsidRPr="00F02601" w:rsidRDefault="009F06D8" w:rsidP="009F06D8">
            <w:pPr>
              <w:rPr>
                <w:bCs/>
              </w:rPr>
            </w:pPr>
          </w:p>
        </w:tc>
        <w:tc>
          <w:tcPr>
            <w:tcW w:w="1620" w:type="dxa"/>
          </w:tcPr>
          <w:p w:rsidR="009F06D8" w:rsidRPr="00F02601" w:rsidRDefault="009F06D8" w:rsidP="009F06D8">
            <w:pPr>
              <w:rPr>
                <w:bCs/>
              </w:rPr>
            </w:pPr>
          </w:p>
        </w:tc>
        <w:tc>
          <w:tcPr>
            <w:tcW w:w="1620" w:type="dxa"/>
          </w:tcPr>
          <w:p w:rsidR="009F06D8" w:rsidRPr="00F02601" w:rsidRDefault="009F06D8" w:rsidP="009F06D8">
            <w:pPr>
              <w:rPr>
                <w:bCs/>
              </w:rPr>
            </w:pPr>
          </w:p>
        </w:tc>
        <w:tc>
          <w:tcPr>
            <w:tcW w:w="1440" w:type="dxa"/>
          </w:tcPr>
          <w:p w:rsidR="009F06D8" w:rsidRPr="00F02601" w:rsidRDefault="009F06D8" w:rsidP="009F06D8">
            <w:pPr>
              <w:rPr>
                <w:bCs/>
              </w:rPr>
            </w:pPr>
          </w:p>
        </w:tc>
        <w:tc>
          <w:tcPr>
            <w:tcW w:w="1439" w:type="dxa"/>
          </w:tcPr>
          <w:p w:rsidR="009F06D8" w:rsidRPr="00F02601" w:rsidRDefault="009F06D8" w:rsidP="009F06D8">
            <w:pPr>
              <w:rPr>
                <w:bCs/>
              </w:rPr>
            </w:pPr>
          </w:p>
        </w:tc>
      </w:tr>
    </w:tbl>
    <w:p w:rsidR="009F06D8" w:rsidRDefault="009F06D8" w:rsidP="009F06D8">
      <w:pPr>
        <w:rPr>
          <w:bCs/>
          <w:sz w:val="23"/>
          <w:szCs w:val="23"/>
        </w:rPr>
      </w:pPr>
    </w:p>
    <w:p w:rsidR="009F06D8" w:rsidRPr="001A4BD5" w:rsidRDefault="009F06D8" w:rsidP="009F06D8">
      <w:pPr>
        <w:rPr>
          <w:b/>
          <w:bCs/>
          <w:sz w:val="23"/>
          <w:szCs w:val="23"/>
        </w:rPr>
      </w:pPr>
    </w:p>
    <w:p w:rsidR="009F06D8" w:rsidRDefault="009F06D8" w:rsidP="009F06D8">
      <w:pPr>
        <w:ind w:firstLine="708"/>
        <w:rPr>
          <w:bCs/>
          <w:sz w:val="23"/>
          <w:szCs w:val="23"/>
        </w:rPr>
      </w:pPr>
    </w:p>
    <w:p w:rsidR="009F06D8" w:rsidRPr="0032633C" w:rsidRDefault="009F06D8" w:rsidP="009F06D8">
      <w:pPr>
        <w:tabs>
          <w:tab w:val="left" w:pos="6396"/>
        </w:tabs>
        <w:ind w:firstLine="708"/>
        <w:rPr>
          <w:b/>
          <w:bCs/>
        </w:rPr>
      </w:pPr>
      <w:r>
        <w:rPr>
          <w:bCs/>
          <w:sz w:val="23"/>
          <w:szCs w:val="23"/>
        </w:rPr>
        <w:t xml:space="preserve">                           </w:t>
      </w:r>
      <w:r>
        <w:rPr>
          <w:bCs/>
          <w:sz w:val="23"/>
          <w:szCs w:val="23"/>
        </w:rPr>
        <w:tab/>
      </w:r>
    </w:p>
    <w:p w:rsidR="009F06D8" w:rsidRPr="004106CB" w:rsidRDefault="009F06D8" w:rsidP="009F06D8">
      <w:pPr>
        <w:rPr>
          <w:sz w:val="20"/>
          <w:szCs w:val="20"/>
        </w:rPr>
      </w:pPr>
    </w:p>
    <w:p w:rsidR="009F06D8" w:rsidRDefault="009F06D8" w:rsidP="009F06D8">
      <w:pPr>
        <w:spacing w:after="200" w:line="276" w:lineRule="auto"/>
        <w:jc w:val="left"/>
      </w:pPr>
      <w:r>
        <w:br w:type="page"/>
      </w:r>
    </w:p>
    <w:p w:rsidR="00E4488E" w:rsidRPr="003029AA" w:rsidRDefault="00E4488E" w:rsidP="00E4488E">
      <w:pPr>
        <w:jc w:val="right"/>
      </w:pPr>
      <w:r w:rsidRPr="003029AA">
        <w:lastRenderedPageBreak/>
        <w:t xml:space="preserve">Приложение № </w:t>
      </w:r>
      <w:r w:rsidR="00ED4E4B">
        <w:t>2</w:t>
      </w:r>
      <w:r w:rsidRPr="003029AA">
        <w:t xml:space="preserve"> к постановлению </w:t>
      </w:r>
    </w:p>
    <w:p w:rsidR="00983C1D" w:rsidRDefault="00983C1D" w:rsidP="00983C1D">
      <w:pPr>
        <w:pStyle w:val="afff0"/>
        <w:jc w:val="right"/>
        <w:rPr>
          <w:szCs w:val="24"/>
        </w:rPr>
      </w:pPr>
      <w:r>
        <w:rPr>
          <w:szCs w:val="24"/>
        </w:rPr>
        <w:t xml:space="preserve">администрации городского поселения Талинка </w:t>
      </w:r>
    </w:p>
    <w:p w:rsidR="00E4488E" w:rsidRPr="00983C1D" w:rsidRDefault="00E4488E" w:rsidP="00983C1D">
      <w:pPr>
        <w:pStyle w:val="afff0"/>
        <w:jc w:val="right"/>
        <w:rPr>
          <w:szCs w:val="24"/>
        </w:rPr>
      </w:pPr>
      <w:r w:rsidRPr="003029AA">
        <w:t>от «</w:t>
      </w:r>
      <w:r w:rsidR="00ED4E4B">
        <w:t>__</w:t>
      </w:r>
      <w:r w:rsidRPr="003029AA">
        <w:t xml:space="preserve">» </w:t>
      </w:r>
      <w:r w:rsidR="00ED4E4B">
        <w:t>_________</w:t>
      </w:r>
      <w:r w:rsidR="0008215E">
        <w:t xml:space="preserve"> </w:t>
      </w:r>
      <w:r w:rsidRPr="003029AA">
        <w:t>201</w:t>
      </w:r>
      <w:r w:rsidR="00ED4E4B">
        <w:t>_</w:t>
      </w:r>
      <w:r w:rsidRPr="003029AA">
        <w:t xml:space="preserve"> г. № </w:t>
      </w:r>
      <w:r w:rsidR="00ED4E4B">
        <w:t>_____</w:t>
      </w:r>
    </w:p>
    <w:p w:rsidR="00E4488E" w:rsidRDefault="00E4488E" w:rsidP="00E4488E">
      <w:pPr>
        <w:jc w:val="right"/>
        <w:rPr>
          <w:b/>
          <w:bCs/>
          <w:color w:val="000000"/>
          <w:spacing w:val="-8"/>
          <w:sz w:val="32"/>
          <w:szCs w:val="32"/>
        </w:rPr>
      </w:pPr>
    </w:p>
    <w:p w:rsidR="00E4488E" w:rsidRPr="008B3924" w:rsidRDefault="00E4488E" w:rsidP="00E4488E">
      <w:pPr>
        <w:jc w:val="center"/>
        <w:rPr>
          <w:b/>
          <w:bCs/>
          <w:color w:val="000000"/>
          <w:spacing w:val="-8"/>
        </w:rPr>
      </w:pPr>
      <w:r w:rsidRPr="008B3924">
        <w:rPr>
          <w:b/>
          <w:bCs/>
          <w:color w:val="000000"/>
          <w:spacing w:val="-8"/>
        </w:rPr>
        <w:t>Типовая документация</w:t>
      </w:r>
      <w:r w:rsidR="003029AA">
        <w:rPr>
          <w:b/>
          <w:bCs/>
          <w:color w:val="000000"/>
          <w:spacing w:val="-8"/>
        </w:rPr>
        <w:t xml:space="preserve"> открытого аукциона в электронной форме</w:t>
      </w:r>
    </w:p>
    <w:p w:rsidR="00E4488E" w:rsidRPr="008B3924" w:rsidRDefault="00E4488E" w:rsidP="00E4488E">
      <w:pPr>
        <w:jc w:val="center"/>
        <w:rPr>
          <w:i/>
          <w:color w:val="8DB3E2"/>
        </w:rPr>
      </w:pPr>
    </w:p>
    <w:p w:rsidR="00E4488E" w:rsidRPr="008B3924" w:rsidRDefault="00E4488E" w:rsidP="00E4488E">
      <w:pPr>
        <w:jc w:val="center"/>
        <w:rPr>
          <w:b/>
        </w:rPr>
      </w:pPr>
      <w:r w:rsidRPr="008B3924">
        <w:rPr>
          <w:b/>
        </w:rPr>
        <w:t xml:space="preserve">Наименование заказчика </w:t>
      </w:r>
    </w:p>
    <w:p w:rsidR="008655FA" w:rsidRDefault="008655FA" w:rsidP="008655FA">
      <w:pPr>
        <w:pStyle w:val="afff0"/>
        <w:rPr>
          <w:b/>
          <w:sz w:val="28"/>
          <w:szCs w:val="28"/>
        </w:rPr>
      </w:pPr>
    </w:p>
    <w:p w:rsidR="008655FA" w:rsidRPr="00294A89" w:rsidRDefault="008655FA" w:rsidP="008655FA">
      <w:pPr>
        <w:pStyle w:val="afff0"/>
        <w:rPr>
          <w:b/>
          <w:sz w:val="28"/>
          <w:szCs w:val="28"/>
        </w:rPr>
      </w:pPr>
    </w:p>
    <w:tbl>
      <w:tblPr>
        <w:tblW w:w="0" w:type="auto"/>
        <w:tblLook w:val="01E0"/>
      </w:tblPr>
      <w:tblGrid>
        <w:gridCol w:w="4624"/>
        <w:gridCol w:w="4947"/>
      </w:tblGrid>
      <w:tr w:rsidR="008655FA" w:rsidRPr="00275B3E" w:rsidTr="0003213B">
        <w:trPr>
          <w:trHeight w:val="2048"/>
        </w:trPr>
        <w:tc>
          <w:tcPr>
            <w:tcW w:w="4624" w:type="dxa"/>
          </w:tcPr>
          <w:p w:rsidR="008655FA" w:rsidRPr="0042336D" w:rsidRDefault="008655FA" w:rsidP="008655FA">
            <w:pPr>
              <w:jc w:val="left"/>
            </w:pPr>
            <w:r w:rsidRPr="0042336D">
              <w:t>УТВЕРЖДАЮ</w:t>
            </w:r>
          </w:p>
          <w:p w:rsidR="008655FA" w:rsidRPr="0042336D" w:rsidRDefault="008655FA" w:rsidP="008655FA">
            <w:pPr>
              <w:pStyle w:val="28"/>
              <w:tabs>
                <w:tab w:val="clear" w:pos="1418"/>
              </w:tabs>
              <w:spacing w:after="0"/>
              <w:ind w:left="0" w:firstLine="0"/>
              <w:jc w:val="left"/>
              <w:rPr>
                <w:rFonts w:cs="Times New Roman"/>
                <w:bCs/>
                <w:szCs w:val="24"/>
              </w:rPr>
            </w:pPr>
          </w:p>
          <w:p w:rsidR="008655FA" w:rsidRPr="0042336D" w:rsidRDefault="00ED4E4B" w:rsidP="008655FA">
            <w:pPr>
              <w:jc w:val="left"/>
              <w:rPr>
                <w:bCs/>
              </w:rPr>
            </w:pPr>
            <w:r>
              <w:rPr>
                <w:bCs/>
              </w:rPr>
              <w:t>Контрактный управляющий</w:t>
            </w:r>
            <w:r w:rsidR="008655FA" w:rsidRPr="0042336D">
              <w:rPr>
                <w:bCs/>
              </w:rPr>
              <w:t xml:space="preserve"> администрации </w:t>
            </w:r>
          </w:p>
          <w:p w:rsidR="008655FA" w:rsidRPr="0042336D" w:rsidRDefault="008655FA" w:rsidP="008655FA">
            <w:pPr>
              <w:pStyle w:val="28"/>
              <w:tabs>
                <w:tab w:val="clear" w:pos="1418"/>
              </w:tabs>
              <w:spacing w:after="0"/>
              <w:ind w:left="0" w:firstLine="0"/>
              <w:jc w:val="left"/>
              <w:rPr>
                <w:rFonts w:cs="Times New Roman"/>
                <w:bCs/>
                <w:szCs w:val="24"/>
              </w:rPr>
            </w:pPr>
          </w:p>
          <w:p w:rsidR="008655FA" w:rsidRPr="0042336D" w:rsidRDefault="008655FA" w:rsidP="008655FA">
            <w:pPr>
              <w:pStyle w:val="28"/>
              <w:tabs>
                <w:tab w:val="clear" w:pos="1418"/>
              </w:tabs>
              <w:spacing w:after="0"/>
              <w:ind w:left="0" w:firstLine="0"/>
              <w:jc w:val="left"/>
              <w:rPr>
                <w:rFonts w:cs="Times New Roman"/>
                <w:b/>
                <w:szCs w:val="24"/>
              </w:rPr>
            </w:pPr>
            <w:r w:rsidRPr="0042336D">
              <w:rPr>
                <w:rFonts w:cs="Times New Roman"/>
                <w:szCs w:val="24"/>
              </w:rPr>
              <w:t xml:space="preserve">________________ </w:t>
            </w:r>
            <w:r w:rsidRPr="0042336D">
              <w:rPr>
                <w:rFonts w:cs="Times New Roman"/>
                <w:b/>
                <w:szCs w:val="24"/>
              </w:rPr>
              <w:t xml:space="preserve"> </w:t>
            </w:r>
            <w:r w:rsidRPr="0042336D">
              <w:rPr>
                <w:rFonts w:cs="Times New Roman"/>
                <w:szCs w:val="24"/>
              </w:rPr>
              <w:t>Ф.И.О.</w:t>
            </w:r>
            <w:r w:rsidRPr="0042336D">
              <w:rPr>
                <w:rFonts w:cs="Times New Roman"/>
                <w:b/>
                <w:szCs w:val="24"/>
              </w:rPr>
              <w:t xml:space="preserve">       </w:t>
            </w:r>
          </w:p>
          <w:p w:rsidR="008655FA" w:rsidRPr="0042336D" w:rsidRDefault="008655FA" w:rsidP="008655FA">
            <w:pPr>
              <w:pStyle w:val="afff0"/>
              <w:ind w:left="0"/>
              <w:jc w:val="left"/>
              <w:rPr>
                <w:szCs w:val="24"/>
              </w:rPr>
            </w:pPr>
            <w:r w:rsidRPr="0042336D">
              <w:rPr>
                <w:szCs w:val="24"/>
              </w:rPr>
              <w:t xml:space="preserve">            м.п.</w:t>
            </w:r>
          </w:p>
        </w:tc>
        <w:tc>
          <w:tcPr>
            <w:tcW w:w="4947" w:type="dxa"/>
          </w:tcPr>
          <w:p w:rsidR="008655FA" w:rsidRPr="0042336D" w:rsidRDefault="008655FA" w:rsidP="008655FA">
            <w:pPr>
              <w:jc w:val="left"/>
            </w:pPr>
            <w:r w:rsidRPr="0042336D">
              <w:t>УТВЕРЖДАЮ</w:t>
            </w:r>
          </w:p>
          <w:p w:rsidR="008655FA" w:rsidRPr="0042336D" w:rsidRDefault="008655FA" w:rsidP="008655FA">
            <w:pPr>
              <w:pStyle w:val="28"/>
              <w:tabs>
                <w:tab w:val="clear" w:pos="1418"/>
              </w:tabs>
              <w:spacing w:after="0"/>
              <w:ind w:left="0" w:firstLine="0"/>
              <w:jc w:val="left"/>
              <w:rPr>
                <w:rFonts w:cs="Times New Roman"/>
                <w:bCs/>
                <w:szCs w:val="24"/>
              </w:rPr>
            </w:pPr>
          </w:p>
          <w:p w:rsidR="008655FA" w:rsidRPr="0042336D" w:rsidRDefault="008655FA" w:rsidP="008655FA">
            <w:pPr>
              <w:jc w:val="left"/>
              <w:rPr>
                <w:bCs/>
              </w:rPr>
            </w:pPr>
            <w:r w:rsidRPr="0042336D">
              <w:rPr>
                <w:bCs/>
              </w:rPr>
              <w:t>Руководитель заказчика</w:t>
            </w:r>
          </w:p>
          <w:p w:rsidR="008655FA" w:rsidRPr="00E4488E" w:rsidRDefault="008655FA" w:rsidP="008655FA">
            <w:pPr>
              <w:jc w:val="left"/>
              <w:rPr>
                <w:i/>
                <w:sz w:val="20"/>
                <w:szCs w:val="20"/>
              </w:rPr>
            </w:pPr>
            <w:r w:rsidRPr="00E4488E">
              <w:rPr>
                <w:i/>
                <w:sz w:val="20"/>
                <w:szCs w:val="20"/>
              </w:rPr>
              <w:t>(иное должностное лицо, ответственное за осуществление закупки)</w:t>
            </w:r>
          </w:p>
          <w:p w:rsidR="008655FA" w:rsidRPr="0042336D" w:rsidRDefault="008655FA" w:rsidP="008655FA">
            <w:pPr>
              <w:pStyle w:val="28"/>
              <w:tabs>
                <w:tab w:val="clear" w:pos="1418"/>
              </w:tabs>
              <w:spacing w:after="0"/>
              <w:ind w:left="0" w:firstLine="0"/>
              <w:jc w:val="left"/>
              <w:rPr>
                <w:rFonts w:cs="Times New Roman"/>
                <w:bCs/>
                <w:szCs w:val="24"/>
              </w:rPr>
            </w:pPr>
          </w:p>
          <w:p w:rsidR="008655FA" w:rsidRPr="0042336D" w:rsidRDefault="008655FA" w:rsidP="008655FA">
            <w:pPr>
              <w:pStyle w:val="28"/>
              <w:tabs>
                <w:tab w:val="clear" w:pos="1418"/>
              </w:tabs>
              <w:spacing w:after="0"/>
              <w:ind w:left="0" w:firstLine="0"/>
              <w:jc w:val="left"/>
              <w:rPr>
                <w:rFonts w:cs="Times New Roman"/>
                <w:b/>
                <w:szCs w:val="24"/>
              </w:rPr>
            </w:pPr>
            <w:r w:rsidRPr="0042336D">
              <w:rPr>
                <w:rFonts w:cs="Times New Roman"/>
                <w:szCs w:val="24"/>
              </w:rPr>
              <w:t xml:space="preserve">________________ </w:t>
            </w:r>
            <w:r w:rsidRPr="0042336D">
              <w:rPr>
                <w:rFonts w:cs="Times New Roman"/>
                <w:b/>
                <w:szCs w:val="24"/>
              </w:rPr>
              <w:t xml:space="preserve"> </w:t>
            </w:r>
            <w:r w:rsidRPr="0042336D">
              <w:rPr>
                <w:rFonts w:cs="Times New Roman"/>
                <w:szCs w:val="24"/>
              </w:rPr>
              <w:t>Ф.И.О.</w:t>
            </w:r>
            <w:r w:rsidRPr="0042336D">
              <w:rPr>
                <w:rFonts w:cs="Times New Roman"/>
                <w:b/>
                <w:szCs w:val="24"/>
              </w:rPr>
              <w:t xml:space="preserve">       </w:t>
            </w:r>
          </w:p>
          <w:p w:rsidR="008655FA" w:rsidRPr="0042336D" w:rsidRDefault="008655FA" w:rsidP="008655FA">
            <w:pPr>
              <w:pStyle w:val="afff0"/>
              <w:tabs>
                <w:tab w:val="right" w:pos="4731"/>
              </w:tabs>
              <w:ind w:left="0"/>
              <w:jc w:val="left"/>
              <w:rPr>
                <w:bCs w:val="0"/>
                <w:szCs w:val="24"/>
              </w:rPr>
            </w:pPr>
            <w:r w:rsidRPr="0042336D">
              <w:rPr>
                <w:szCs w:val="24"/>
              </w:rPr>
              <w:t xml:space="preserve">            м.п.</w:t>
            </w:r>
            <w:r w:rsidRPr="0042336D">
              <w:rPr>
                <w:szCs w:val="24"/>
              </w:rPr>
              <w:tab/>
            </w:r>
          </w:p>
        </w:tc>
      </w:tr>
    </w:tbl>
    <w:p w:rsidR="008655FA" w:rsidRDefault="008655FA" w:rsidP="008655FA">
      <w:pPr>
        <w:pStyle w:val="afff0"/>
        <w:rPr>
          <w:b/>
          <w:szCs w:val="24"/>
        </w:rPr>
      </w:pPr>
    </w:p>
    <w:p w:rsidR="008655FA" w:rsidRDefault="008655FA" w:rsidP="008655FA">
      <w:pPr>
        <w:pStyle w:val="afff0"/>
        <w:rPr>
          <w:b/>
          <w:szCs w:val="24"/>
        </w:rPr>
      </w:pPr>
    </w:p>
    <w:p w:rsidR="008655FA" w:rsidRPr="009A08B1" w:rsidRDefault="008655FA" w:rsidP="008655FA">
      <w:pPr>
        <w:pStyle w:val="afff0"/>
        <w:rPr>
          <w:b/>
          <w:szCs w:val="24"/>
        </w:rPr>
      </w:pPr>
      <w:r w:rsidRPr="009A08B1">
        <w:rPr>
          <w:b/>
          <w:szCs w:val="24"/>
        </w:rPr>
        <w:tab/>
      </w:r>
      <w:r w:rsidRPr="009A08B1">
        <w:rPr>
          <w:b/>
          <w:szCs w:val="24"/>
        </w:rPr>
        <w:tab/>
      </w:r>
      <w:r w:rsidRPr="009A08B1">
        <w:rPr>
          <w:b/>
          <w:szCs w:val="24"/>
        </w:rPr>
        <w:tab/>
      </w:r>
      <w:r w:rsidRPr="009A08B1">
        <w:rPr>
          <w:b/>
          <w:szCs w:val="24"/>
        </w:rPr>
        <w:tab/>
      </w:r>
      <w:r w:rsidRPr="009A08B1">
        <w:rPr>
          <w:b/>
          <w:szCs w:val="24"/>
        </w:rPr>
        <w:tab/>
      </w:r>
      <w:r w:rsidRPr="009A08B1">
        <w:rPr>
          <w:b/>
          <w:szCs w:val="24"/>
        </w:rPr>
        <w:tab/>
      </w:r>
    </w:p>
    <w:p w:rsidR="008655FA" w:rsidRDefault="008655FA" w:rsidP="008655FA"/>
    <w:p w:rsidR="008655FA" w:rsidRDefault="008655FA" w:rsidP="008655FA"/>
    <w:p w:rsidR="008655FA" w:rsidRDefault="008655FA" w:rsidP="008655FA"/>
    <w:p w:rsidR="008655FA" w:rsidRDefault="008655FA" w:rsidP="008655FA"/>
    <w:p w:rsidR="008655FA" w:rsidRPr="00275B3E" w:rsidRDefault="008655FA" w:rsidP="008655FA"/>
    <w:p w:rsidR="008655FA" w:rsidRPr="00275B3E" w:rsidRDefault="008655FA" w:rsidP="008655FA"/>
    <w:p w:rsidR="008655FA" w:rsidRPr="00275B3E" w:rsidRDefault="008655FA" w:rsidP="008655FA"/>
    <w:p w:rsidR="008655FA" w:rsidRPr="00F236C7" w:rsidRDefault="0042336D" w:rsidP="0042336D">
      <w:pPr>
        <w:pStyle w:val="21"/>
        <w:numPr>
          <w:ilvl w:val="0"/>
          <w:numId w:val="0"/>
        </w:numPr>
        <w:ind w:left="360"/>
        <w:jc w:val="both"/>
        <w:rPr>
          <w:sz w:val="28"/>
          <w:szCs w:val="28"/>
        </w:rPr>
      </w:pPr>
      <w:r>
        <w:rPr>
          <w:sz w:val="28"/>
          <w:szCs w:val="28"/>
        </w:rPr>
        <w:t xml:space="preserve">      </w:t>
      </w:r>
      <w:r w:rsidR="008655FA" w:rsidRPr="00F236C7">
        <w:rPr>
          <w:sz w:val="28"/>
          <w:szCs w:val="28"/>
        </w:rPr>
        <w:t xml:space="preserve">ДОКУМЕНТАЦИЯ ОБ </w:t>
      </w:r>
      <w:r w:rsidR="008655FA">
        <w:rPr>
          <w:sz w:val="28"/>
          <w:szCs w:val="28"/>
        </w:rPr>
        <w:t>ЭЛЕКТРОННОМ АУКЦИОНЕ</w:t>
      </w:r>
    </w:p>
    <w:p w:rsidR="008655FA" w:rsidRDefault="008655FA" w:rsidP="008655FA">
      <w:pPr>
        <w:pStyle w:val="af3"/>
        <w:spacing w:after="0"/>
        <w:jc w:val="center"/>
        <w:rPr>
          <w:sz w:val="28"/>
          <w:szCs w:val="28"/>
        </w:rPr>
      </w:pPr>
      <w:r>
        <w:rPr>
          <w:sz w:val="28"/>
          <w:szCs w:val="28"/>
        </w:rPr>
        <w:t>на осуществление закупки</w:t>
      </w:r>
      <w:r w:rsidRPr="00C56E90">
        <w:rPr>
          <w:sz w:val="28"/>
          <w:szCs w:val="28"/>
        </w:rPr>
        <w:t xml:space="preserve"> </w:t>
      </w:r>
    </w:p>
    <w:p w:rsidR="008655FA" w:rsidRPr="00422323" w:rsidRDefault="008655FA" w:rsidP="008655FA">
      <w:pPr>
        <w:pStyle w:val="afff0"/>
        <w:rPr>
          <w:b/>
          <w:i/>
          <w:sz w:val="28"/>
          <w:szCs w:val="28"/>
        </w:rPr>
      </w:pPr>
      <w:r w:rsidRPr="00C14D63">
        <w:rPr>
          <w:sz w:val="28"/>
        </w:rPr>
        <w:t>на</w:t>
      </w:r>
      <w:r>
        <w:rPr>
          <w:b/>
          <w:i/>
          <w:sz w:val="28"/>
        </w:rPr>
        <w:t xml:space="preserve"> ______________________________________________________</w:t>
      </w:r>
      <w:r>
        <w:rPr>
          <w:b/>
          <w:bCs w:val="0"/>
          <w:i/>
          <w:sz w:val="28"/>
          <w:szCs w:val="28"/>
        </w:rPr>
        <w:t>.</w:t>
      </w:r>
    </w:p>
    <w:p w:rsidR="008655FA" w:rsidRPr="00B93A00" w:rsidRDefault="008655FA" w:rsidP="008655FA">
      <w:pPr>
        <w:pStyle w:val="af3"/>
        <w:jc w:val="center"/>
        <w:rPr>
          <w:sz w:val="16"/>
          <w:szCs w:val="16"/>
        </w:rPr>
      </w:pPr>
      <w:r>
        <w:rPr>
          <w:sz w:val="16"/>
          <w:szCs w:val="16"/>
        </w:rPr>
        <w:t>(указывается объект закупки</w:t>
      </w:r>
      <w:r w:rsidRPr="00810C05">
        <w:rPr>
          <w:sz w:val="16"/>
          <w:szCs w:val="16"/>
        </w:rPr>
        <w:t>)</w:t>
      </w:r>
    </w:p>
    <w:p w:rsidR="008655FA" w:rsidRDefault="008655FA" w:rsidP="008655FA">
      <w:pPr>
        <w:pStyle w:val="af3"/>
      </w:pPr>
    </w:p>
    <w:p w:rsidR="008655FA" w:rsidRPr="00726125" w:rsidRDefault="008655FA" w:rsidP="008655FA">
      <w:pPr>
        <w:pStyle w:val="af3"/>
        <w:spacing w:after="0"/>
        <w:jc w:val="center"/>
        <w:rPr>
          <w:sz w:val="28"/>
          <w:szCs w:val="28"/>
        </w:rPr>
      </w:pPr>
    </w:p>
    <w:p w:rsidR="008655FA" w:rsidRPr="00275B3E" w:rsidRDefault="008655FA" w:rsidP="008655FA">
      <w:pPr>
        <w:pStyle w:val="af3"/>
        <w:rPr>
          <w:sz w:val="28"/>
          <w:szCs w:val="28"/>
        </w:rPr>
      </w:pPr>
    </w:p>
    <w:p w:rsidR="008655FA" w:rsidRPr="00275B3E" w:rsidRDefault="008655FA" w:rsidP="008655FA">
      <w:pPr>
        <w:pStyle w:val="af3"/>
      </w:pPr>
    </w:p>
    <w:p w:rsidR="008655FA" w:rsidRPr="0042336D" w:rsidRDefault="0042336D" w:rsidP="0042336D">
      <w:pPr>
        <w:pStyle w:val="af3"/>
        <w:spacing w:after="0"/>
        <w:jc w:val="left"/>
        <w:rPr>
          <w:i/>
          <w:sz w:val="20"/>
          <w:szCs w:val="20"/>
        </w:rPr>
      </w:pPr>
      <w:r w:rsidRPr="0042336D">
        <w:rPr>
          <w:i/>
          <w:sz w:val="20"/>
          <w:szCs w:val="20"/>
        </w:rPr>
        <w:t xml:space="preserve">Ответственный исполнитель за </w:t>
      </w:r>
    </w:p>
    <w:p w:rsidR="0042336D" w:rsidRPr="0042336D" w:rsidRDefault="0042336D" w:rsidP="0042336D">
      <w:pPr>
        <w:pStyle w:val="af3"/>
        <w:spacing w:after="0"/>
        <w:jc w:val="left"/>
        <w:rPr>
          <w:i/>
          <w:sz w:val="20"/>
          <w:szCs w:val="20"/>
        </w:rPr>
      </w:pPr>
      <w:r w:rsidRPr="0042336D">
        <w:rPr>
          <w:i/>
          <w:sz w:val="20"/>
          <w:szCs w:val="20"/>
        </w:rPr>
        <w:t>техническую часть документации</w:t>
      </w:r>
    </w:p>
    <w:p w:rsidR="0042336D" w:rsidRPr="0042336D" w:rsidRDefault="0042336D" w:rsidP="0042336D">
      <w:pPr>
        <w:pStyle w:val="af3"/>
        <w:spacing w:after="0"/>
        <w:jc w:val="left"/>
        <w:rPr>
          <w:i/>
          <w:sz w:val="20"/>
          <w:szCs w:val="20"/>
        </w:rPr>
      </w:pPr>
    </w:p>
    <w:p w:rsidR="0042336D" w:rsidRPr="0042336D" w:rsidRDefault="0042336D" w:rsidP="0042336D">
      <w:pPr>
        <w:pStyle w:val="af3"/>
        <w:spacing w:after="0"/>
        <w:jc w:val="left"/>
        <w:rPr>
          <w:i/>
          <w:sz w:val="20"/>
          <w:szCs w:val="20"/>
        </w:rPr>
      </w:pPr>
      <w:r w:rsidRPr="0042336D">
        <w:rPr>
          <w:i/>
          <w:sz w:val="20"/>
          <w:szCs w:val="20"/>
        </w:rPr>
        <w:t>Ответственный за формирование проекта</w:t>
      </w:r>
    </w:p>
    <w:p w:rsidR="0042336D" w:rsidRPr="0042336D" w:rsidRDefault="0042336D" w:rsidP="0042336D">
      <w:pPr>
        <w:pStyle w:val="af3"/>
        <w:spacing w:after="0"/>
        <w:jc w:val="left"/>
        <w:rPr>
          <w:i/>
          <w:sz w:val="20"/>
          <w:szCs w:val="20"/>
        </w:rPr>
      </w:pPr>
      <w:r w:rsidRPr="0042336D">
        <w:rPr>
          <w:i/>
          <w:sz w:val="20"/>
          <w:szCs w:val="20"/>
        </w:rPr>
        <w:t>муниципального контракта</w:t>
      </w:r>
    </w:p>
    <w:p w:rsidR="0042336D" w:rsidRPr="0042336D" w:rsidRDefault="0042336D" w:rsidP="0042336D">
      <w:pPr>
        <w:pStyle w:val="af3"/>
        <w:spacing w:after="0"/>
        <w:jc w:val="left"/>
        <w:rPr>
          <w:i/>
          <w:sz w:val="20"/>
          <w:szCs w:val="20"/>
        </w:rPr>
      </w:pPr>
    </w:p>
    <w:p w:rsidR="0042336D" w:rsidRPr="0042336D" w:rsidRDefault="0042336D" w:rsidP="0042336D">
      <w:pPr>
        <w:pStyle w:val="af3"/>
        <w:spacing w:after="0"/>
        <w:jc w:val="left"/>
        <w:rPr>
          <w:i/>
          <w:sz w:val="20"/>
          <w:szCs w:val="20"/>
        </w:rPr>
      </w:pPr>
      <w:r w:rsidRPr="0042336D">
        <w:rPr>
          <w:i/>
          <w:sz w:val="20"/>
          <w:szCs w:val="20"/>
        </w:rPr>
        <w:t xml:space="preserve">Ответственный за обоснование расчета </w:t>
      </w:r>
    </w:p>
    <w:p w:rsidR="0042336D" w:rsidRPr="0042336D" w:rsidRDefault="0042336D" w:rsidP="0042336D">
      <w:pPr>
        <w:pStyle w:val="af3"/>
        <w:spacing w:after="0"/>
        <w:jc w:val="left"/>
        <w:rPr>
          <w:i/>
          <w:sz w:val="20"/>
          <w:szCs w:val="20"/>
        </w:rPr>
      </w:pPr>
      <w:r w:rsidRPr="0042336D">
        <w:rPr>
          <w:i/>
          <w:sz w:val="20"/>
          <w:szCs w:val="20"/>
        </w:rPr>
        <w:t>цены контракта</w:t>
      </w:r>
    </w:p>
    <w:p w:rsidR="008655FA" w:rsidRPr="0042336D" w:rsidRDefault="008655FA" w:rsidP="0042336D">
      <w:pPr>
        <w:pStyle w:val="af3"/>
        <w:spacing w:after="0"/>
        <w:jc w:val="center"/>
      </w:pPr>
    </w:p>
    <w:p w:rsidR="008655FA" w:rsidRPr="0042336D" w:rsidRDefault="008655FA" w:rsidP="0042336D">
      <w:pPr>
        <w:shd w:val="clear" w:color="auto" w:fill="FFFFFF"/>
        <w:jc w:val="center"/>
      </w:pPr>
    </w:p>
    <w:p w:rsidR="008655FA" w:rsidRPr="0042336D" w:rsidRDefault="008655FA" w:rsidP="0042336D">
      <w:pPr>
        <w:shd w:val="clear" w:color="auto" w:fill="FFFFFF"/>
        <w:jc w:val="center"/>
      </w:pPr>
    </w:p>
    <w:p w:rsidR="008655FA" w:rsidRPr="0042336D" w:rsidRDefault="008655FA" w:rsidP="0042336D">
      <w:pPr>
        <w:shd w:val="clear" w:color="auto" w:fill="FFFFFF"/>
        <w:jc w:val="center"/>
      </w:pPr>
    </w:p>
    <w:p w:rsidR="008655FA" w:rsidRDefault="008655FA" w:rsidP="008655FA">
      <w:pPr>
        <w:shd w:val="clear" w:color="auto" w:fill="FFFFFF"/>
        <w:ind w:left="802"/>
        <w:jc w:val="center"/>
        <w:rPr>
          <w:sz w:val="28"/>
          <w:szCs w:val="28"/>
        </w:rPr>
      </w:pPr>
    </w:p>
    <w:p w:rsidR="008655FA" w:rsidRDefault="008655FA" w:rsidP="008655FA">
      <w:pPr>
        <w:shd w:val="clear" w:color="auto" w:fill="FFFFFF"/>
        <w:ind w:left="802"/>
        <w:jc w:val="center"/>
        <w:rPr>
          <w:sz w:val="28"/>
          <w:szCs w:val="28"/>
        </w:rPr>
      </w:pPr>
    </w:p>
    <w:p w:rsidR="008655FA" w:rsidRDefault="008655FA" w:rsidP="008655FA">
      <w:pPr>
        <w:shd w:val="clear" w:color="auto" w:fill="FFFFFF"/>
        <w:ind w:left="802"/>
        <w:jc w:val="center"/>
        <w:rPr>
          <w:sz w:val="28"/>
          <w:szCs w:val="28"/>
        </w:rPr>
      </w:pPr>
    </w:p>
    <w:p w:rsidR="004C1108" w:rsidRDefault="0042336D" w:rsidP="008655FA">
      <w:pPr>
        <w:spacing w:after="200" w:line="276" w:lineRule="auto"/>
        <w:jc w:val="left"/>
        <w:rPr>
          <w:b/>
          <w:sz w:val="28"/>
          <w:szCs w:val="28"/>
        </w:rPr>
      </w:pPr>
      <w:r>
        <w:t xml:space="preserve">                                               </w:t>
      </w:r>
      <w:r w:rsidR="00511750">
        <w:t xml:space="preserve">пгт. </w:t>
      </w:r>
      <w:r w:rsidR="00ED4E4B">
        <w:t>Талинка</w:t>
      </w:r>
      <w:r w:rsidR="008655FA">
        <w:t>,  20</w:t>
      </w:r>
      <w:r w:rsidR="00511750">
        <w:t>___</w:t>
      </w:r>
      <w:r>
        <w:t xml:space="preserve"> </w:t>
      </w:r>
      <w:r w:rsidR="008655FA" w:rsidRPr="009A08B1">
        <w:t>год.</w:t>
      </w:r>
      <w:r w:rsidR="004C1108">
        <w:rPr>
          <w:b/>
          <w:sz w:val="28"/>
          <w:szCs w:val="28"/>
        </w:rPr>
        <w:br w:type="page"/>
      </w:r>
    </w:p>
    <w:p w:rsidR="004C1108" w:rsidRPr="00511750" w:rsidRDefault="004C1108" w:rsidP="004C1108">
      <w:pPr>
        <w:pStyle w:val="affe"/>
        <w:jc w:val="center"/>
        <w:rPr>
          <w:b/>
          <w:sz w:val="24"/>
          <w:szCs w:val="24"/>
        </w:rPr>
      </w:pPr>
      <w:r w:rsidRPr="00511750">
        <w:rPr>
          <w:b/>
          <w:sz w:val="24"/>
          <w:szCs w:val="24"/>
        </w:rPr>
        <w:lastRenderedPageBreak/>
        <w:t>ИНСТРУКЦИЯ ПО ПОДГОТОВКЕ ЗАЯВКИ НА УЧАСТИЕ В ЭЛЕКТРОННОМ АУКЦИОНЕ</w:t>
      </w:r>
    </w:p>
    <w:p w:rsidR="004C1108" w:rsidRPr="003029AA" w:rsidRDefault="004C1108" w:rsidP="00511750">
      <w:pPr>
        <w:pStyle w:val="aff9"/>
        <w:numPr>
          <w:ilvl w:val="0"/>
          <w:numId w:val="0"/>
        </w:numPr>
        <w:ind w:left="432"/>
        <w:jc w:val="center"/>
        <w:rPr>
          <w:rFonts w:ascii="Times New Roman" w:hAnsi="Times New Roman"/>
          <w:color w:val="auto"/>
        </w:rPr>
      </w:pPr>
      <w:r w:rsidRPr="003029AA">
        <w:rPr>
          <w:rFonts w:ascii="Times New Roman" w:hAnsi="Times New Roman"/>
          <w:color w:val="auto"/>
        </w:rPr>
        <w:t>Оглавление</w:t>
      </w:r>
    </w:p>
    <w:p w:rsidR="004C1108" w:rsidRPr="00A66424" w:rsidRDefault="004D6E94" w:rsidP="004C1108">
      <w:pPr>
        <w:pStyle w:val="2a"/>
        <w:tabs>
          <w:tab w:val="left" w:pos="660"/>
          <w:tab w:val="right" w:leader="dot" w:pos="9627"/>
        </w:tabs>
        <w:rPr>
          <w:rFonts w:ascii="Calibri" w:hAnsi="Calibri"/>
          <w:noProof/>
          <w:sz w:val="22"/>
          <w:szCs w:val="22"/>
        </w:rPr>
      </w:pPr>
      <w:r w:rsidRPr="00A66424">
        <w:rPr>
          <w:sz w:val="22"/>
          <w:szCs w:val="22"/>
        </w:rPr>
        <w:fldChar w:fldCharType="begin"/>
      </w:r>
      <w:r w:rsidR="004C1108" w:rsidRPr="00A66424">
        <w:rPr>
          <w:sz w:val="22"/>
          <w:szCs w:val="22"/>
        </w:rPr>
        <w:instrText xml:space="preserve"> TOC \o "1-2" \h \z \u </w:instrText>
      </w:r>
      <w:r w:rsidRPr="00A66424">
        <w:rPr>
          <w:sz w:val="22"/>
          <w:szCs w:val="22"/>
        </w:rPr>
        <w:fldChar w:fldCharType="separate"/>
      </w:r>
      <w:hyperlink w:anchor="_Toc373138133" w:history="1">
        <w:r w:rsidR="004C1108" w:rsidRPr="00A66424">
          <w:rPr>
            <w:rStyle w:val="afff9"/>
            <w:noProof/>
            <w:sz w:val="22"/>
            <w:szCs w:val="22"/>
          </w:rPr>
          <w:t>1.</w:t>
        </w:r>
        <w:r w:rsidR="004C1108" w:rsidRPr="00A66424">
          <w:rPr>
            <w:rFonts w:ascii="Calibri" w:hAnsi="Calibri"/>
            <w:noProof/>
            <w:sz w:val="22"/>
            <w:szCs w:val="22"/>
          </w:rPr>
          <w:tab/>
        </w:r>
        <w:r w:rsidR="004C1108" w:rsidRPr="00A66424">
          <w:rPr>
            <w:rStyle w:val="afff9"/>
            <w:noProof/>
            <w:sz w:val="22"/>
            <w:szCs w:val="22"/>
          </w:rPr>
          <w:t>ОБЩИЕ ПОЛОЖЕНИЯ.</w:t>
        </w:r>
        <w:r w:rsidR="004C1108" w:rsidRPr="00A66424">
          <w:rPr>
            <w:noProof/>
            <w:webHidden/>
            <w:sz w:val="22"/>
            <w:szCs w:val="22"/>
          </w:rPr>
          <w:tab/>
        </w:r>
        <w:r w:rsidRPr="00A66424">
          <w:rPr>
            <w:noProof/>
            <w:webHidden/>
            <w:sz w:val="22"/>
            <w:szCs w:val="22"/>
          </w:rPr>
          <w:fldChar w:fldCharType="begin"/>
        </w:r>
        <w:r w:rsidR="004C1108" w:rsidRPr="00A66424">
          <w:rPr>
            <w:noProof/>
            <w:webHidden/>
            <w:sz w:val="22"/>
            <w:szCs w:val="22"/>
          </w:rPr>
          <w:instrText xml:space="preserve"> PAGEREF _Toc373138133 \h </w:instrText>
        </w:r>
        <w:r w:rsidRPr="00A66424">
          <w:rPr>
            <w:noProof/>
            <w:webHidden/>
            <w:sz w:val="22"/>
            <w:szCs w:val="22"/>
          </w:rPr>
        </w:r>
        <w:r w:rsidRPr="00A66424">
          <w:rPr>
            <w:noProof/>
            <w:webHidden/>
            <w:sz w:val="22"/>
            <w:szCs w:val="22"/>
          </w:rPr>
          <w:fldChar w:fldCharType="separate"/>
        </w:r>
        <w:r w:rsidR="003C0712">
          <w:rPr>
            <w:noProof/>
            <w:webHidden/>
            <w:sz w:val="22"/>
            <w:szCs w:val="22"/>
          </w:rPr>
          <w:t>9</w:t>
        </w:r>
        <w:r w:rsidRPr="00A66424">
          <w:rPr>
            <w:noProof/>
            <w:webHidden/>
            <w:sz w:val="22"/>
            <w:szCs w:val="22"/>
          </w:rPr>
          <w:fldChar w:fldCharType="end"/>
        </w:r>
      </w:hyperlink>
    </w:p>
    <w:p w:rsidR="004C1108" w:rsidRPr="00A66424" w:rsidRDefault="004D6E94" w:rsidP="004C1108">
      <w:pPr>
        <w:pStyle w:val="2a"/>
        <w:tabs>
          <w:tab w:val="left" w:pos="880"/>
          <w:tab w:val="right" w:leader="dot" w:pos="9627"/>
        </w:tabs>
        <w:rPr>
          <w:rFonts w:ascii="Calibri" w:hAnsi="Calibri"/>
          <w:noProof/>
          <w:sz w:val="22"/>
          <w:szCs w:val="22"/>
        </w:rPr>
      </w:pPr>
      <w:hyperlink w:anchor="_Toc373138134" w:history="1">
        <w:r w:rsidR="004C1108" w:rsidRPr="00A66424">
          <w:rPr>
            <w:rStyle w:val="afff9"/>
            <w:noProof/>
            <w:sz w:val="22"/>
            <w:szCs w:val="22"/>
          </w:rPr>
          <w:t>1.1.</w:t>
        </w:r>
        <w:r w:rsidR="004C1108" w:rsidRPr="00A66424">
          <w:rPr>
            <w:rFonts w:ascii="Calibri" w:hAnsi="Calibri"/>
            <w:noProof/>
            <w:sz w:val="22"/>
            <w:szCs w:val="22"/>
          </w:rPr>
          <w:tab/>
        </w:r>
        <w:r w:rsidR="004C1108" w:rsidRPr="00A66424">
          <w:rPr>
            <w:rStyle w:val="afff9"/>
            <w:noProof/>
            <w:sz w:val="22"/>
            <w:szCs w:val="22"/>
          </w:rPr>
          <w:t>Законодательное регулирование.</w:t>
        </w:r>
        <w:r w:rsidR="004C1108" w:rsidRPr="00A66424">
          <w:rPr>
            <w:noProof/>
            <w:webHidden/>
            <w:sz w:val="22"/>
            <w:szCs w:val="22"/>
          </w:rPr>
          <w:tab/>
        </w:r>
        <w:r w:rsidRPr="00A66424">
          <w:rPr>
            <w:noProof/>
            <w:webHidden/>
            <w:sz w:val="22"/>
            <w:szCs w:val="22"/>
          </w:rPr>
          <w:fldChar w:fldCharType="begin"/>
        </w:r>
        <w:r w:rsidR="004C1108" w:rsidRPr="00A66424">
          <w:rPr>
            <w:noProof/>
            <w:webHidden/>
            <w:sz w:val="22"/>
            <w:szCs w:val="22"/>
          </w:rPr>
          <w:instrText xml:space="preserve"> PAGEREF _Toc373138134 \h </w:instrText>
        </w:r>
        <w:r w:rsidRPr="00A66424">
          <w:rPr>
            <w:noProof/>
            <w:webHidden/>
            <w:sz w:val="22"/>
            <w:szCs w:val="22"/>
          </w:rPr>
        </w:r>
        <w:r w:rsidRPr="00A66424">
          <w:rPr>
            <w:noProof/>
            <w:webHidden/>
            <w:sz w:val="22"/>
            <w:szCs w:val="22"/>
          </w:rPr>
          <w:fldChar w:fldCharType="separate"/>
        </w:r>
        <w:r w:rsidR="003C0712">
          <w:rPr>
            <w:noProof/>
            <w:webHidden/>
            <w:sz w:val="22"/>
            <w:szCs w:val="22"/>
          </w:rPr>
          <w:t>9</w:t>
        </w:r>
        <w:r w:rsidRPr="00A66424">
          <w:rPr>
            <w:noProof/>
            <w:webHidden/>
            <w:sz w:val="22"/>
            <w:szCs w:val="22"/>
          </w:rPr>
          <w:fldChar w:fldCharType="end"/>
        </w:r>
      </w:hyperlink>
    </w:p>
    <w:p w:rsidR="004C1108" w:rsidRPr="00A66424" w:rsidRDefault="004D6E94" w:rsidP="004C1108">
      <w:pPr>
        <w:pStyle w:val="2a"/>
        <w:tabs>
          <w:tab w:val="left" w:pos="880"/>
          <w:tab w:val="right" w:leader="dot" w:pos="9627"/>
        </w:tabs>
        <w:rPr>
          <w:rFonts w:ascii="Calibri" w:hAnsi="Calibri"/>
          <w:noProof/>
          <w:sz w:val="22"/>
          <w:szCs w:val="22"/>
        </w:rPr>
      </w:pPr>
      <w:hyperlink w:anchor="_Toc373138135" w:history="1">
        <w:r w:rsidR="004C1108" w:rsidRPr="00A66424">
          <w:rPr>
            <w:rStyle w:val="afff9"/>
            <w:noProof/>
            <w:sz w:val="22"/>
            <w:szCs w:val="22"/>
          </w:rPr>
          <w:t>1.2.</w:t>
        </w:r>
        <w:r w:rsidR="004C1108" w:rsidRPr="00A66424">
          <w:rPr>
            <w:rFonts w:ascii="Calibri" w:hAnsi="Calibri"/>
            <w:noProof/>
            <w:sz w:val="22"/>
            <w:szCs w:val="22"/>
          </w:rPr>
          <w:tab/>
        </w:r>
        <w:r w:rsidR="004C1108" w:rsidRPr="00A66424">
          <w:rPr>
            <w:rStyle w:val="afff9"/>
            <w:noProof/>
            <w:sz w:val="22"/>
            <w:szCs w:val="22"/>
          </w:rPr>
          <w:t>Заказчик, уполномоченный орган</w:t>
        </w:r>
        <w:r w:rsidR="004C1108" w:rsidRPr="00A66424">
          <w:rPr>
            <w:noProof/>
            <w:webHidden/>
            <w:sz w:val="22"/>
            <w:szCs w:val="22"/>
          </w:rPr>
          <w:tab/>
        </w:r>
        <w:r w:rsidRPr="00A66424">
          <w:rPr>
            <w:noProof/>
            <w:webHidden/>
            <w:sz w:val="22"/>
            <w:szCs w:val="22"/>
          </w:rPr>
          <w:fldChar w:fldCharType="begin"/>
        </w:r>
        <w:r w:rsidR="004C1108" w:rsidRPr="00A66424">
          <w:rPr>
            <w:noProof/>
            <w:webHidden/>
            <w:sz w:val="22"/>
            <w:szCs w:val="22"/>
          </w:rPr>
          <w:instrText xml:space="preserve"> PAGEREF _Toc373138135 \h </w:instrText>
        </w:r>
        <w:r w:rsidRPr="00A66424">
          <w:rPr>
            <w:noProof/>
            <w:webHidden/>
            <w:sz w:val="22"/>
            <w:szCs w:val="22"/>
          </w:rPr>
        </w:r>
        <w:r w:rsidRPr="00A66424">
          <w:rPr>
            <w:noProof/>
            <w:webHidden/>
            <w:sz w:val="22"/>
            <w:szCs w:val="22"/>
          </w:rPr>
          <w:fldChar w:fldCharType="separate"/>
        </w:r>
        <w:r w:rsidR="003C0712">
          <w:rPr>
            <w:noProof/>
            <w:webHidden/>
            <w:sz w:val="22"/>
            <w:szCs w:val="22"/>
          </w:rPr>
          <w:t>9</w:t>
        </w:r>
        <w:r w:rsidRPr="00A66424">
          <w:rPr>
            <w:noProof/>
            <w:webHidden/>
            <w:sz w:val="22"/>
            <w:szCs w:val="22"/>
          </w:rPr>
          <w:fldChar w:fldCharType="end"/>
        </w:r>
      </w:hyperlink>
    </w:p>
    <w:p w:rsidR="004C1108" w:rsidRPr="00A66424" w:rsidRDefault="004D6E94" w:rsidP="004C1108">
      <w:pPr>
        <w:pStyle w:val="2a"/>
        <w:tabs>
          <w:tab w:val="left" w:pos="880"/>
          <w:tab w:val="right" w:leader="dot" w:pos="9627"/>
        </w:tabs>
        <w:rPr>
          <w:rFonts w:ascii="Calibri" w:hAnsi="Calibri"/>
          <w:noProof/>
          <w:sz w:val="22"/>
          <w:szCs w:val="22"/>
        </w:rPr>
      </w:pPr>
      <w:hyperlink w:anchor="_Toc373138136" w:history="1">
        <w:r w:rsidR="004C1108" w:rsidRPr="00A66424">
          <w:rPr>
            <w:rStyle w:val="afff9"/>
            <w:noProof/>
            <w:sz w:val="22"/>
            <w:szCs w:val="22"/>
          </w:rPr>
          <w:t>1.3.</w:t>
        </w:r>
        <w:r w:rsidR="004C1108" w:rsidRPr="00A66424">
          <w:rPr>
            <w:rFonts w:ascii="Calibri" w:hAnsi="Calibri"/>
            <w:noProof/>
            <w:sz w:val="22"/>
            <w:szCs w:val="22"/>
          </w:rPr>
          <w:tab/>
        </w:r>
        <w:r w:rsidR="004C1108" w:rsidRPr="00A66424">
          <w:rPr>
            <w:rStyle w:val="afff9"/>
            <w:noProof/>
            <w:sz w:val="22"/>
            <w:szCs w:val="22"/>
          </w:rPr>
          <w:t>Термины, используемые в документации об электронном аукционе</w:t>
        </w:r>
        <w:r w:rsidR="004C1108" w:rsidRPr="00A66424">
          <w:rPr>
            <w:noProof/>
            <w:webHidden/>
            <w:sz w:val="22"/>
            <w:szCs w:val="22"/>
          </w:rPr>
          <w:tab/>
        </w:r>
        <w:r w:rsidRPr="00A66424">
          <w:rPr>
            <w:noProof/>
            <w:webHidden/>
            <w:sz w:val="22"/>
            <w:szCs w:val="22"/>
          </w:rPr>
          <w:fldChar w:fldCharType="begin"/>
        </w:r>
        <w:r w:rsidR="004C1108" w:rsidRPr="00A66424">
          <w:rPr>
            <w:noProof/>
            <w:webHidden/>
            <w:sz w:val="22"/>
            <w:szCs w:val="22"/>
          </w:rPr>
          <w:instrText xml:space="preserve"> PAGEREF _Toc373138136 \h </w:instrText>
        </w:r>
        <w:r w:rsidRPr="00A66424">
          <w:rPr>
            <w:noProof/>
            <w:webHidden/>
            <w:sz w:val="22"/>
            <w:szCs w:val="22"/>
          </w:rPr>
        </w:r>
        <w:r w:rsidRPr="00A66424">
          <w:rPr>
            <w:noProof/>
            <w:webHidden/>
            <w:sz w:val="22"/>
            <w:szCs w:val="22"/>
          </w:rPr>
          <w:fldChar w:fldCharType="separate"/>
        </w:r>
        <w:r w:rsidR="003C0712">
          <w:rPr>
            <w:noProof/>
            <w:webHidden/>
            <w:sz w:val="22"/>
            <w:szCs w:val="22"/>
          </w:rPr>
          <w:t>9</w:t>
        </w:r>
        <w:r w:rsidRPr="00A66424">
          <w:rPr>
            <w:noProof/>
            <w:webHidden/>
            <w:sz w:val="22"/>
            <w:szCs w:val="22"/>
          </w:rPr>
          <w:fldChar w:fldCharType="end"/>
        </w:r>
      </w:hyperlink>
    </w:p>
    <w:p w:rsidR="004C1108" w:rsidRPr="00A66424" w:rsidRDefault="004D6E94" w:rsidP="004C1108">
      <w:pPr>
        <w:pStyle w:val="2a"/>
        <w:tabs>
          <w:tab w:val="left" w:pos="880"/>
          <w:tab w:val="right" w:leader="dot" w:pos="9627"/>
        </w:tabs>
        <w:rPr>
          <w:rFonts w:ascii="Calibri" w:hAnsi="Calibri"/>
          <w:noProof/>
          <w:sz w:val="22"/>
          <w:szCs w:val="22"/>
        </w:rPr>
      </w:pPr>
      <w:hyperlink w:anchor="_Toc373138137" w:history="1">
        <w:r w:rsidR="004C1108" w:rsidRPr="00A66424">
          <w:rPr>
            <w:rStyle w:val="afff9"/>
            <w:noProof/>
            <w:sz w:val="22"/>
            <w:szCs w:val="22"/>
          </w:rPr>
          <w:t>1.4.</w:t>
        </w:r>
        <w:r w:rsidR="004C1108" w:rsidRPr="00A66424">
          <w:rPr>
            <w:rFonts w:ascii="Calibri" w:hAnsi="Calibri"/>
            <w:noProof/>
            <w:sz w:val="22"/>
            <w:szCs w:val="22"/>
          </w:rPr>
          <w:tab/>
        </w:r>
        <w:r w:rsidR="004C1108" w:rsidRPr="00A66424">
          <w:rPr>
            <w:rStyle w:val="afff9"/>
            <w:noProof/>
            <w:sz w:val="22"/>
            <w:szCs w:val="22"/>
          </w:rPr>
          <w:t>Наименование и описание объекта закупки, идентификационный код закупки.  Место доставки товара, выполнения работ, оказания услуг. Сроки поставки товара или завершения работы либо график оказания услуг</w:t>
        </w:r>
        <w:r w:rsidR="004C1108" w:rsidRPr="00A66424">
          <w:rPr>
            <w:noProof/>
            <w:webHidden/>
            <w:sz w:val="22"/>
            <w:szCs w:val="22"/>
          </w:rPr>
          <w:tab/>
        </w:r>
        <w:r w:rsidRPr="00A66424">
          <w:rPr>
            <w:noProof/>
            <w:webHidden/>
            <w:sz w:val="22"/>
            <w:szCs w:val="22"/>
          </w:rPr>
          <w:fldChar w:fldCharType="begin"/>
        </w:r>
        <w:r w:rsidR="004C1108" w:rsidRPr="00A66424">
          <w:rPr>
            <w:noProof/>
            <w:webHidden/>
            <w:sz w:val="22"/>
            <w:szCs w:val="22"/>
          </w:rPr>
          <w:instrText xml:space="preserve"> PAGEREF _Toc373138137 \h </w:instrText>
        </w:r>
        <w:r w:rsidRPr="00A66424">
          <w:rPr>
            <w:noProof/>
            <w:webHidden/>
            <w:sz w:val="22"/>
            <w:szCs w:val="22"/>
          </w:rPr>
        </w:r>
        <w:r w:rsidRPr="00A66424">
          <w:rPr>
            <w:noProof/>
            <w:webHidden/>
            <w:sz w:val="22"/>
            <w:szCs w:val="22"/>
          </w:rPr>
          <w:fldChar w:fldCharType="separate"/>
        </w:r>
        <w:r w:rsidR="003C0712">
          <w:rPr>
            <w:noProof/>
            <w:webHidden/>
            <w:sz w:val="22"/>
            <w:szCs w:val="22"/>
          </w:rPr>
          <w:t>9</w:t>
        </w:r>
        <w:r w:rsidRPr="00A66424">
          <w:rPr>
            <w:noProof/>
            <w:webHidden/>
            <w:sz w:val="22"/>
            <w:szCs w:val="22"/>
          </w:rPr>
          <w:fldChar w:fldCharType="end"/>
        </w:r>
      </w:hyperlink>
    </w:p>
    <w:p w:rsidR="004C1108" w:rsidRPr="00A66424" w:rsidRDefault="004D6E94" w:rsidP="004C1108">
      <w:pPr>
        <w:pStyle w:val="2a"/>
        <w:tabs>
          <w:tab w:val="left" w:pos="880"/>
          <w:tab w:val="right" w:leader="dot" w:pos="9627"/>
        </w:tabs>
        <w:rPr>
          <w:rFonts w:ascii="Calibri" w:hAnsi="Calibri"/>
          <w:noProof/>
          <w:sz w:val="22"/>
          <w:szCs w:val="22"/>
        </w:rPr>
      </w:pPr>
      <w:hyperlink w:anchor="_Toc373138138" w:history="1">
        <w:r w:rsidR="004C1108" w:rsidRPr="00A66424">
          <w:rPr>
            <w:rStyle w:val="afff9"/>
            <w:noProof/>
            <w:sz w:val="22"/>
            <w:szCs w:val="22"/>
          </w:rPr>
          <w:t>1.5.</w:t>
        </w:r>
        <w:r w:rsidR="004C1108" w:rsidRPr="00A66424">
          <w:rPr>
            <w:rFonts w:ascii="Calibri" w:hAnsi="Calibri"/>
            <w:noProof/>
            <w:sz w:val="22"/>
            <w:szCs w:val="22"/>
          </w:rPr>
          <w:tab/>
        </w:r>
        <w:r w:rsidR="004C1108" w:rsidRPr="00A66424">
          <w:rPr>
            <w:rStyle w:val="afff9"/>
            <w:noProof/>
            <w:sz w:val="22"/>
            <w:szCs w:val="22"/>
          </w:rPr>
          <w:t>Начальная (максимальная) цена контракта. Источник финансирования закупки, форма, срок и порядок оплаты товара (работ, услуг)</w:t>
        </w:r>
        <w:r w:rsidR="004C1108" w:rsidRPr="00A66424">
          <w:rPr>
            <w:noProof/>
            <w:webHidden/>
            <w:sz w:val="22"/>
            <w:szCs w:val="22"/>
          </w:rPr>
          <w:tab/>
        </w:r>
        <w:r w:rsidRPr="00A66424">
          <w:rPr>
            <w:noProof/>
            <w:webHidden/>
            <w:sz w:val="22"/>
            <w:szCs w:val="22"/>
          </w:rPr>
          <w:fldChar w:fldCharType="begin"/>
        </w:r>
        <w:r w:rsidR="004C1108" w:rsidRPr="00A66424">
          <w:rPr>
            <w:noProof/>
            <w:webHidden/>
            <w:sz w:val="22"/>
            <w:szCs w:val="22"/>
          </w:rPr>
          <w:instrText xml:space="preserve"> PAGEREF _Toc373138138 \h </w:instrText>
        </w:r>
        <w:r w:rsidRPr="00A66424">
          <w:rPr>
            <w:noProof/>
            <w:webHidden/>
            <w:sz w:val="22"/>
            <w:szCs w:val="22"/>
          </w:rPr>
        </w:r>
        <w:r w:rsidRPr="00A66424">
          <w:rPr>
            <w:noProof/>
            <w:webHidden/>
            <w:sz w:val="22"/>
            <w:szCs w:val="22"/>
          </w:rPr>
          <w:fldChar w:fldCharType="separate"/>
        </w:r>
        <w:r w:rsidR="003C0712">
          <w:rPr>
            <w:noProof/>
            <w:webHidden/>
            <w:sz w:val="22"/>
            <w:szCs w:val="22"/>
          </w:rPr>
          <w:t>9</w:t>
        </w:r>
        <w:r w:rsidRPr="00A66424">
          <w:rPr>
            <w:noProof/>
            <w:webHidden/>
            <w:sz w:val="22"/>
            <w:szCs w:val="22"/>
          </w:rPr>
          <w:fldChar w:fldCharType="end"/>
        </w:r>
      </w:hyperlink>
    </w:p>
    <w:p w:rsidR="004C1108" w:rsidRPr="00A66424" w:rsidRDefault="004D6E94" w:rsidP="004C1108">
      <w:pPr>
        <w:pStyle w:val="2a"/>
        <w:tabs>
          <w:tab w:val="left" w:pos="880"/>
          <w:tab w:val="right" w:leader="dot" w:pos="9627"/>
        </w:tabs>
        <w:rPr>
          <w:rFonts w:ascii="Calibri" w:hAnsi="Calibri"/>
          <w:noProof/>
          <w:sz w:val="22"/>
          <w:szCs w:val="22"/>
        </w:rPr>
      </w:pPr>
      <w:hyperlink w:anchor="_Toc373138139" w:history="1">
        <w:r w:rsidR="004C1108" w:rsidRPr="00A66424">
          <w:rPr>
            <w:rStyle w:val="afff9"/>
            <w:noProof/>
            <w:sz w:val="22"/>
            <w:szCs w:val="22"/>
          </w:rPr>
          <w:t>1.6.</w:t>
        </w:r>
        <w:r w:rsidR="004C1108" w:rsidRPr="00A66424">
          <w:rPr>
            <w:rFonts w:ascii="Calibri" w:hAnsi="Calibri"/>
            <w:noProof/>
            <w:sz w:val="22"/>
            <w:szCs w:val="22"/>
          </w:rPr>
          <w:tab/>
        </w:r>
        <w:r w:rsidR="004C1108" w:rsidRPr="00A66424">
          <w:rPr>
            <w:rStyle w:val="afff9"/>
            <w:noProof/>
            <w:sz w:val="22"/>
            <w:szCs w:val="22"/>
          </w:rPr>
          <w:t>Требования к Участникам аукциона.</w:t>
        </w:r>
        <w:r w:rsidR="004C1108" w:rsidRPr="00A66424">
          <w:rPr>
            <w:noProof/>
            <w:webHidden/>
            <w:sz w:val="22"/>
            <w:szCs w:val="22"/>
          </w:rPr>
          <w:tab/>
        </w:r>
        <w:r w:rsidRPr="00A66424">
          <w:rPr>
            <w:noProof/>
            <w:webHidden/>
            <w:sz w:val="22"/>
            <w:szCs w:val="22"/>
          </w:rPr>
          <w:fldChar w:fldCharType="begin"/>
        </w:r>
        <w:r w:rsidR="004C1108" w:rsidRPr="00A66424">
          <w:rPr>
            <w:noProof/>
            <w:webHidden/>
            <w:sz w:val="22"/>
            <w:szCs w:val="22"/>
          </w:rPr>
          <w:instrText xml:space="preserve"> PAGEREF _Toc373138139 \h </w:instrText>
        </w:r>
        <w:r w:rsidRPr="00A66424">
          <w:rPr>
            <w:noProof/>
            <w:webHidden/>
            <w:sz w:val="22"/>
            <w:szCs w:val="22"/>
          </w:rPr>
        </w:r>
        <w:r w:rsidRPr="00A66424">
          <w:rPr>
            <w:noProof/>
            <w:webHidden/>
            <w:sz w:val="22"/>
            <w:szCs w:val="22"/>
          </w:rPr>
          <w:fldChar w:fldCharType="separate"/>
        </w:r>
        <w:r w:rsidR="003C0712">
          <w:rPr>
            <w:noProof/>
            <w:webHidden/>
            <w:sz w:val="22"/>
            <w:szCs w:val="22"/>
          </w:rPr>
          <w:t>9</w:t>
        </w:r>
        <w:r w:rsidRPr="00A66424">
          <w:rPr>
            <w:noProof/>
            <w:webHidden/>
            <w:sz w:val="22"/>
            <w:szCs w:val="22"/>
          </w:rPr>
          <w:fldChar w:fldCharType="end"/>
        </w:r>
      </w:hyperlink>
    </w:p>
    <w:p w:rsidR="004C1108" w:rsidRPr="00A66424" w:rsidRDefault="004D6E94" w:rsidP="004C1108">
      <w:pPr>
        <w:pStyle w:val="2a"/>
        <w:tabs>
          <w:tab w:val="left" w:pos="880"/>
          <w:tab w:val="right" w:leader="dot" w:pos="9627"/>
        </w:tabs>
        <w:rPr>
          <w:rFonts w:ascii="Calibri" w:hAnsi="Calibri"/>
          <w:noProof/>
          <w:sz w:val="22"/>
          <w:szCs w:val="22"/>
        </w:rPr>
      </w:pPr>
      <w:hyperlink w:anchor="_Toc373138140" w:history="1">
        <w:r w:rsidR="004C1108" w:rsidRPr="00A66424">
          <w:rPr>
            <w:rStyle w:val="afff9"/>
            <w:noProof/>
            <w:sz w:val="22"/>
            <w:szCs w:val="22"/>
          </w:rPr>
          <w:t>1.7.</w:t>
        </w:r>
        <w:r w:rsidR="004C1108" w:rsidRPr="00A66424">
          <w:rPr>
            <w:rFonts w:ascii="Calibri" w:hAnsi="Calibri"/>
            <w:noProof/>
            <w:sz w:val="22"/>
            <w:szCs w:val="22"/>
          </w:rPr>
          <w:tab/>
        </w:r>
        <w:r w:rsidR="004C1108" w:rsidRPr="00A66424">
          <w:rPr>
            <w:rStyle w:val="afff9"/>
            <w:noProof/>
            <w:sz w:val="22"/>
            <w:szCs w:val="22"/>
          </w:rPr>
          <w:t>Расходы на участие в аукционе.</w:t>
        </w:r>
        <w:r w:rsidR="004C1108" w:rsidRPr="00A66424">
          <w:rPr>
            <w:noProof/>
            <w:webHidden/>
            <w:sz w:val="22"/>
            <w:szCs w:val="22"/>
          </w:rPr>
          <w:tab/>
        </w:r>
        <w:r w:rsidRPr="00A66424">
          <w:rPr>
            <w:noProof/>
            <w:webHidden/>
            <w:sz w:val="22"/>
            <w:szCs w:val="22"/>
          </w:rPr>
          <w:fldChar w:fldCharType="begin"/>
        </w:r>
        <w:r w:rsidR="004C1108" w:rsidRPr="00A66424">
          <w:rPr>
            <w:noProof/>
            <w:webHidden/>
            <w:sz w:val="22"/>
            <w:szCs w:val="22"/>
          </w:rPr>
          <w:instrText xml:space="preserve"> PAGEREF _Toc373138140 \h </w:instrText>
        </w:r>
        <w:r w:rsidRPr="00A66424">
          <w:rPr>
            <w:noProof/>
            <w:webHidden/>
            <w:sz w:val="22"/>
            <w:szCs w:val="22"/>
          </w:rPr>
        </w:r>
        <w:r w:rsidRPr="00A66424">
          <w:rPr>
            <w:noProof/>
            <w:webHidden/>
            <w:sz w:val="22"/>
            <w:szCs w:val="22"/>
          </w:rPr>
          <w:fldChar w:fldCharType="separate"/>
        </w:r>
        <w:r w:rsidR="003C0712">
          <w:rPr>
            <w:noProof/>
            <w:webHidden/>
            <w:sz w:val="22"/>
            <w:szCs w:val="22"/>
          </w:rPr>
          <w:t>10</w:t>
        </w:r>
        <w:r w:rsidRPr="00A66424">
          <w:rPr>
            <w:noProof/>
            <w:webHidden/>
            <w:sz w:val="22"/>
            <w:szCs w:val="22"/>
          </w:rPr>
          <w:fldChar w:fldCharType="end"/>
        </w:r>
      </w:hyperlink>
    </w:p>
    <w:p w:rsidR="004C1108" w:rsidRPr="00A66424" w:rsidRDefault="004D6E94" w:rsidP="004C1108">
      <w:pPr>
        <w:pStyle w:val="2a"/>
        <w:tabs>
          <w:tab w:val="left" w:pos="880"/>
          <w:tab w:val="right" w:leader="dot" w:pos="9627"/>
        </w:tabs>
        <w:rPr>
          <w:rFonts w:ascii="Calibri" w:hAnsi="Calibri"/>
          <w:noProof/>
          <w:sz w:val="22"/>
          <w:szCs w:val="22"/>
        </w:rPr>
      </w:pPr>
      <w:hyperlink w:anchor="_Toc373138141" w:history="1">
        <w:r w:rsidR="004C1108" w:rsidRPr="00A66424">
          <w:rPr>
            <w:rStyle w:val="afff9"/>
            <w:noProof/>
            <w:sz w:val="22"/>
            <w:szCs w:val="22"/>
          </w:rPr>
          <w:t>1.8.</w:t>
        </w:r>
        <w:r w:rsidR="004C1108" w:rsidRPr="00A66424">
          <w:rPr>
            <w:rFonts w:ascii="Calibri" w:hAnsi="Calibri"/>
            <w:noProof/>
            <w:sz w:val="22"/>
            <w:szCs w:val="22"/>
          </w:rPr>
          <w:tab/>
        </w:r>
        <w:r w:rsidR="004C1108" w:rsidRPr="00A66424">
          <w:rPr>
            <w:rStyle w:val="afff9"/>
            <w:noProof/>
            <w:sz w:val="22"/>
            <w:szCs w:val="22"/>
          </w:rPr>
          <w:t>Преимущества, предоставляемые при участии в определении поставщиков (подрядчиков, исполнителей)</w:t>
        </w:r>
        <w:r w:rsidR="004C1108" w:rsidRPr="00A66424">
          <w:rPr>
            <w:noProof/>
            <w:webHidden/>
            <w:sz w:val="22"/>
            <w:szCs w:val="22"/>
          </w:rPr>
          <w:tab/>
        </w:r>
        <w:r w:rsidRPr="00A66424">
          <w:rPr>
            <w:noProof/>
            <w:webHidden/>
            <w:sz w:val="22"/>
            <w:szCs w:val="22"/>
          </w:rPr>
          <w:fldChar w:fldCharType="begin"/>
        </w:r>
        <w:r w:rsidR="004C1108" w:rsidRPr="00A66424">
          <w:rPr>
            <w:noProof/>
            <w:webHidden/>
            <w:sz w:val="22"/>
            <w:szCs w:val="22"/>
          </w:rPr>
          <w:instrText xml:space="preserve"> PAGEREF _Toc373138141 \h </w:instrText>
        </w:r>
        <w:r w:rsidRPr="00A66424">
          <w:rPr>
            <w:noProof/>
            <w:webHidden/>
            <w:sz w:val="22"/>
            <w:szCs w:val="22"/>
          </w:rPr>
        </w:r>
        <w:r w:rsidRPr="00A66424">
          <w:rPr>
            <w:noProof/>
            <w:webHidden/>
            <w:sz w:val="22"/>
            <w:szCs w:val="22"/>
          </w:rPr>
          <w:fldChar w:fldCharType="separate"/>
        </w:r>
        <w:r w:rsidR="003C0712">
          <w:rPr>
            <w:noProof/>
            <w:webHidden/>
            <w:sz w:val="22"/>
            <w:szCs w:val="22"/>
          </w:rPr>
          <w:t>10</w:t>
        </w:r>
        <w:r w:rsidRPr="00A66424">
          <w:rPr>
            <w:noProof/>
            <w:webHidden/>
            <w:sz w:val="22"/>
            <w:szCs w:val="22"/>
          </w:rPr>
          <w:fldChar w:fldCharType="end"/>
        </w:r>
      </w:hyperlink>
    </w:p>
    <w:p w:rsidR="004C1108" w:rsidRPr="00A66424" w:rsidRDefault="004D6E94" w:rsidP="004C1108">
      <w:pPr>
        <w:pStyle w:val="2a"/>
        <w:tabs>
          <w:tab w:val="left" w:pos="880"/>
          <w:tab w:val="right" w:leader="dot" w:pos="9627"/>
        </w:tabs>
        <w:rPr>
          <w:rFonts w:ascii="Calibri" w:hAnsi="Calibri"/>
          <w:noProof/>
          <w:sz w:val="22"/>
          <w:szCs w:val="22"/>
        </w:rPr>
      </w:pPr>
      <w:hyperlink w:anchor="_Toc373138142" w:history="1">
        <w:r w:rsidR="004C1108" w:rsidRPr="00A66424">
          <w:rPr>
            <w:rStyle w:val="afff9"/>
            <w:noProof/>
            <w:sz w:val="22"/>
            <w:szCs w:val="22"/>
          </w:rPr>
          <w:t>1.9.</w:t>
        </w:r>
        <w:r w:rsidR="004C1108" w:rsidRPr="00A66424">
          <w:rPr>
            <w:rFonts w:ascii="Calibri" w:hAnsi="Calibri"/>
            <w:noProof/>
            <w:sz w:val="22"/>
            <w:szCs w:val="22"/>
          </w:rPr>
          <w:tab/>
        </w:r>
        <w:r w:rsidR="004C1108" w:rsidRPr="00A66424">
          <w:rPr>
            <w:rStyle w:val="afff9"/>
            <w:noProof/>
            <w:sz w:val="22"/>
            <w:szCs w:val="22"/>
          </w:rPr>
          <w:t>Закупка у субъектов малого предпринимательства, социально ориентированных некоммерческих организаций</w:t>
        </w:r>
        <w:r w:rsidR="004C1108" w:rsidRPr="00A66424">
          <w:rPr>
            <w:noProof/>
            <w:webHidden/>
            <w:sz w:val="22"/>
            <w:szCs w:val="22"/>
          </w:rPr>
          <w:tab/>
        </w:r>
        <w:r w:rsidRPr="00A66424">
          <w:rPr>
            <w:noProof/>
            <w:webHidden/>
            <w:sz w:val="22"/>
            <w:szCs w:val="22"/>
          </w:rPr>
          <w:fldChar w:fldCharType="begin"/>
        </w:r>
        <w:r w:rsidR="004C1108" w:rsidRPr="00A66424">
          <w:rPr>
            <w:noProof/>
            <w:webHidden/>
            <w:sz w:val="22"/>
            <w:szCs w:val="22"/>
          </w:rPr>
          <w:instrText xml:space="preserve"> PAGEREF _Toc373138142 \h </w:instrText>
        </w:r>
        <w:r w:rsidRPr="00A66424">
          <w:rPr>
            <w:noProof/>
            <w:webHidden/>
            <w:sz w:val="22"/>
            <w:szCs w:val="22"/>
          </w:rPr>
        </w:r>
        <w:r w:rsidRPr="00A66424">
          <w:rPr>
            <w:noProof/>
            <w:webHidden/>
            <w:sz w:val="22"/>
            <w:szCs w:val="22"/>
          </w:rPr>
          <w:fldChar w:fldCharType="separate"/>
        </w:r>
        <w:r w:rsidR="003C0712">
          <w:rPr>
            <w:noProof/>
            <w:webHidden/>
            <w:sz w:val="22"/>
            <w:szCs w:val="22"/>
          </w:rPr>
          <w:t>10</w:t>
        </w:r>
        <w:r w:rsidRPr="00A66424">
          <w:rPr>
            <w:noProof/>
            <w:webHidden/>
            <w:sz w:val="22"/>
            <w:szCs w:val="22"/>
          </w:rPr>
          <w:fldChar w:fldCharType="end"/>
        </w:r>
      </w:hyperlink>
    </w:p>
    <w:p w:rsidR="004C1108" w:rsidRPr="00A66424" w:rsidRDefault="004D6E94" w:rsidP="004C1108">
      <w:pPr>
        <w:pStyle w:val="2a"/>
        <w:tabs>
          <w:tab w:val="left" w:pos="1100"/>
          <w:tab w:val="right" w:leader="dot" w:pos="9627"/>
        </w:tabs>
        <w:rPr>
          <w:rFonts w:ascii="Calibri" w:hAnsi="Calibri"/>
          <w:noProof/>
          <w:sz w:val="22"/>
          <w:szCs w:val="22"/>
        </w:rPr>
      </w:pPr>
      <w:hyperlink w:anchor="_Toc373138143" w:history="1">
        <w:r w:rsidR="004C1108" w:rsidRPr="00A66424">
          <w:rPr>
            <w:rStyle w:val="afff9"/>
            <w:noProof/>
            <w:sz w:val="22"/>
            <w:szCs w:val="22"/>
          </w:rPr>
          <w:t>1.10.</w:t>
        </w:r>
        <w:r w:rsidR="004C1108" w:rsidRPr="00A66424">
          <w:rPr>
            <w:rFonts w:ascii="Calibri" w:hAnsi="Calibri"/>
            <w:noProof/>
            <w:sz w:val="22"/>
            <w:szCs w:val="22"/>
          </w:rPr>
          <w:tab/>
        </w:r>
        <w:r w:rsidR="004C1108" w:rsidRPr="00A66424">
          <w:rPr>
            <w:rStyle w:val="afff9"/>
            <w:noProof/>
            <w:sz w:val="22"/>
            <w:szCs w:val="22"/>
          </w:rPr>
          <w:t>Основания отстранения от участия в закупке</w:t>
        </w:r>
        <w:r w:rsidR="004C1108" w:rsidRPr="00A66424">
          <w:rPr>
            <w:noProof/>
            <w:webHidden/>
            <w:sz w:val="22"/>
            <w:szCs w:val="22"/>
          </w:rPr>
          <w:tab/>
        </w:r>
        <w:r w:rsidRPr="00A66424">
          <w:rPr>
            <w:noProof/>
            <w:webHidden/>
            <w:sz w:val="22"/>
            <w:szCs w:val="22"/>
          </w:rPr>
          <w:fldChar w:fldCharType="begin"/>
        </w:r>
        <w:r w:rsidR="004C1108" w:rsidRPr="00A66424">
          <w:rPr>
            <w:noProof/>
            <w:webHidden/>
            <w:sz w:val="22"/>
            <w:szCs w:val="22"/>
          </w:rPr>
          <w:instrText xml:space="preserve"> PAGEREF _Toc373138143 \h </w:instrText>
        </w:r>
        <w:r w:rsidRPr="00A66424">
          <w:rPr>
            <w:noProof/>
            <w:webHidden/>
            <w:sz w:val="22"/>
            <w:szCs w:val="22"/>
          </w:rPr>
        </w:r>
        <w:r w:rsidRPr="00A66424">
          <w:rPr>
            <w:noProof/>
            <w:webHidden/>
            <w:sz w:val="22"/>
            <w:szCs w:val="22"/>
          </w:rPr>
          <w:fldChar w:fldCharType="separate"/>
        </w:r>
        <w:r w:rsidR="003C0712">
          <w:rPr>
            <w:noProof/>
            <w:webHidden/>
            <w:sz w:val="22"/>
            <w:szCs w:val="22"/>
          </w:rPr>
          <w:t>10</w:t>
        </w:r>
        <w:r w:rsidRPr="00A66424">
          <w:rPr>
            <w:noProof/>
            <w:webHidden/>
            <w:sz w:val="22"/>
            <w:szCs w:val="22"/>
          </w:rPr>
          <w:fldChar w:fldCharType="end"/>
        </w:r>
      </w:hyperlink>
    </w:p>
    <w:p w:rsidR="004C1108" w:rsidRPr="00A66424" w:rsidRDefault="004D6E94" w:rsidP="004C1108">
      <w:pPr>
        <w:pStyle w:val="2a"/>
        <w:tabs>
          <w:tab w:val="left" w:pos="660"/>
          <w:tab w:val="right" w:leader="dot" w:pos="9627"/>
        </w:tabs>
        <w:rPr>
          <w:rFonts w:ascii="Calibri" w:hAnsi="Calibri"/>
          <w:noProof/>
          <w:sz w:val="22"/>
          <w:szCs w:val="22"/>
        </w:rPr>
      </w:pPr>
      <w:hyperlink w:anchor="_Toc373138144" w:history="1">
        <w:r w:rsidR="004C1108" w:rsidRPr="00A66424">
          <w:rPr>
            <w:rStyle w:val="afff9"/>
            <w:noProof/>
            <w:sz w:val="22"/>
            <w:szCs w:val="22"/>
          </w:rPr>
          <w:t>2.</w:t>
        </w:r>
        <w:r w:rsidR="004C1108" w:rsidRPr="00A66424">
          <w:rPr>
            <w:rFonts w:ascii="Calibri" w:hAnsi="Calibri"/>
            <w:noProof/>
            <w:sz w:val="22"/>
            <w:szCs w:val="22"/>
          </w:rPr>
          <w:tab/>
        </w:r>
        <w:r w:rsidR="004C1108" w:rsidRPr="00A66424">
          <w:rPr>
            <w:rStyle w:val="afff9"/>
            <w:noProof/>
            <w:sz w:val="22"/>
            <w:szCs w:val="22"/>
          </w:rPr>
          <w:t>ДОКУМЕНТАЦИЯ ОБ АУКЦИОНЕ.</w:t>
        </w:r>
        <w:r w:rsidR="004C1108" w:rsidRPr="00A66424">
          <w:rPr>
            <w:noProof/>
            <w:webHidden/>
            <w:sz w:val="22"/>
            <w:szCs w:val="22"/>
          </w:rPr>
          <w:tab/>
        </w:r>
        <w:r w:rsidRPr="00A66424">
          <w:rPr>
            <w:noProof/>
            <w:webHidden/>
            <w:sz w:val="22"/>
            <w:szCs w:val="22"/>
          </w:rPr>
          <w:fldChar w:fldCharType="begin"/>
        </w:r>
        <w:r w:rsidR="004C1108" w:rsidRPr="00A66424">
          <w:rPr>
            <w:noProof/>
            <w:webHidden/>
            <w:sz w:val="22"/>
            <w:szCs w:val="22"/>
          </w:rPr>
          <w:instrText xml:space="preserve"> PAGEREF _Toc373138144 \h </w:instrText>
        </w:r>
        <w:r w:rsidRPr="00A66424">
          <w:rPr>
            <w:noProof/>
            <w:webHidden/>
            <w:sz w:val="22"/>
            <w:szCs w:val="22"/>
          </w:rPr>
        </w:r>
        <w:r w:rsidRPr="00A66424">
          <w:rPr>
            <w:noProof/>
            <w:webHidden/>
            <w:sz w:val="22"/>
            <w:szCs w:val="22"/>
          </w:rPr>
          <w:fldChar w:fldCharType="separate"/>
        </w:r>
        <w:r w:rsidR="003C0712">
          <w:rPr>
            <w:noProof/>
            <w:webHidden/>
            <w:sz w:val="22"/>
            <w:szCs w:val="22"/>
          </w:rPr>
          <w:t>10</w:t>
        </w:r>
        <w:r w:rsidRPr="00A66424">
          <w:rPr>
            <w:noProof/>
            <w:webHidden/>
            <w:sz w:val="22"/>
            <w:szCs w:val="22"/>
          </w:rPr>
          <w:fldChar w:fldCharType="end"/>
        </w:r>
      </w:hyperlink>
    </w:p>
    <w:p w:rsidR="004C1108" w:rsidRPr="00A66424" w:rsidRDefault="004D6E94" w:rsidP="004C1108">
      <w:pPr>
        <w:pStyle w:val="2a"/>
        <w:tabs>
          <w:tab w:val="left" w:pos="880"/>
          <w:tab w:val="right" w:leader="dot" w:pos="9627"/>
        </w:tabs>
        <w:rPr>
          <w:rFonts w:ascii="Calibri" w:hAnsi="Calibri"/>
          <w:noProof/>
          <w:sz w:val="22"/>
          <w:szCs w:val="22"/>
        </w:rPr>
      </w:pPr>
      <w:hyperlink w:anchor="_Toc373138145" w:history="1">
        <w:r w:rsidR="004C1108" w:rsidRPr="00A66424">
          <w:rPr>
            <w:rStyle w:val="afff9"/>
            <w:noProof/>
            <w:sz w:val="22"/>
            <w:szCs w:val="22"/>
          </w:rPr>
          <w:t>2.1.</w:t>
        </w:r>
        <w:r w:rsidR="004C1108" w:rsidRPr="00A66424">
          <w:rPr>
            <w:rFonts w:ascii="Calibri" w:hAnsi="Calibri"/>
            <w:noProof/>
            <w:sz w:val="22"/>
            <w:szCs w:val="22"/>
          </w:rPr>
          <w:tab/>
        </w:r>
        <w:r w:rsidR="004C1108" w:rsidRPr="00A66424">
          <w:rPr>
            <w:rStyle w:val="afff9"/>
            <w:noProof/>
            <w:sz w:val="22"/>
            <w:szCs w:val="22"/>
          </w:rPr>
          <w:t>Содержание документации об аукционе.</w:t>
        </w:r>
        <w:r w:rsidR="004C1108" w:rsidRPr="00A66424">
          <w:rPr>
            <w:noProof/>
            <w:webHidden/>
            <w:sz w:val="22"/>
            <w:szCs w:val="22"/>
          </w:rPr>
          <w:tab/>
        </w:r>
        <w:r w:rsidRPr="00A66424">
          <w:rPr>
            <w:noProof/>
            <w:webHidden/>
            <w:sz w:val="22"/>
            <w:szCs w:val="22"/>
          </w:rPr>
          <w:fldChar w:fldCharType="begin"/>
        </w:r>
        <w:r w:rsidR="004C1108" w:rsidRPr="00A66424">
          <w:rPr>
            <w:noProof/>
            <w:webHidden/>
            <w:sz w:val="22"/>
            <w:szCs w:val="22"/>
          </w:rPr>
          <w:instrText xml:space="preserve"> PAGEREF _Toc373138145 \h </w:instrText>
        </w:r>
        <w:r w:rsidRPr="00A66424">
          <w:rPr>
            <w:noProof/>
            <w:webHidden/>
            <w:sz w:val="22"/>
            <w:szCs w:val="22"/>
          </w:rPr>
        </w:r>
        <w:r w:rsidRPr="00A66424">
          <w:rPr>
            <w:noProof/>
            <w:webHidden/>
            <w:sz w:val="22"/>
            <w:szCs w:val="22"/>
          </w:rPr>
          <w:fldChar w:fldCharType="separate"/>
        </w:r>
        <w:r w:rsidR="003C0712">
          <w:rPr>
            <w:noProof/>
            <w:webHidden/>
            <w:sz w:val="22"/>
            <w:szCs w:val="22"/>
          </w:rPr>
          <w:t>10</w:t>
        </w:r>
        <w:r w:rsidRPr="00A66424">
          <w:rPr>
            <w:noProof/>
            <w:webHidden/>
            <w:sz w:val="22"/>
            <w:szCs w:val="22"/>
          </w:rPr>
          <w:fldChar w:fldCharType="end"/>
        </w:r>
      </w:hyperlink>
    </w:p>
    <w:p w:rsidR="004C1108" w:rsidRPr="00A66424" w:rsidRDefault="004D6E94" w:rsidP="004C1108">
      <w:pPr>
        <w:pStyle w:val="2a"/>
        <w:tabs>
          <w:tab w:val="left" w:pos="880"/>
          <w:tab w:val="right" w:leader="dot" w:pos="9627"/>
        </w:tabs>
        <w:rPr>
          <w:rFonts w:ascii="Calibri" w:hAnsi="Calibri"/>
          <w:noProof/>
          <w:sz w:val="22"/>
          <w:szCs w:val="22"/>
        </w:rPr>
      </w:pPr>
      <w:hyperlink w:anchor="_Toc373138146" w:history="1">
        <w:r w:rsidR="004C1108" w:rsidRPr="00A66424">
          <w:rPr>
            <w:rStyle w:val="afff9"/>
            <w:noProof/>
            <w:sz w:val="22"/>
            <w:szCs w:val="22"/>
          </w:rPr>
          <w:t>2.2.</w:t>
        </w:r>
        <w:r w:rsidR="004C1108" w:rsidRPr="00A66424">
          <w:rPr>
            <w:rFonts w:ascii="Calibri" w:hAnsi="Calibri"/>
            <w:noProof/>
            <w:sz w:val="22"/>
            <w:szCs w:val="22"/>
          </w:rPr>
          <w:tab/>
        </w:r>
        <w:r w:rsidR="004C1108" w:rsidRPr="00A66424">
          <w:rPr>
            <w:rStyle w:val="afff9"/>
            <w:noProof/>
            <w:sz w:val="22"/>
            <w:szCs w:val="22"/>
          </w:rPr>
          <w:t>Запрет переговоров</w:t>
        </w:r>
        <w:r w:rsidR="004C1108" w:rsidRPr="00A66424">
          <w:rPr>
            <w:noProof/>
            <w:webHidden/>
            <w:sz w:val="22"/>
            <w:szCs w:val="22"/>
          </w:rPr>
          <w:tab/>
        </w:r>
        <w:r w:rsidRPr="00A66424">
          <w:rPr>
            <w:noProof/>
            <w:webHidden/>
            <w:sz w:val="22"/>
            <w:szCs w:val="22"/>
          </w:rPr>
          <w:fldChar w:fldCharType="begin"/>
        </w:r>
        <w:r w:rsidR="004C1108" w:rsidRPr="00A66424">
          <w:rPr>
            <w:noProof/>
            <w:webHidden/>
            <w:sz w:val="22"/>
            <w:szCs w:val="22"/>
          </w:rPr>
          <w:instrText xml:space="preserve"> PAGEREF _Toc373138146 \h </w:instrText>
        </w:r>
        <w:r w:rsidRPr="00A66424">
          <w:rPr>
            <w:noProof/>
            <w:webHidden/>
            <w:sz w:val="22"/>
            <w:szCs w:val="22"/>
          </w:rPr>
        </w:r>
        <w:r w:rsidRPr="00A66424">
          <w:rPr>
            <w:noProof/>
            <w:webHidden/>
            <w:sz w:val="22"/>
            <w:szCs w:val="22"/>
          </w:rPr>
          <w:fldChar w:fldCharType="separate"/>
        </w:r>
        <w:r w:rsidR="003C0712">
          <w:rPr>
            <w:noProof/>
            <w:webHidden/>
            <w:sz w:val="22"/>
            <w:szCs w:val="22"/>
          </w:rPr>
          <w:t>10</w:t>
        </w:r>
        <w:r w:rsidRPr="00A66424">
          <w:rPr>
            <w:noProof/>
            <w:webHidden/>
            <w:sz w:val="22"/>
            <w:szCs w:val="22"/>
          </w:rPr>
          <w:fldChar w:fldCharType="end"/>
        </w:r>
      </w:hyperlink>
    </w:p>
    <w:p w:rsidR="004C1108" w:rsidRPr="00A66424" w:rsidRDefault="004D6E94" w:rsidP="004C1108">
      <w:pPr>
        <w:pStyle w:val="2a"/>
        <w:tabs>
          <w:tab w:val="left" w:pos="880"/>
          <w:tab w:val="right" w:leader="dot" w:pos="9627"/>
        </w:tabs>
        <w:rPr>
          <w:rFonts w:ascii="Calibri" w:hAnsi="Calibri"/>
          <w:noProof/>
          <w:sz w:val="22"/>
          <w:szCs w:val="22"/>
        </w:rPr>
      </w:pPr>
      <w:hyperlink w:anchor="_Toc373138147" w:history="1">
        <w:r w:rsidR="004C1108" w:rsidRPr="00A66424">
          <w:rPr>
            <w:rStyle w:val="afff9"/>
            <w:noProof/>
            <w:sz w:val="22"/>
            <w:szCs w:val="22"/>
          </w:rPr>
          <w:t>2.3.</w:t>
        </w:r>
        <w:r w:rsidR="004C1108" w:rsidRPr="00A66424">
          <w:rPr>
            <w:rFonts w:ascii="Calibri" w:hAnsi="Calibri"/>
            <w:noProof/>
            <w:sz w:val="22"/>
            <w:szCs w:val="22"/>
          </w:rPr>
          <w:tab/>
        </w:r>
        <w:r w:rsidR="004C1108" w:rsidRPr="00A66424">
          <w:rPr>
            <w:rStyle w:val="afff9"/>
            <w:noProof/>
            <w:sz w:val="22"/>
            <w:szCs w:val="22"/>
          </w:rPr>
          <w:t>Разъяснение документации об электронном аукционе.</w:t>
        </w:r>
        <w:r w:rsidR="004C1108" w:rsidRPr="00A66424">
          <w:rPr>
            <w:noProof/>
            <w:webHidden/>
            <w:sz w:val="22"/>
            <w:szCs w:val="22"/>
          </w:rPr>
          <w:tab/>
        </w:r>
        <w:r w:rsidRPr="00A66424">
          <w:rPr>
            <w:noProof/>
            <w:webHidden/>
            <w:sz w:val="22"/>
            <w:szCs w:val="22"/>
          </w:rPr>
          <w:fldChar w:fldCharType="begin"/>
        </w:r>
        <w:r w:rsidR="004C1108" w:rsidRPr="00A66424">
          <w:rPr>
            <w:noProof/>
            <w:webHidden/>
            <w:sz w:val="22"/>
            <w:szCs w:val="22"/>
          </w:rPr>
          <w:instrText xml:space="preserve"> PAGEREF _Toc373138147 \h </w:instrText>
        </w:r>
        <w:r w:rsidRPr="00A66424">
          <w:rPr>
            <w:noProof/>
            <w:webHidden/>
            <w:sz w:val="22"/>
            <w:szCs w:val="22"/>
          </w:rPr>
        </w:r>
        <w:r w:rsidRPr="00A66424">
          <w:rPr>
            <w:noProof/>
            <w:webHidden/>
            <w:sz w:val="22"/>
            <w:szCs w:val="22"/>
          </w:rPr>
          <w:fldChar w:fldCharType="separate"/>
        </w:r>
        <w:r w:rsidR="003C0712">
          <w:rPr>
            <w:noProof/>
            <w:webHidden/>
            <w:sz w:val="22"/>
            <w:szCs w:val="22"/>
          </w:rPr>
          <w:t>11</w:t>
        </w:r>
        <w:r w:rsidRPr="00A66424">
          <w:rPr>
            <w:noProof/>
            <w:webHidden/>
            <w:sz w:val="22"/>
            <w:szCs w:val="22"/>
          </w:rPr>
          <w:fldChar w:fldCharType="end"/>
        </w:r>
      </w:hyperlink>
    </w:p>
    <w:p w:rsidR="004C1108" w:rsidRPr="00A66424" w:rsidRDefault="004D6E94" w:rsidP="004C1108">
      <w:pPr>
        <w:pStyle w:val="2a"/>
        <w:tabs>
          <w:tab w:val="left" w:pos="880"/>
          <w:tab w:val="right" w:leader="dot" w:pos="9627"/>
        </w:tabs>
        <w:rPr>
          <w:rFonts w:ascii="Calibri" w:hAnsi="Calibri"/>
          <w:noProof/>
          <w:sz w:val="22"/>
          <w:szCs w:val="22"/>
        </w:rPr>
      </w:pPr>
      <w:hyperlink w:anchor="_Toc373138148" w:history="1">
        <w:r w:rsidR="004C1108" w:rsidRPr="00A66424">
          <w:rPr>
            <w:rStyle w:val="afff9"/>
            <w:noProof/>
            <w:sz w:val="22"/>
            <w:szCs w:val="22"/>
          </w:rPr>
          <w:t>2.4.</w:t>
        </w:r>
        <w:r w:rsidR="004C1108" w:rsidRPr="00A66424">
          <w:rPr>
            <w:rFonts w:ascii="Calibri" w:hAnsi="Calibri"/>
            <w:noProof/>
            <w:sz w:val="22"/>
            <w:szCs w:val="22"/>
          </w:rPr>
          <w:tab/>
        </w:r>
        <w:r w:rsidR="004C1108" w:rsidRPr="00A66424">
          <w:rPr>
            <w:rStyle w:val="afff9"/>
            <w:noProof/>
            <w:sz w:val="22"/>
            <w:szCs w:val="22"/>
          </w:rPr>
          <w:t>Изменения к документации об аукционе.</w:t>
        </w:r>
        <w:r w:rsidR="004C1108" w:rsidRPr="00A66424">
          <w:rPr>
            <w:noProof/>
            <w:webHidden/>
            <w:sz w:val="22"/>
            <w:szCs w:val="22"/>
          </w:rPr>
          <w:tab/>
        </w:r>
        <w:r w:rsidRPr="00A66424">
          <w:rPr>
            <w:noProof/>
            <w:webHidden/>
            <w:sz w:val="22"/>
            <w:szCs w:val="22"/>
          </w:rPr>
          <w:fldChar w:fldCharType="begin"/>
        </w:r>
        <w:r w:rsidR="004C1108" w:rsidRPr="00A66424">
          <w:rPr>
            <w:noProof/>
            <w:webHidden/>
            <w:sz w:val="22"/>
            <w:szCs w:val="22"/>
          </w:rPr>
          <w:instrText xml:space="preserve"> PAGEREF _Toc373138148 \h </w:instrText>
        </w:r>
        <w:r w:rsidRPr="00A66424">
          <w:rPr>
            <w:noProof/>
            <w:webHidden/>
            <w:sz w:val="22"/>
            <w:szCs w:val="22"/>
          </w:rPr>
        </w:r>
        <w:r w:rsidRPr="00A66424">
          <w:rPr>
            <w:noProof/>
            <w:webHidden/>
            <w:sz w:val="22"/>
            <w:szCs w:val="22"/>
          </w:rPr>
          <w:fldChar w:fldCharType="separate"/>
        </w:r>
        <w:r w:rsidR="003C0712">
          <w:rPr>
            <w:noProof/>
            <w:webHidden/>
            <w:sz w:val="22"/>
            <w:szCs w:val="22"/>
          </w:rPr>
          <w:t>11</w:t>
        </w:r>
        <w:r w:rsidRPr="00A66424">
          <w:rPr>
            <w:noProof/>
            <w:webHidden/>
            <w:sz w:val="22"/>
            <w:szCs w:val="22"/>
          </w:rPr>
          <w:fldChar w:fldCharType="end"/>
        </w:r>
      </w:hyperlink>
    </w:p>
    <w:p w:rsidR="004C1108" w:rsidRPr="00A66424" w:rsidRDefault="004D6E94" w:rsidP="004C1108">
      <w:pPr>
        <w:pStyle w:val="2a"/>
        <w:tabs>
          <w:tab w:val="left" w:pos="880"/>
          <w:tab w:val="right" w:leader="dot" w:pos="9627"/>
        </w:tabs>
        <w:rPr>
          <w:rFonts w:ascii="Calibri" w:hAnsi="Calibri"/>
          <w:noProof/>
          <w:sz w:val="22"/>
          <w:szCs w:val="22"/>
        </w:rPr>
      </w:pPr>
      <w:hyperlink w:anchor="_Toc373138149" w:history="1">
        <w:r w:rsidR="004C1108" w:rsidRPr="00A66424">
          <w:rPr>
            <w:rStyle w:val="afff9"/>
            <w:noProof/>
            <w:sz w:val="22"/>
            <w:szCs w:val="22"/>
          </w:rPr>
          <w:t>2.5.</w:t>
        </w:r>
        <w:r w:rsidR="004C1108" w:rsidRPr="00A66424">
          <w:rPr>
            <w:rFonts w:ascii="Calibri" w:hAnsi="Calibri"/>
            <w:noProof/>
            <w:sz w:val="22"/>
            <w:szCs w:val="22"/>
          </w:rPr>
          <w:tab/>
        </w:r>
        <w:r w:rsidR="004C1108" w:rsidRPr="00A66424">
          <w:rPr>
            <w:rStyle w:val="afff9"/>
            <w:noProof/>
            <w:sz w:val="22"/>
            <w:szCs w:val="22"/>
          </w:rPr>
          <w:t>Отмена определения поставщика (подрядчика, исполнителя)</w:t>
        </w:r>
        <w:r w:rsidR="004C1108" w:rsidRPr="00A66424">
          <w:rPr>
            <w:noProof/>
            <w:webHidden/>
            <w:sz w:val="22"/>
            <w:szCs w:val="22"/>
          </w:rPr>
          <w:tab/>
        </w:r>
        <w:r w:rsidRPr="00A66424">
          <w:rPr>
            <w:noProof/>
            <w:webHidden/>
            <w:sz w:val="22"/>
            <w:szCs w:val="22"/>
          </w:rPr>
          <w:fldChar w:fldCharType="begin"/>
        </w:r>
        <w:r w:rsidR="004C1108" w:rsidRPr="00A66424">
          <w:rPr>
            <w:noProof/>
            <w:webHidden/>
            <w:sz w:val="22"/>
            <w:szCs w:val="22"/>
          </w:rPr>
          <w:instrText xml:space="preserve"> PAGEREF _Toc373138149 \h </w:instrText>
        </w:r>
        <w:r w:rsidRPr="00A66424">
          <w:rPr>
            <w:noProof/>
            <w:webHidden/>
            <w:sz w:val="22"/>
            <w:szCs w:val="22"/>
          </w:rPr>
        </w:r>
        <w:r w:rsidRPr="00A66424">
          <w:rPr>
            <w:noProof/>
            <w:webHidden/>
            <w:sz w:val="22"/>
            <w:szCs w:val="22"/>
          </w:rPr>
          <w:fldChar w:fldCharType="separate"/>
        </w:r>
        <w:r w:rsidR="003C0712">
          <w:rPr>
            <w:noProof/>
            <w:webHidden/>
            <w:sz w:val="22"/>
            <w:szCs w:val="22"/>
          </w:rPr>
          <w:t>11</w:t>
        </w:r>
        <w:r w:rsidRPr="00A66424">
          <w:rPr>
            <w:noProof/>
            <w:webHidden/>
            <w:sz w:val="22"/>
            <w:szCs w:val="22"/>
          </w:rPr>
          <w:fldChar w:fldCharType="end"/>
        </w:r>
      </w:hyperlink>
    </w:p>
    <w:p w:rsidR="004C1108" w:rsidRPr="00A66424" w:rsidRDefault="004D6E94" w:rsidP="004C1108">
      <w:pPr>
        <w:pStyle w:val="2a"/>
        <w:tabs>
          <w:tab w:val="left" w:pos="660"/>
          <w:tab w:val="right" w:leader="dot" w:pos="9627"/>
        </w:tabs>
        <w:rPr>
          <w:rFonts w:ascii="Calibri" w:hAnsi="Calibri"/>
          <w:noProof/>
          <w:sz w:val="22"/>
          <w:szCs w:val="22"/>
        </w:rPr>
      </w:pPr>
      <w:hyperlink w:anchor="_Toc373138150" w:history="1">
        <w:r w:rsidR="004C1108" w:rsidRPr="00A66424">
          <w:rPr>
            <w:rStyle w:val="afff9"/>
            <w:noProof/>
            <w:sz w:val="22"/>
            <w:szCs w:val="22"/>
          </w:rPr>
          <w:t>3.</w:t>
        </w:r>
        <w:r w:rsidR="004C1108" w:rsidRPr="00A66424">
          <w:rPr>
            <w:rFonts w:ascii="Calibri" w:hAnsi="Calibri"/>
            <w:noProof/>
            <w:sz w:val="22"/>
            <w:szCs w:val="22"/>
          </w:rPr>
          <w:tab/>
        </w:r>
        <w:r w:rsidR="004C1108" w:rsidRPr="00A66424">
          <w:rPr>
            <w:rStyle w:val="afff9"/>
            <w:noProof/>
            <w:sz w:val="22"/>
            <w:szCs w:val="22"/>
          </w:rPr>
          <w:t>ПОДГОТОВКА ЗАЯВКИ НА УЧАСТИЕ В ЭЛЕКТРОННОМ АУКЦИОНЕ.</w:t>
        </w:r>
        <w:r w:rsidR="004C1108" w:rsidRPr="00A66424">
          <w:rPr>
            <w:noProof/>
            <w:webHidden/>
            <w:sz w:val="22"/>
            <w:szCs w:val="22"/>
          </w:rPr>
          <w:tab/>
        </w:r>
        <w:r w:rsidRPr="00A66424">
          <w:rPr>
            <w:noProof/>
            <w:webHidden/>
            <w:sz w:val="22"/>
            <w:szCs w:val="22"/>
          </w:rPr>
          <w:fldChar w:fldCharType="begin"/>
        </w:r>
        <w:r w:rsidR="004C1108" w:rsidRPr="00A66424">
          <w:rPr>
            <w:noProof/>
            <w:webHidden/>
            <w:sz w:val="22"/>
            <w:szCs w:val="22"/>
          </w:rPr>
          <w:instrText xml:space="preserve"> PAGEREF _Toc373138150 \h </w:instrText>
        </w:r>
        <w:r w:rsidRPr="00A66424">
          <w:rPr>
            <w:noProof/>
            <w:webHidden/>
            <w:sz w:val="22"/>
            <w:szCs w:val="22"/>
          </w:rPr>
        </w:r>
        <w:r w:rsidRPr="00A66424">
          <w:rPr>
            <w:noProof/>
            <w:webHidden/>
            <w:sz w:val="22"/>
            <w:szCs w:val="22"/>
          </w:rPr>
          <w:fldChar w:fldCharType="separate"/>
        </w:r>
        <w:r w:rsidR="003C0712">
          <w:rPr>
            <w:noProof/>
            <w:webHidden/>
            <w:sz w:val="22"/>
            <w:szCs w:val="22"/>
          </w:rPr>
          <w:t>11</w:t>
        </w:r>
        <w:r w:rsidRPr="00A66424">
          <w:rPr>
            <w:noProof/>
            <w:webHidden/>
            <w:sz w:val="22"/>
            <w:szCs w:val="22"/>
          </w:rPr>
          <w:fldChar w:fldCharType="end"/>
        </w:r>
      </w:hyperlink>
    </w:p>
    <w:p w:rsidR="004C1108" w:rsidRPr="00A66424" w:rsidRDefault="004D6E94" w:rsidP="004C1108">
      <w:pPr>
        <w:pStyle w:val="2a"/>
        <w:tabs>
          <w:tab w:val="left" w:pos="880"/>
          <w:tab w:val="right" w:leader="dot" w:pos="9627"/>
        </w:tabs>
        <w:rPr>
          <w:rFonts w:ascii="Calibri" w:hAnsi="Calibri"/>
          <w:noProof/>
          <w:sz w:val="22"/>
          <w:szCs w:val="22"/>
        </w:rPr>
      </w:pPr>
      <w:hyperlink w:anchor="_Toc373138151" w:history="1">
        <w:r w:rsidR="004C1108" w:rsidRPr="00A66424">
          <w:rPr>
            <w:rStyle w:val="afff9"/>
            <w:noProof/>
            <w:sz w:val="22"/>
            <w:szCs w:val="22"/>
          </w:rPr>
          <w:t>3.1.</w:t>
        </w:r>
        <w:r w:rsidR="004C1108" w:rsidRPr="00A66424">
          <w:rPr>
            <w:rFonts w:ascii="Calibri" w:hAnsi="Calibri"/>
            <w:noProof/>
            <w:sz w:val="22"/>
            <w:szCs w:val="22"/>
          </w:rPr>
          <w:tab/>
        </w:r>
        <w:r w:rsidR="004C1108" w:rsidRPr="00A66424">
          <w:rPr>
            <w:rStyle w:val="afff9"/>
            <w:noProof/>
            <w:sz w:val="22"/>
            <w:szCs w:val="22"/>
          </w:rPr>
          <w:t>Язык документов, входящих в состав заявки на участие в электронном аукционе.</w:t>
        </w:r>
        <w:r w:rsidR="004C1108" w:rsidRPr="00A66424">
          <w:rPr>
            <w:noProof/>
            <w:webHidden/>
            <w:sz w:val="22"/>
            <w:szCs w:val="22"/>
          </w:rPr>
          <w:tab/>
        </w:r>
        <w:r w:rsidRPr="00A66424">
          <w:rPr>
            <w:noProof/>
            <w:webHidden/>
            <w:sz w:val="22"/>
            <w:szCs w:val="22"/>
          </w:rPr>
          <w:fldChar w:fldCharType="begin"/>
        </w:r>
        <w:r w:rsidR="004C1108" w:rsidRPr="00A66424">
          <w:rPr>
            <w:noProof/>
            <w:webHidden/>
            <w:sz w:val="22"/>
            <w:szCs w:val="22"/>
          </w:rPr>
          <w:instrText xml:space="preserve"> PAGEREF _Toc373138151 \h </w:instrText>
        </w:r>
        <w:r w:rsidRPr="00A66424">
          <w:rPr>
            <w:noProof/>
            <w:webHidden/>
            <w:sz w:val="22"/>
            <w:szCs w:val="22"/>
          </w:rPr>
        </w:r>
        <w:r w:rsidRPr="00A66424">
          <w:rPr>
            <w:noProof/>
            <w:webHidden/>
            <w:sz w:val="22"/>
            <w:szCs w:val="22"/>
          </w:rPr>
          <w:fldChar w:fldCharType="separate"/>
        </w:r>
        <w:r w:rsidR="003C0712">
          <w:rPr>
            <w:noProof/>
            <w:webHidden/>
            <w:sz w:val="22"/>
            <w:szCs w:val="22"/>
          </w:rPr>
          <w:t>11</w:t>
        </w:r>
        <w:r w:rsidRPr="00A66424">
          <w:rPr>
            <w:noProof/>
            <w:webHidden/>
            <w:sz w:val="22"/>
            <w:szCs w:val="22"/>
          </w:rPr>
          <w:fldChar w:fldCharType="end"/>
        </w:r>
      </w:hyperlink>
    </w:p>
    <w:p w:rsidR="004C1108" w:rsidRPr="00A66424" w:rsidRDefault="004D6E94" w:rsidP="004C1108">
      <w:pPr>
        <w:pStyle w:val="2a"/>
        <w:tabs>
          <w:tab w:val="left" w:pos="880"/>
          <w:tab w:val="right" w:leader="dot" w:pos="9627"/>
        </w:tabs>
        <w:rPr>
          <w:rFonts w:ascii="Calibri" w:hAnsi="Calibri"/>
          <w:noProof/>
          <w:sz w:val="22"/>
          <w:szCs w:val="22"/>
        </w:rPr>
      </w:pPr>
      <w:hyperlink w:anchor="_Toc373138152" w:history="1">
        <w:r w:rsidR="004C1108" w:rsidRPr="00A66424">
          <w:rPr>
            <w:rStyle w:val="afff9"/>
            <w:noProof/>
            <w:sz w:val="22"/>
            <w:szCs w:val="22"/>
          </w:rPr>
          <w:t>3.2.</w:t>
        </w:r>
        <w:r w:rsidR="004C1108" w:rsidRPr="00A66424">
          <w:rPr>
            <w:rFonts w:ascii="Calibri" w:hAnsi="Calibri"/>
            <w:noProof/>
            <w:sz w:val="22"/>
            <w:szCs w:val="22"/>
          </w:rPr>
          <w:tab/>
        </w:r>
        <w:r w:rsidR="004C1108" w:rsidRPr="00A66424">
          <w:rPr>
            <w:rStyle w:val="afff9"/>
            <w:noProof/>
            <w:sz w:val="22"/>
            <w:szCs w:val="22"/>
          </w:rPr>
          <w:t>Требования к обеспечению заявок на участие в электронном аукционе</w:t>
        </w:r>
        <w:r w:rsidR="004C1108" w:rsidRPr="00A66424">
          <w:rPr>
            <w:noProof/>
            <w:webHidden/>
            <w:sz w:val="22"/>
            <w:szCs w:val="22"/>
          </w:rPr>
          <w:tab/>
        </w:r>
        <w:r w:rsidRPr="00A66424">
          <w:rPr>
            <w:noProof/>
            <w:webHidden/>
            <w:sz w:val="22"/>
            <w:szCs w:val="22"/>
          </w:rPr>
          <w:fldChar w:fldCharType="begin"/>
        </w:r>
        <w:r w:rsidR="004C1108" w:rsidRPr="00A66424">
          <w:rPr>
            <w:noProof/>
            <w:webHidden/>
            <w:sz w:val="22"/>
            <w:szCs w:val="22"/>
          </w:rPr>
          <w:instrText xml:space="preserve"> PAGEREF _Toc373138152 \h </w:instrText>
        </w:r>
        <w:r w:rsidRPr="00A66424">
          <w:rPr>
            <w:noProof/>
            <w:webHidden/>
            <w:sz w:val="22"/>
            <w:szCs w:val="22"/>
          </w:rPr>
        </w:r>
        <w:r w:rsidRPr="00A66424">
          <w:rPr>
            <w:noProof/>
            <w:webHidden/>
            <w:sz w:val="22"/>
            <w:szCs w:val="22"/>
          </w:rPr>
          <w:fldChar w:fldCharType="separate"/>
        </w:r>
        <w:r w:rsidR="003C0712">
          <w:rPr>
            <w:noProof/>
            <w:webHidden/>
            <w:sz w:val="22"/>
            <w:szCs w:val="22"/>
          </w:rPr>
          <w:t>11</w:t>
        </w:r>
        <w:r w:rsidRPr="00A66424">
          <w:rPr>
            <w:noProof/>
            <w:webHidden/>
            <w:sz w:val="22"/>
            <w:szCs w:val="22"/>
          </w:rPr>
          <w:fldChar w:fldCharType="end"/>
        </w:r>
      </w:hyperlink>
    </w:p>
    <w:p w:rsidR="004C1108" w:rsidRPr="00A66424" w:rsidRDefault="004D6E94" w:rsidP="004C1108">
      <w:pPr>
        <w:pStyle w:val="2a"/>
        <w:tabs>
          <w:tab w:val="left" w:pos="880"/>
          <w:tab w:val="right" w:leader="dot" w:pos="9627"/>
        </w:tabs>
        <w:rPr>
          <w:rFonts w:ascii="Calibri" w:hAnsi="Calibri"/>
          <w:noProof/>
          <w:sz w:val="22"/>
          <w:szCs w:val="22"/>
        </w:rPr>
      </w:pPr>
      <w:hyperlink w:anchor="_Toc373138153" w:history="1">
        <w:r w:rsidR="004C1108" w:rsidRPr="00A66424">
          <w:rPr>
            <w:rStyle w:val="afff9"/>
            <w:noProof/>
            <w:sz w:val="22"/>
            <w:szCs w:val="22"/>
          </w:rPr>
          <w:t>3.3.</w:t>
        </w:r>
        <w:r w:rsidR="004C1108" w:rsidRPr="00A66424">
          <w:rPr>
            <w:rFonts w:ascii="Calibri" w:hAnsi="Calibri"/>
            <w:noProof/>
            <w:sz w:val="22"/>
            <w:szCs w:val="22"/>
          </w:rPr>
          <w:tab/>
        </w:r>
        <w:r w:rsidR="004C1108" w:rsidRPr="00A66424">
          <w:rPr>
            <w:rStyle w:val="afff9"/>
            <w:noProof/>
            <w:sz w:val="22"/>
            <w:szCs w:val="22"/>
          </w:rPr>
          <w:t>Требования к содержанию, составу заявки на участие в электронном аукционе.</w:t>
        </w:r>
        <w:r w:rsidR="004C1108" w:rsidRPr="00A66424">
          <w:rPr>
            <w:noProof/>
            <w:webHidden/>
            <w:sz w:val="22"/>
            <w:szCs w:val="22"/>
          </w:rPr>
          <w:tab/>
        </w:r>
        <w:r w:rsidRPr="00A66424">
          <w:rPr>
            <w:noProof/>
            <w:webHidden/>
            <w:sz w:val="22"/>
            <w:szCs w:val="22"/>
          </w:rPr>
          <w:fldChar w:fldCharType="begin"/>
        </w:r>
        <w:r w:rsidR="004C1108" w:rsidRPr="00A66424">
          <w:rPr>
            <w:noProof/>
            <w:webHidden/>
            <w:sz w:val="22"/>
            <w:szCs w:val="22"/>
          </w:rPr>
          <w:instrText xml:space="preserve"> PAGEREF _Toc373138153 \h </w:instrText>
        </w:r>
        <w:r w:rsidRPr="00A66424">
          <w:rPr>
            <w:noProof/>
            <w:webHidden/>
            <w:sz w:val="22"/>
            <w:szCs w:val="22"/>
          </w:rPr>
        </w:r>
        <w:r w:rsidRPr="00A66424">
          <w:rPr>
            <w:noProof/>
            <w:webHidden/>
            <w:sz w:val="22"/>
            <w:szCs w:val="22"/>
          </w:rPr>
          <w:fldChar w:fldCharType="separate"/>
        </w:r>
        <w:r w:rsidR="003C0712">
          <w:rPr>
            <w:noProof/>
            <w:webHidden/>
            <w:sz w:val="22"/>
            <w:szCs w:val="22"/>
          </w:rPr>
          <w:t>11</w:t>
        </w:r>
        <w:r w:rsidRPr="00A66424">
          <w:rPr>
            <w:noProof/>
            <w:webHidden/>
            <w:sz w:val="22"/>
            <w:szCs w:val="22"/>
          </w:rPr>
          <w:fldChar w:fldCharType="end"/>
        </w:r>
      </w:hyperlink>
    </w:p>
    <w:p w:rsidR="004C1108" w:rsidRPr="00A66424" w:rsidRDefault="004D6E94" w:rsidP="004C1108">
      <w:pPr>
        <w:pStyle w:val="2a"/>
        <w:tabs>
          <w:tab w:val="left" w:pos="880"/>
          <w:tab w:val="right" w:leader="dot" w:pos="9627"/>
        </w:tabs>
        <w:rPr>
          <w:rFonts w:ascii="Calibri" w:hAnsi="Calibri"/>
          <w:noProof/>
          <w:sz w:val="22"/>
          <w:szCs w:val="22"/>
        </w:rPr>
      </w:pPr>
      <w:hyperlink w:anchor="_Toc373138154" w:history="1">
        <w:r w:rsidR="004C1108" w:rsidRPr="00A66424">
          <w:rPr>
            <w:rStyle w:val="afff9"/>
            <w:noProof/>
            <w:sz w:val="22"/>
            <w:szCs w:val="22"/>
          </w:rPr>
          <w:t>3.4.</w:t>
        </w:r>
        <w:r w:rsidR="004C1108" w:rsidRPr="00A66424">
          <w:rPr>
            <w:rFonts w:ascii="Calibri" w:hAnsi="Calibri"/>
            <w:noProof/>
            <w:sz w:val="22"/>
            <w:szCs w:val="22"/>
          </w:rPr>
          <w:tab/>
        </w:r>
        <w:r w:rsidR="004C1108" w:rsidRPr="00A66424">
          <w:rPr>
            <w:rStyle w:val="afff9"/>
            <w:noProof/>
            <w:sz w:val="22"/>
            <w:szCs w:val="22"/>
          </w:rPr>
          <w:t>Количество заявок на участие в аукционе.</w:t>
        </w:r>
        <w:r w:rsidR="004C1108" w:rsidRPr="00A66424">
          <w:rPr>
            <w:noProof/>
            <w:webHidden/>
            <w:sz w:val="22"/>
            <w:szCs w:val="22"/>
          </w:rPr>
          <w:tab/>
        </w:r>
        <w:r w:rsidRPr="00A66424">
          <w:rPr>
            <w:noProof/>
            <w:webHidden/>
            <w:sz w:val="22"/>
            <w:szCs w:val="22"/>
          </w:rPr>
          <w:fldChar w:fldCharType="begin"/>
        </w:r>
        <w:r w:rsidR="004C1108" w:rsidRPr="00A66424">
          <w:rPr>
            <w:noProof/>
            <w:webHidden/>
            <w:sz w:val="22"/>
            <w:szCs w:val="22"/>
          </w:rPr>
          <w:instrText xml:space="preserve"> PAGEREF _Toc373138154 \h </w:instrText>
        </w:r>
        <w:r w:rsidRPr="00A66424">
          <w:rPr>
            <w:noProof/>
            <w:webHidden/>
            <w:sz w:val="22"/>
            <w:szCs w:val="22"/>
          </w:rPr>
        </w:r>
        <w:r w:rsidRPr="00A66424">
          <w:rPr>
            <w:noProof/>
            <w:webHidden/>
            <w:sz w:val="22"/>
            <w:szCs w:val="22"/>
          </w:rPr>
          <w:fldChar w:fldCharType="separate"/>
        </w:r>
        <w:r w:rsidR="003C0712">
          <w:rPr>
            <w:noProof/>
            <w:webHidden/>
            <w:sz w:val="22"/>
            <w:szCs w:val="22"/>
          </w:rPr>
          <w:t>13</w:t>
        </w:r>
        <w:r w:rsidRPr="00A66424">
          <w:rPr>
            <w:noProof/>
            <w:webHidden/>
            <w:sz w:val="22"/>
            <w:szCs w:val="22"/>
          </w:rPr>
          <w:fldChar w:fldCharType="end"/>
        </w:r>
      </w:hyperlink>
    </w:p>
    <w:p w:rsidR="004C1108" w:rsidRPr="00A66424" w:rsidRDefault="004D6E94" w:rsidP="004C1108">
      <w:pPr>
        <w:pStyle w:val="2a"/>
        <w:tabs>
          <w:tab w:val="left" w:pos="880"/>
          <w:tab w:val="right" w:leader="dot" w:pos="9627"/>
        </w:tabs>
        <w:rPr>
          <w:rFonts w:ascii="Calibri" w:hAnsi="Calibri"/>
          <w:noProof/>
          <w:sz w:val="22"/>
          <w:szCs w:val="22"/>
        </w:rPr>
      </w:pPr>
      <w:hyperlink w:anchor="_Toc373138155" w:history="1">
        <w:r w:rsidR="004C1108" w:rsidRPr="00A66424">
          <w:rPr>
            <w:rStyle w:val="afff9"/>
            <w:noProof/>
            <w:sz w:val="22"/>
            <w:szCs w:val="22"/>
          </w:rPr>
          <w:t>3.5.</w:t>
        </w:r>
        <w:r w:rsidR="004C1108" w:rsidRPr="00A66424">
          <w:rPr>
            <w:rFonts w:ascii="Calibri" w:hAnsi="Calibri"/>
            <w:noProof/>
            <w:sz w:val="22"/>
            <w:szCs w:val="22"/>
          </w:rPr>
          <w:tab/>
        </w:r>
        <w:r w:rsidR="004C1108" w:rsidRPr="00A66424">
          <w:rPr>
            <w:rStyle w:val="afff9"/>
            <w:noProof/>
            <w:sz w:val="22"/>
            <w:szCs w:val="22"/>
          </w:rPr>
          <w:t>Форма аукционного предложения по цене Контракта.</w:t>
        </w:r>
        <w:r w:rsidR="004C1108" w:rsidRPr="00A66424">
          <w:rPr>
            <w:noProof/>
            <w:webHidden/>
            <w:sz w:val="22"/>
            <w:szCs w:val="22"/>
          </w:rPr>
          <w:tab/>
        </w:r>
        <w:r w:rsidRPr="00A66424">
          <w:rPr>
            <w:noProof/>
            <w:webHidden/>
            <w:sz w:val="22"/>
            <w:szCs w:val="22"/>
          </w:rPr>
          <w:fldChar w:fldCharType="begin"/>
        </w:r>
        <w:r w:rsidR="004C1108" w:rsidRPr="00A66424">
          <w:rPr>
            <w:noProof/>
            <w:webHidden/>
            <w:sz w:val="22"/>
            <w:szCs w:val="22"/>
          </w:rPr>
          <w:instrText xml:space="preserve"> PAGEREF _Toc373138155 \h </w:instrText>
        </w:r>
        <w:r w:rsidRPr="00A66424">
          <w:rPr>
            <w:noProof/>
            <w:webHidden/>
            <w:sz w:val="22"/>
            <w:szCs w:val="22"/>
          </w:rPr>
        </w:r>
        <w:r w:rsidRPr="00A66424">
          <w:rPr>
            <w:noProof/>
            <w:webHidden/>
            <w:sz w:val="22"/>
            <w:szCs w:val="22"/>
          </w:rPr>
          <w:fldChar w:fldCharType="separate"/>
        </w:r>
        <w:r w:rsidR="003C0712">
          <w:rPr>
            <w:noProof/>
            <w:webHidden/>
            <w:sz w:val="22"/>
            <w:szCs w:val="22"/>
          </w:rPr>
          <w:t>13</w:t>
        </w:r>
        <w:r w:rsidRPr="00A66424">
          <w:rPr>
            <w:noProof/>
            <w:webHidden/>
            <w:sz w:val="22"/>
            <w:szCs w:val="22"/>
          </w:rPr>
          <w:fldChar w:fldCharType="end"/>
        </w:r>
      </w:hyperlink>
    </w:p>
    <w:p w:rsidR="004C1108" w:rsidRPr="00A66424" w:rsidRDefault="004D6E94" w:rsidP="004C1108">
      <w:pPr>
        <w:pStyle w:val="2a"/>
        <w:tabs>
          <w:tab w:val="left" w:pos="880"/>
          <w:tab w:val="right" w:leader="dot" w:pos="9627"/>
        </w:tabs>
        <w:rPr>
          <w:rFonts w:ascii="Calibri" w:hAnsi="Calibri"/>
          <w:noProof/>
          <w:sz w:val="22"/>
          <w:szCs w:val="22"/>
        </w:rPr>
      </w:pPr>
      <w:hyperlink w:anchor="_Toc373138156" w:history="1">
        <w:r w:rsidR="004C1108" w:rsidRPr="00A66424">
          <w:rPr>
            <w:rStyle w:val="afff9"/>
            <w:noProof/>
            <w:sz w:val="22"/>
            <w:szCs w:val="22"/>
          </w:rPr>
          <w:t>3.6.</w:t>
        </w:r>
        <w:r w:rsidR="004C1108" w:rsidRPr="00A66424">
          <w:rPr>
            <w:rFonts w:ascii="Calibri" w:hAnsi="Calibri"/>
            <w:noProof/>
            <w:sz w:val="22"/>
            <w:szCs w:val="22"/>
          </w:rPr>
          <w:tab/>
        </w:r>
        <w:r w:rsidR="004C1108" w:rsidRPr="00A66424">
          <w:rPr>
            <w:rStyle w:val="afff9"/>
            <w:noProof/>
            <w:sz w:val="22"/>
            <w:szCs w:val="22"/>
          </w:rPr>
          <w:t>Сведения о валюте, используемой для формирования цены контракта и расчетов с поставщиками (исполнителями, подрядчиками).</w:t>
        </w:r>
        <w:r w:rsidR="004C1108" w:rsidRPr="00A66424">
          <w:rPr>
            <w:noProof/>
            <w:webHidden/>
            <w:sz w:val="22"/>
            <w:szCs w:val="22"/>
          </w:rPr>
          <w:tab/>
        </w:r>
        <w:r w:rsidRPr="00A66424">
          <w:rPr>
            <w:noProof/>
            <w:webHidden/>
            <w:sz w:val="22"/>
            <w:szCs w:val="22"/>
          </w:rPr>
          <w:fldChar w:fldCharType="begin"/>
        </w:r>
        <w:r w:rsidR="004C1108" w:rsidRPr="00A66424">
          <w:rPr>
            <w:noProof/>
            <w:webHidden/>
            <w:sz w:val="22"/>
            <w:szCs w:val="22"/>
          </w:rPr>
          <w:instrText xml:space="preserve"> PAGEREF _Toc373138156 \h </w:instrText>
        </w:r>
        <w:r w:rsidRPr="00A66424">
          <w:rPr>
            <w:noProof/>
            <w:webHidden/>
            <w:sz w:val="22"/>
            <w:szCs w:val="22"/>
          </w:rPr>
        </w:r>
        <w:r w:rsidRPr="00A66424">
          <w:rPr>
            <w:noProof/>
            <w:webHidden/>
            <w:sz w:val="22"/>
            <w:szCs w:val="22"/>
          </w:rPr>
          <w:fldChar w:fldCharType="separate"/>
        </w:r>
        <w:r w:rsidR="003C0712">
          <w:rPr>
            <w:noProof/>
            <w:webHidden/>
            <w:sz w:val="22"/>
            <w:szCs w:val="22"/>
          </w:rPr>
          <w:t>13</w:t>
        </w:r>
        <w:r w:rsidRPr="00A66424">
          <w:rPr>
            <w:noProof/>
            <w:webHidden/>
            <w:sz w:val="22"/>
            <w:szCs w:val="22"/>
          </w:rPr>
          <w:fldChar w:fldCharType="end"/>
        </w:r>
      </w:hyperlink>
    </w:p>
    <w:p w:rsidR="004C1108" w:rsidRPr="00A66424" w:rsidRDefault="004D6E94" w:rsidP="004C1108">
      <w:pPr>
        <w:pStyle w:val="2a"/>
        <w:tabs>
          <w:tab w:val="left" w:pos="660"/>
          <w:tab w:val="right" w:leader="dot" w:pos="9627"/>
        </w:tabs>
        <w:rPr>
          <w:rFonts w:ascii="Calibri" w:hAnsi="Calibri"/>
          <w:noProof/>
          <w:sz w:val="22"/>
          <w:szCs w:val="22"/>
        </w:rPr>
      </w:pPr>
      <w:hyperlink w:anchor="_Toc373138157" w:history="1">
        <w:r w:rsidR="004C1108" w:rsidRPr="00A66424">
          <w:rPr>
            <w:rStyle w:val="afff9"/>
            <w:noProof/>
            <w:sz w:val="22"/>
            <w:szCs w:val="22"/>
          </w:rPr>
          <w:t>4.</w:t>
        </w:r>
        <w:r w:rsidR="004C1108" w:rsidRPr="00A66424">
          <w:rPr>
            <w:rFonts w:ascii="Calibri" w:hAnsi="Calibri"/>
            <w:noProof/>
            <w:sz w:val="22"/>
            <w:szCs w:val="22"/>
          </w:rPr>
          <w:tab/>
        </w:r>
        <w:r w:rsidR="004C1108" w:rsidRPr="00A66424">
          <w:rPr>
            <w:rStyle w:val="afff9"/>
            <w:noProof/>
            <w:sz w:val="22"/>
            <w:szCs w:val="22"/>
          </w:rPr>
          <w:t>РАССМОТРЕНИЕ ЗАЯВОК НА УЧАСТИЕ В ЭЛЕКТРОННОМ АУКЦИОНЕ.</w:t>
        </w:r>
        <w:r w:rsidR="004C1108" w:rsidRPr="00A66424">
          <w:rPr>
            <w:noProof/>
            <w:webHidden/>
            <w:sz w:val="22"/>
            <w:szCs w:val="22"/>
          </w:rPr>
          <w:tab/>
        </w:r>
        <w:r w:rsidRPr="00A66424">
          <w:rPr>
            <w:noProof/>
            <w:webHidden/>
            <w:sz w:val="22"/>
            <w:szCs w:val="22"/>
          </w:rPr>
          <w:fldChar w:fldCharType="begin"/>
        </w:r>
        <w:r w:rsidR="004C1108" w:rsidRPr="00A66424">
          <w:rPr>
            <w:noProof/>
            <w:webHidden/>
            <w:sz w:val="22"/>
            <w:szCs w:val="22"/>
          </w:rPr>
          <w:instrText xml:space="preserve"> PAGEREF _Toc373138157 \h </w:instrText>
        </w:r>
        <w:r w:rsidRPr="00A66424">
          <w:rPr>
            <w:noProof/>
            <w:webHidden/>
            <w:sz w:val="22"/>
            <w:szCs w:val="22"/>
          </w:rPr>
        </w:r>
        <w:r w:rsidRPr="00A66424">
          <w:rPr>
            <w:noProof/>
            <w:webHidden/>
            <w:sz w:val="22"/>
            <w:szCs w:val="22"/>
          </w:rPr>
          <w:fldChar w:fldCharType="separate"/>
        </w:r>
        <w:r w:rsidR="003C0712">
          <w:rPr>
            <w:noProof/>
            <w:webHidden/>
            <w:sz w:val="22"/>
            <w:szCs w:val="22"/>
          </w:rPr>
          <w:t>13</w:t>
        </w:r>
        <w:r w:rsidRPr="00A66424">
          <w:rPr>
            <w:noProof/>
            <w:webHidden/>
            <w:sz w:val="22"/>
            <w:szCs w:val="22"/>
          </w:rPr>
          <w:fldChar w:fldCharType="end"/>
        </w:r>
      </w:hyperlink>
    </w:p>
    <w:p w:rsidR="004C1108" w:rsidRPr="00A66424" w:rsidRDefault="004D6E94" w:rsidP="004C1108">
      <w:pPr>
        <w:pStyle w:val="2a"/>
        <w:tabs>
          <w:tab w:val="left" w:pos="880"/>
          <w:tab w:val="right" w:leader="dot" w:pos="9627"/>
        </w:tabs>
        <w:rPr>
          <w:rFonts w:ascii="Calibri" w:hAnsi="Calibri"/>
          <w:noProof/>
          <w:sz w:val="22"/>
          <w:szCs w:val="22"/>
        </w:rPr>
      </w:pPr>
      <w:hyperlink w:anchor="_Toc373138158" w:history="1">
        <w:r w:rsidR="004C1108" w:rsidRPr="00A66424">
          <w:rPr>
            <w:rStyle w:val="afff9"/>
            <w:noProof/>
            <w:sz w:val="22"/>
            <w:szCs w:val="22"/>
          </w:rPr>
          <w:t>4.1.</w:t>
        </w:r>
        <w:r w:rsidR="004C1108" w:rsidRPr="00A66424">
          <w:rPr>
            <w:rFonts w:ascii="Calibri" w:hAnsi="Calibri"/>
            <w:noProof/>
            <w:sz w:val="22"/>
            <w:szCs w:val="22"/>
          </w:rPr>
          <w:tab/>
        </w:r>
        <w:r w:rsidR="004C1108" w:rsidRPr="00A66424">
          <w:rPr>
            <w:rStyle w:val="afff9"/>
            <w:noProof/>
            <w:sz w:val="22"/>
            <w:szCs w:val="22"/>
          </w:rPr>
          <w:t>Рассмотрение первых частей заявок на участие в электронном аукционе.</w:t>
        </w:r>
        <w:r w:rsidR="004C1108" w:rsidRPr="00A66424">
          <w:rPr>
            <w:noProof/>
            <w:webHidden/>
            <w:sz w:val="22"/>
            <w:szCs w:val="22"/>
          </w:rPr>
          <w:tab/>
        </w:r>
        <w:r w:rsidRPr="00A66424">
          <w:rPr>
            <w:noProof/>
            <w:webHidden/>
            <w:sz w:val="22"/>
            <w:szCs w:val="22"/>
          </w:rPr>
          <w:fldChar w:fldCharType="begin"/>
        </w:r>
        <w:r w:rsidR="004C1108" w:rsidRPr="00A66424">
          <w:rPr>
            <w:noProof/>
            <w:webHidden/>
            <w:sz w:val="22"/>
            <w:szCs w:val="22"/>
          </w:rPr>
          <w:instrText xml:space="preserve"> PAGEREF _Toc373138158 \h </w:instrText>
        </w:r>
        <w:r w:rsidRPr="00A66424">
          <w:rPr>
            <w:noProof/>
            <w:webHidden/>
            <w:sz w:val="22"/>
            <w:szCs w:val="22"/>
          </w:rPr>
        </w:r>
        <w:r w:rsidRPr="00A66424">
          <w:rPr>
            <w:noProof/>
            <w:webHidden/>
            <w:sz w:val="22"/>
            <w:szCs w:val="22"/>
          </w:rPr>
          <w:fldChar w:fldCharType="separate"/>
        </w:r>
        <w:r w:rsidR="003C0712">
          <w:rPr>
            <w:noProof/>
            <w:webHidden/>
            <w:sz w:val="22"/>
            <w:szCs w:val="22"/>
          </w:rPr>
          <w:t>13</w:t>
        </w:r>
        <w:r w:rsidRPr="00A66424">
          <w:rPr>
            <w:noProof/>
            <w:webHidden/>
            <w:sz w:val="22"/>
            <w:szCs w:val="22"/>
          </w:rPr>
          <w:fldChar w:fldCharType="end"/>
        </w:r>
      </w:hyperlink>
    </w:p>
    <w:p w:rsidR="004C1108" w:rsidRPr="00A66424" w:rsidRDefault="004D6E94" w:rsidP="004C1108">
      <w:pPr>
        <w:pStyle w:val="2a"/>
        <w:tabs>
          <w:tab w:val="left" w:pos="660"/>
          <w:tab w:val="right" w:leader="dot" w:pos="9627"/>
        </w:tabs>
        <w:rPr>
          <w:rFonts w:ascii="Calibri" w:hAnsi="Calibri"/>
          <w:noProof/>
          <w:sz w:val="22"/>
          <w:szCs w:val="22"/>
        </w:rPr>
      </w:pPr>
      <w:hyperlink w:anchor="_Toc373138159" w:history="1">
        <w:r w:rsidR="004C1108" w:rsidRPr="00A66424">
          <w:rPr>
            <w:rStyle w:val="afff9"/>
            <w:noProof/>
            <w:sz w:val="22"/>
            <w:szCs w:val="22"/>
          </w:rPr>
          <w:t>5.</w:t>
        </w:r>
        <w:r w:rsidR="004C1108" w:rsidRPr="00A66424">
          <w:rPr>
            <w:rFonts w:ascii="Calibri" w:hAnsi="Calibri"/>
            <w:noProof/>
            <w:sz w:val="22"/>
            <w:szCs w:val="22"/>
          </w:rPr>
          <w:tab/>
        </w:r>
        <w:r w:rsidR="004C1108" w:rsidRPr="00A66424">
          <w:rPr>
            <w:rStyle w:val="afff9"/>
            <w:noProof/>
            <w:sz w:val="22"/>
            <w:szCs w:val="22"/>
          </w:rPr>
          <w:t>ОПРЕДЕЛЕНИЕ ПОБЕДИТЕЛЯ АУКЦИОНА.</w:t>
        </w:r>
        <w:r w:rsidR="004C1108" w:rsidRPr="00A66424">
          <w:rPr>
            <w:noProof/>
            <w:webHidden/>
            <w:sz w:val="22"/>
            <w:szCs w:val="22"/>
          </w:rPr>
          <w:tab/>
        </w:r>
        <w:r w:rsidRPr="00A66424">
          <w:rPr>
            <w:noProof/>
            <w:webHidden/>
            <w:sz w:val="22"/>
            <w:szCs w:val="22"/>
          </w:rPr>
          <w:fldChar w:fldCharType="begin"/>
        </w:r>
        <w:r w:rsidR="004C1108" w:rsidRPr="00A66424">
          <w:rPr>
            <w:noProof/>
            <w:webHidden/>
            <w:sz w:val="22"/>
            <w:szCs w:val="22"/>
          </w:rPr>
          <w:instrText xml:space="preserve"> PAGEREF _Toc373138159 \h </w:instrText>
        </w:r>
        <w:r w:rsidRPr="00A66424">
          <w:rPr>
            <w:noProof/>
            <w:webHidden/>
            <w:sz w:val="22"/>
            <w:szCs w:val="22"/>
          </w:rPr>
        </w:r>
        <w:r w:rsidRPr="00A66424">
          <w:rPr>
            <w:noProof/>
            <w:webHidden/>
            <w:sz w:val="22"/>
            <w:szCs w:val="22"/>
          </w:rPr>
          <w:fldChar w:fldCharType="separate"/>
        </w:r>
        <w:r w:rsidR="003C0712">
          <w:rPr>
            <w:noProof/>
            <w:webHidden/>
            <w:sz w:val="22"/>
            <w:szCs w:val="22"/>
          </w:rPr>
          <w:t>13</w:t>
        </w:r>
        <w:r w:rsidRPr="00A66424">
          <w:rPr>
            <w:noProof/>
            <w:webHidden/>
            <w:sz w:val="22"/>
            <w:szCs w:val="22"/>
          </w:rPr>
          <w:fldChar w:fldCharType="end"/>
        </w:r>
      </w:hyperlink>
    </w:p>
    <w:p w:rsidR="004C1108" w:rsidRPr="00A66424" w:rsidRDefault="004D6E94" w:rsidP="004C1108">
      <w:pPr>
        <w:pStyle w:val="2a"/>
        <w:tabs>
          <w:tab w:val="left" w:pos="880"/>
          <w:tab w:val="right" w:leader="dot" w:pos="9627"/>
        </w:tabs>
        <w:rPr>
          <w:rFonts w:ascii="Calibri" w:hAnsi="Calibri"/>
          <w:noProof/>
          <w:sz w:val="22"/>
          <w:szCs w:val="22"/>
        </w:rPr>
      </w:pPr>
      <w:hyperlink w:anchor="_Toc373138160" w:history="1">
        <w:r w:rsidR="004C1108" w:rsidRPr="00A66424">
          <w:rPr>
            <w:rStyle w:val="afff9"/>
            <w:noProof/>
            <w:sz w:val="22"/>
            <w:szCs w:val="22"/>
          </w:rPr>
          <w:t>5.1.</w:t>
        </w:r>
        <w:r w:rsidR="004C1108" w:rsidRPr="00A66424">
          <w:rPr>
            <w:rFonts w:ascii="Calibri" w:hAnsi="Calibri"/>
            <w:noProof/>
            <w:sz w:val="22"/>
            <w:szCs w:val="22"/>
          </w:rPr>
          <w:tab/>
        </w:r>
        <w:r w:rsidR="004C1108" w:rsidRPr="00A66424">
          <w:rPr>
            <w:rStyle w:val="afff9"/>
            <w:noProof/>
            <w:sz w:val="22"/>
            <w:szCs w:val="22"/>
          </w:rPr>
          <w:t>Проведение электронного аукциона</w:t>
        </w:r>
        <w:r w:rsidR="004C1108" w:rsidRPr="00A66424">
          <w:rPr>
            <w:noProof/>
            <w:webHidden/>
            <w:sz w:val="22"/>
            <w:szCs w:val="22"/>
          </w:rPr>
          <w:tab/>
        </w:r>
        <w:r w:rsidRPr="00A66424">
          <w:rPr>
            <w:noProof/>
            <w:webHidden/>
            <w:sz w:val="22"/>
            <w:szCs w:val="22"/>
          </w:rPr>
          <w:fldChar w:fldCharType="begin"/>
        </w:r>
        <w:r w:rsidR="004C1108" w:rsidRPr="00A66424">
          <w:rPr>
            <w:noProof/>
            <w:webHidden/>
            <w:sz w:val="22"/>
            <w:szCs w:val="22"/>
          </w:rPr>
          <w:instrText xml:space="preserve"> PAGEREF _Toc373138160 \h </w:instrText>
        </w:r>
        <w:r w:rsidRPr="00A66424">
          <w:rPr>
            <w:noProof/>
            <w:webHidden/>
            <w:sz w:val="22"/>
            <w:szCs w:val="22"/>
          </w:rPr>
        </w:r>
        <w:r w:rsidRPr="00A66424">
          <w:rPr>
            <w:noProof/>
            <w:webHidden/>
            <w:sz w:val="22"/>
            <w:szCs w:val="22"/>
          </w:rPr>
          <w:fldChar w:fldCharType="separate"/>
        </w:r>
        <w:r w:rsidR="003C0712">
          <w:rPr>
            <w:noProof/>
            <w:webHidden/>
            <w:sz w:val="22"/>
            <w:szCs w:val="22"/>
          </w:rPr>
          <w:t>13</w:t>
        </w:r>
        <w:r w:rsidRPr="00A66424">
          <w:rPr>
            <w:noProof/>
            <w:webHidden/>
            <w:sz w:val="22"/>
            <w:szCs w:val="22"/>
          </w:rPr>
          <w:fldChar w:fldCharType="end"/>
        </w:r>
      </w:hyperlink>
    </w:p>
    <w:p w:rsidR="004C1108" w:rsidRPr="00A66424" w:rsidRDefault="004D6E94" w:rsidP="004C1108">
      <w:pPr>
        <w:pStyle w:val="2a"/>
        <w:tabs>
          <w:tab w:val="left" w:pos="880"/>
          <w:tab w:val="right" w:leader="dot" w:pos="9627"/>
        </w:tabs>
        <w:rPr>
          <w:rFonts w:ascii="Calibri" w:hAnsi="Calibri"/>
          <w:noProof/>
          <w:sz w:val="22"/>
          <w:szCs w:val="22"/>
        </w:rPr>
      </w:pPr>
      <w:hyperlink w:anchor="_Toc373138161" w:history="1">
        <w:r w:rsidR="004C1108" w:rsidRPr="00A66424">
          <w:rPr>
            <w:rStyle w:val="afff9"/>
            <w:noProof/>
            <w:sz w:val="22"/>
            <w:szCs w:val="22"/>
          </w:rPr>
          <w:t>5.2.</w:t>
        </w:r>
        <w:r w:rsidR="004C1108" w:rsidRPr="00A66424">
          <w:rPr>
            <w:rFonts w:ascii="Calibri" w:hAnsi="Calibri"/>
            <w:noProof/>
            <w:sz w:val="22"/>
            <w:szCs w:val="22"/>
          </w:rPr>
          <w:tab/>
        </w:r>
        <w:r w:rsidR="004C1108" w:rsidRPr="00A66424">
          <w:rPr>
            <w:rStyle w:val="afff9"/>
            <w:noProof/>
            <w:sz w:val="22"/>
            <w:szCs w:val="22"/>
          </w:rPr>
          <w:t>Рассмотрение вторых частей заявок.</w:t>
        </w:r>
        <w:r w:rsidR="004C1108" w:rsidRPr="00A66424">
          <w:rPr>
            <w:noProof/>
            <w:webHidden/>
            <w:sz w:val="22"/>
            <w:szCs w:val="22"/>
          </w:rPr>
          <w:tab/>
        </w:r>
        <w:r w:rsidRPr="00A66424">
          <w:rPr>
            <w:noProof/>
            <w:webHidden/>
            <w:sz w:val="22"/>
            <w:szCs w:val="22"/>
          </w:rPr>
          <w:fldChar w:fldCharType="begin"/>
        </w:r>
        <w:r w:rsidR="004C1108" w:rsidRPr="00A66424">
          <w:rPr>
            <w:noProof/>
            <w:webHidden/>
            <w:sz w:val="22"/>
            <w:szCs w:val="22"/>
          </w:rPr>
          <w:instrText xml:space="preserve"> PAGEREF _Toc373138161 \h </w:instrText>
        </w:r>
        <w:r w:rsidRPr="00A66424">
          <w:rPr>
            <w:noProof/>
            <w:webHidden/>
            <w:sz w:val="22"/>
            <w:szCs w:val="22"/>
          </w:rPr>
        </w:r>
        <w:r w:rsidRPr="00A66424">
          <w:rPr>
            <w:noProof/>
            <w:webHidden/>
            <w:sz w:val="22"/>
            <w:szCs w:val="22"/>
          </w:rPr>
          <w:fldChar w:fldCharType="separate"/>
        </w:r>
        <w:r w:rsidR="003C0712">
          <w:rPr>
            <w:noProof/>
            <w:webHidden/>
            <w:sz w:val="22"/>
            <w:szCs w:val="22"/>
          </w:rPr>
          <w:t>14</w:t>
        </w:r>
        <w:r w:rsidRPr="00A66424">
          <w:rPr>
            <w:noProof/>
            <w:webHidden/>
            <w:sz w:val="22"/>
            <w:szCs w:val="22"/>
          </w:rPr>
          <w:fldChar w:fldCharType="end"/>
        </w:r>
      </w:hyperlink>
    </w:p>
    <w:p w:rsidR="004C1108" w:rsidRPr="00A66424" w:rsidRDefault="004D6E94" w:rsidP="004C1108">
      <w:pPr>
        <w:pStyle w:val="2a"/>
        <w:tabs>
          <w:tab w:val="left" w:pos="660"/>
          <w:tab w:val="right" w:leader="dot" w:pos="9627"/>
        </w:tabs>
        <w:rPr>
          <w:rFonts w:ascii="Calibri" w:hAnsi="Calibri"/>
          <w:noProof/>
          <w:sz w:val="22"/>
          <w:szCs w:val="22"/>
        </w:rPr>
      </w:pPr>
      <w:hyperlink w:anchor="_Toc373138162" w:history="1">
        <w:r w:rsidR="004C1108" w:rsidRPr="00A66424">
          <w:rPr>
            <w:rStyle w:val="afff9"/>
            <w:noProof/>
            <w:sz w:val="22"/>
            <w:szCs w:val="22"/>
          </w:rPr>
          <w:t>6.</w:t>
        </w:r>
        <w:r w:rsidR="004C1108" w:rsidRPr="00A66424">
          <w:rPr>
            <w:rFonts w:ascii="Calibri" w:hAnsi="Calibri"/>
            <w:noProof/>
            <w:sz w:val="22"/>
            <w:szCs w:val="22"/>
          </w:rPr>
          <w:tab/>
        </w:r>
        <w:r w:rsidR="004C1108" w:rsidRPr="00A66424">
          <w:rPr>
            <w:rStyle w:val="afff9"/>
            <w:noProof/>
            <w:sz w:val="22"/>
            <w:szCs w:val="22"/>
          </w:rPr>
          <w:t>ЗАКЛЮЧЕНИЕ КОНТРАКТА ПО РЕЗУЛЬТАТАМ ЭЛЕКТРОННОГО АУКЦИОНА.</w:t>
        </w:r>
        <w:r w:rsidR="004C1108" w:rsidRPr="00A66424">
          <w:rPr>
            <w:noProof/>
            <w:webHidden/>
            <w:sz w:val="22"/>
            <w:szCs w:val="22"/>
          </w:rPr>
          <w:tab/>
        </w:r>
        <w:r w:rsidRPr="00A66424">
          <w:rPr>
            <w:noProof/>
            <w:webHidden/>
            <w:sz w:val="22"/>
            <w:szCs w:val="22"/>
          </w:rPr>
          <w:fldChar w:fldCharType="begin"/>
        </w:r>
        <w:r w:rsidR="004C1108" w:rsidRPr="00A66424">
          <w:rPr>
            <w:noProof/>
            <w:webHidden/>
            <w:sz w:val="22"/>
            <w:szCs w:val="22"/>
          </w:rPr>
          <w:instrText xml:space="preserve"> PAGEREF _Toc373138162 \h </w:instrText>
        </w:r>
        <w:r w:rsidRPr="00A66424">
          <w:rPr>
            <w:noProof/>
            <w:webHidden/>
            <w:sz w:val="22"/>
            <w:szCs w:val="22"/>
          </w:rPr>
        </w:r>
        <w:r w:rsidRPr="00A66424">
          <w:rPr>
            <w:noProof/>
            <w:webHidden/>
            <w:sz w:val="22"/>
            <w:szCs w:val="22"/>
          </w:rPr>
          <w:fldChar w:fldCharType="separate"/>
        </w:r>
        <w:r w:rsidR="003C0712">
          <w:rPr>
            <w:noProof/>
            <w:webHidden/>
            <w:sz w:val="22"/>
            <w:szCs w:val="22"/>
          </w:rPr>
          <w:t>14</w:t>
        </w:r>
        <w:r w:rsidRPr="00A66424">
          <w:rPr>
            <w:noProof/>
            <w:webHidden/>
            <w:sz w:val="22"/>
            <w:szCs w:val="22"/>
          </w:rPr>
          <w:fldChar w:fldCharType="end"/>
        </w:r>
      </w:hyperlink>
    </w:p>
    <w:p w:rsidR="004C1108" w:rsidRPr="00A66424" w:rsidRDefault="004D6E94" w:rsidP="004C1108">
      <w:pPr>
        <w:pStyle w:val="2a"/>
        <w:tabs>
          <w:tab w:val="left" w:pos="880"/>
          <w:tab w:val="right" w:leader="dot" w:pos="9627"/>
        </w:tabs>
        <w:rPr>
          <w:rFonts w:ascii="Calibri" w:hAnsi="Calibri"/>
          <w:noProof/>
          <w:sz w:val="22"/>
          <w:szCs w:val="22"/>
        </w:rPr>
      </w:pPr>
      <w:hyperlink w:anchor="_Toc373138163" w:history="1">
        <w:r w:rsidR="004C1108" w:rsidRPr="00A66424">
          <w:rPr>
            <w:rStyle w:val="afff9"/>
            <w:noProof/>
            <w:sz w:val="22"/>
            <w:szCs w:val="22"/>
          </w:rPr>
          <w:t>6.1.</w:t>
        </w:r>
        <w:r w:rsidR="004C1108" w:rsidRPr="00A66424">
          <w:rPr>
            <w:rFonts w:ascii="Calibri" w:hAnsi="Calibri"/>
            <w:noProof/>
            <w:sz w:val="22"/>
            <w:szCs w:val="22"/>
          </w:rPr>
          <w:tab/>
        </w:r>
        <w:r w:rsidR="004C1108" w:rsidRPr="00A66424">
          <w:rPr>
            <w:rStyle w:val="afff9"/>
            <w:noProof/>
            <w:sz w:val="22"/>
            <w:szCs w:val="22"/>
          </w:rPr>
          <w:t>Срок заключения контракта</w:t>
        </w:r>
        <w:r w:rsidR="004C1108" w:rsidRPr="00A66424">
          <w:rPr>
            <w:noProof/>
            <w:webHidden/>
            <w:sz w:val="22"/>
            <w:szCs w:val="22"/>
          </w:rPr>
          <w:tab/>
        </w:r>
        <w:r w:rsidRPr="00A66424">
          <w:rPr>
            <w:noProof/>
            <w:webHidden/>
            <w:sz w:val="22"/>
            <w:szCs w:val="22"/>
          </w:rPr>
          <w:fldChar w:fldCharType="begin"/>
        </w:r>
        <w:r w:rsidR="004C1108" w:rsidRPr="00A66424">
          <w:rPr>
            <w:noProof/>
            <w:webHidden/>
            <w:sz w:val="22"/>
            <w:szCs w:val="22"/>
          </w:rPr>
          <w:instrText xml:space="preserve"> PAGEREF _Toc373138163 \h </w:instrText>
        </w:r>
        <w:r w:rsidRPr="00A66424">
          <w:rPr>
            <w:noProof/>
            <w:webHidden/>
            <w:sz w:val="22"/>
            <w:szCs w:val="22"/>
          </w:rPr>
        </w:r>
        <w:r w:rsidRPr="00A66424">
          <w:rPr>
            <w:noProof/>
            <w:webHidden/>
            <w:sz w:val="22"/>
            <w:szCs w:val="22"/>
          </w:rPr>
          <w:fldChar w:fldCharType="separate"/>
        </w:r>
        <w:r w:rsidR="003C0712">
          <w:rPr>
            <w:noProof/>
            <w:webHidden/>
            <w:sz w:val="22"/>
            <w:szCs w:val="22"/>
          </w:rPr>
          <w:t>14</w:t>
        </w:r>
        <w:r w:rsidRPr="00A66424">
          <w:rPr>
            <w:noProof/>
            <w:webHidden/>
            <w:sz w:val="22"/>
            <w:szCs w:val="22"/>
          </w:rPr>
          <w:fldChar w:fldCharType="end"/>
        </w:r>
      </w:hyperlink>
    </w:p>
    <w:p w:rsidR="004C1108" w:rsidRPr="00A66424" w:rsidRDefault="004D6E94" w:rsidP="004C1108">
      <w:pPr>
        <w:pStyle w:val="2a"/>
        <w:tabs>
          <w:tab w:val="left" w:pos="880"/>
          <w:tab w:val="right" w:leader="dot" w:pos="9627"/>
        </w:tabs>
        <w:rPr>
          <w:rFonts w:ascii="Calibri" w:hAnsi="Calibri"/>
          <w:noProof/>
          <w:sz w:val="22"/>
          <w:szCs w:val="22"/>
        </w:rPr>
      </w:pPr>
      <w:hyperlink w:anchor="_Toc373138164" w:history="1">
        <w:r w:rsidR="004C1108" w:rsidRPr="00A66424">
          <w:rPr>
            <w:rStyle w:val="afff9"/>
            <w:noProof/>
            <w:sz w:val="22"/>
            <w:szCs w:val="22"/>
          </w:rPr>
          <w:t>6.2.</w:t>
        </w:r>
        <w:r w:rsidR="004C1108" w:rsidRPr="00A66424">
          <w:rPr>
            <w:rFonts w:ascii="Calibri" w:hAnsi="Calibri"/>
            <w:noProof/>
            <w:sz w:val="22"/>
            <w:szCs w:val="22"/>
          </w:rPr>
          <w:tab/>
        </w:r>
        <w:r w:rsidR="004C1108" w:rsidRPr="00A66424">
          <w:rPr>
            <w:rStyle w:val="afff9"/>
            <w:noProof/>
            <w:sz w:val="22"/>
            <w:szCs w:val="22"/>
          </w:rPr>
          <w:t>Условия признания победителя аукциона или иного участника такого аукциона уклонившимися от заключения контракта</w:t>
        </w:r>
        <w:r w:rsidR="004C1108" w:rsidRPr="00A66424">
          <w:rPr>
            <w:noProof/>
            <w:webHidden/>
            <w:sz w:val="22"/>
            <w:szCs w:val="22"/>
          </w:rPr>
          <w:tab/>
        </w:r>
        <w:r w:rsidRPr="00A66424">
          <w:rPr>
            <w:noProof/>
            <w:webHidden/>
            <w:sz w:val="22"/>
            <w:szCs w:val="22"/>
          </w:rPr>
          <w:fldChar w:fldCharType="begin"/>
        </w:r>
        <w:r w:rsidR="004C1108" w:rsidRPr="00A66424">
          <w:rPr>
            <w:noProof/>
            <w:webHidden/>
            <w:sz w:val="22"/>
            <w:szCs w:val="22"/>
          </w:rPr>
          <w:instrText xml:space="preserve"> PAGEREF _Toc373138164 \h </w:instrText>
        </w:r>
        <w:r w:rsidRPr="00A66424">
          <w:rPr>
            <w:noProof/>
            <w:webHidden/>
            <w:sz w:val="22"/>
            <w:szCs w:val="22"/>
          </w:rPr>
        </w:r>
        <w:r w:rsidRPr="00A66424">
          <w:rPr>
            <w:noProof/>
            <w:webHidden/>
            <w:sz w:val="22"/>
            <w:szCs w:val="22"/>
          </w:rPr>
          <w:fldChar w:fldCharType="separate"/>
        </w:r>
        <w:r w:rsidR="003C0712">
          <w:rPr>
            <w:noProof/>
            <w:webHidden/>
            <w:sz w:val="22"/>
            <w:szCs w:val="22"/>
          </w:rPr>
          <w:t>15</w:t>
        </w:r>
        <w:r w:rsidRPr="00A66424">
          <w:rPr>
            <w:noProof/>
            <w:webHidden/>
            <w:sz w:val="22"/>
            <w:szCs w:val="22"/>
          </w:rPr>
          <w:fldChar w:fldCharType="end"/>
        </w:r>
      </w:hyperlink>
    </w:p>
    <w:p w:rsidR="004C1108" w:rsidRPr="00A66424" w:rsidRDefault="004D6E94" w:rsidP="004C1108">
      <w:pPr>
        <w:pStyle w:val="2a"/>
        <w:tabs>
          <w:tab w:val="left" w:pos="880"/>
          <w:tab w:val="right" w:leader="dot" w:pos="9627"/>
        </w:tabs>
        <w:rPr>
          <w:rFonts w:ascii="Calibri" w:hAnsi="Calibri"/>
          <w:noProof/>
          <w:sz w:val="22"/>
          <w:szCs w:val="22"/>
        </w:rPr>
      </w:pPr>
      <w:hyperlink w:anchor="_Toc373138165" w:history="1">
        <w:r w:rsidR="004C1108" w:rsidRPr="00A66424">
          <w:rPr>
            <w:rStyle w:val="afff9"/>
            <w:noProof/>
            <w:sz w:val="22"/>
            <w:szCs w:val="22"/>
          </w:rPr>
          <w:t>6.3.</w:t>
        </w:r>
        <w:r w:rsidR="004C1108" w:rsidRPr="00A66424">
          <w:rPr>
            <w:rFonts w:ascii="Calibri" w:hAnsi="Calibri"/>
            <w:noProof/>
            <w:sz w:val="22"/>
            <w:szCs w:val="22"/>
          </w:rPr>
          <w:tab/>
        </w:r>
        <w:r w:rsidR="004C1108" w:rsidRPr="00A66424">
          <w:rPr>
            <w:rStyle w:val="afff9"/>
            <w:noProof/>
            <w:sz w:val="22"/>
            <w:szCs w:val="22"/>
          </w:rPr>
          <w:t>Сведения о возможности заказчика изменить количество поставляемого товара при заключении контракта</w:t>
        </w:r>
        <w:r w:rsidR="004C1108" w:rsidRPr="00A66424">
          <w:rPr>
            <w:noProof/>
            <w:webHidden/>
            <w:sz w:val="22"/>
            <w:szCs w:val="22"/>
          </w:rPr>
          <w:tab/>
        </w:r>
        <w:r w:rsidRPr="00A66424">
          <w:rPr>
            <w:noProof/>
            <w:webHidden/>
            <w:sz w:val="22"/>
            <w:szCs w:val="22"/>
          </w:rPr>
          <w:fldChar w:fldCharType="begin"/>
        </w:r>
        <w:r w:rsidR="004C1108" w:rsidRPr="00A66424">
          <w:rPr>
            <w:noProof/>
            <w:webHidden/>
            <w:sz w:val="22"/>
            <w:szCs w:val="22"/>
          </w:rPr>
          <w:instrText xml:space="preserve"> PAGEREF _Toc373138165 \h </w:instrText>
        </w:r>
        <w:r w:rsidRPr="00A66424">
          <w:rPr>
            <w:noProof/>
            <w:webHidden/>
            <w:sz w:val="22"/>
            <w:szCs w:val="22"/>
          </w:rPr>
        </w:r>
        <w:r w:rsidRPr="00A66424">
          <w:rPr>
            <w:noProof/>
            <w:webHidden/>
            <w:sz w:val="22"/>
            <w:szCs w:val="22"/>
          </w:rPr>
          <w:fldChar w:fldCharType="separate"/>
        </w:r>
        <w:r w:rsidR="003C0712">
          <w:rPr>
            <w:noProof/>
            <w:webHidden/>
            <w:sz w:val="22"/>
            <w:szCs w:val="22"/>
          </w:rPr>
          <w:t>15</w:t>
        </w:r>
        <w:r w:rsidRPr="00A66424">
          <w:rPr>
            <w:noProof/>
            <w:webHidden/>
            <w:sz w:val="22"/>
            <w:szCs w:val="22"/>
          </w:rPr>
          <w:fldChar w:fldCharType="end"/>
        </w:r>
      </w:hyperlink>
    </w:p>
    <w:p w:rsidR="004C1108" w:rsidRPr="00A66424" w:rsidRDefault="004D6E94" w:rsidP="004C1108">
      <w:pPr>
        <w:pStyle w:val="2a"/>
        <w:tabs>
          <w:tab w:val="left" w:pos="660"/>
          <w:tab w:val="right" w:leader="dot" w:pos="9627"/>
        </w:tabs>
        <w:rPr>
          <w:rFonts w:ascii="Calibri" w:hAnsi="Calibri"/>
          <w:noProof/>
          <w:sz w:val="22"/>
          <w:szCs w:val="22"/>
        </w:rPr>
      </w:pPr>
      <w:hyperlink w:anchor="_Toc373138166" w:history="1">
        <w:r w:rsidR="004C1108" w:rsidRPr="00A66424">
          <w:rPr>
            <w:rStyle w:val="afff9"/>
            <w:noProof/>
            <w:sz w:val="22"/>
            <w:szCs w:val="22"/>
          </w:rPr>
          <w:t>7.</w:t>
        </w:r>
        <w:r w:rsidR="004C1108" w:rsidRPr="00A66424">
          <w:rPr>
            <w:rFonts w:ascii="Calibri" w:hAnsi="Calibri"/>
            <w:noProof/>
            <w:sz w:val="22"/>
            <w:szCs w:val="22"/>
          </w:rPr>
          <w:tab/>
        </w:r>
        <w:r w:rsidR="004C1108" w:rsidRPr="00A66424">
          <w:rPr>
            <w:rStyle w:val="afff9"/>
            <w:noProof/>
            <w:sz w:val="22"/>
            <w:szCs w:val="22"/>
          </w:rPr>
          <w:t>ОБЕСПЕЧЕНИЕ ИСПОЛНЕНИЯ КОНТРАКТА</w:t>
        </w:r>
        <w:r w:rsidR="004C1108" w:rsidRPr="00A66424">
          <w:rPr>
            <w:noProof/>
            <w:webHidden/>
            <w:sz w:val="22"/>
            <w:szCs w:val="22"/>
          </w:rPr>
          <w:tab/>
        </w:r>
        <w:r w:rsidRPr="00A66424">
          <w:rPr>
            <w:noProof/>
            <w:webHidden/>
            <w:sz w:val="22"/>
            <w:szCs w:val="22"/>
          </w:rPr>
          <w:fldChar w:fldCharType="begin"/>
        </w:r>
        <w:r w:rsidR="004C1108" w:rsidRPr="00A66424">
          <w:rPr>
            <w:noProof/>
            <w:webHidden/>
            <w:sz w:val="22"/>
            <w:szCs w:val="22"/>
          </w:rPr>
          <w:instrText xml:space="preserve"> PAGEREF _Toc373138166 \h </w:instrText>
        </w:r>
        <w:r w:rsidRPr="00A66424">
          <w:rPr>
            <w:noProof/>
            <w:webHidden/>
            <w:sz w:val="22"/>
            <w:szCs w:val="22"/>
          </w:rPr>
        </w:r>
        <w:r w:rsidRPr="00A66424">
          <w:rPr>
            <w:noProof/>
            <w:webHidden/>
            <w:sz w:val="22"/>
            <w:szCs w:val="22"/>
          </w:rPr>
          <w:fldChar w:fldCharType="separate"/>
        </w:r>
        <w:r w:rsidR="003C0712">
          <w:rPr>
            <w:noProof/>
            <w:webHidden/>
            <w:sz w:val="22"/>
            <w:szCs w:val="22"/>
          </w:rPr>
          <w:t>16</w:t>
        </w:r>
        <w:r w:rsidRPr="00A66424">
          <w:rPr>
            <w:noProof/>
            <w:webHidden/>
            <w:sz w:val="22"/>
            <w:szCs w:val="22"/>
          </w:rPr>
          <w:fldChar w:fldCharType="end"/>
        </w:r>
      </w:hyperlink>
    </w:p>
    <w:p w:rsidR="004C1108" w:rsidRPr="00A66424" w:rsidRDefault="004D6E94" w:rsidP="004C1108">
      <w:pPr>
        <w:pStyle w:val="2a"/>
        <w:tabs>
          <w:tab w:val="left" w:pos="880"/>
          <w:tab w:val="right" w:leader="dot" w:pos="9627"/>
        </w:tabs>
        <w:rPr>
          <w:rFonts w:ascii="Calibri" w:hAnsi="Calibri"/>
          <w:noProof/>
          <w:sz w:val="22"/>
          <w:szCs w:val="22"/>
        </w:rPr>
      </w:pPr>
      <w:hyperlink w:anchor="_Toc373138167" w:history="1">
        <w:r w:rsidR="004C1108" w:rsidRPr="00A66424">
          <w:rPr>
            <w:rStyle w:val="afff9"/>
            <w:noProof/>
            <w:sz w:val="22"/>
            <w:szCs w:val="22"/>
          </w:rPr>
          <w:t>7.1.</w:t>
        </w:r>
        <w:r w:rsidR="004C1108" w:rsidRPr="00A66424">
          <w:rPr>
            <w:rFonts w:ascii="Calibri" w:hAnsi="Calibri"/>
            <w:noProof/>
            <w:sz w:val="22"/>
            <w:szCs w:val="22"/>
          </w:rPr>
          <w:tab/>
        </w:r>
        <w:r w:rsidR="004C1108" w:rsidRPr="00A66424">
          <w:rPr>
            <w:rStyle w:val="afff9"/>
            <w:noProof/>
            <w:sz w:val="22"/>
            <w:szCs w:val="22"/>
          </w:rPr>
          <w:t>Общие положения</w:t>
        </w:r>
        <w:r w:rsidR="004C1108" w:rsidRPr="00A66424">
          <w:rPr>
            <w:noProof/>
            <w:webHidden/>
            <w:sz w:val="22"/>
            <w:szCs w:val="22"/>
          </w:rPr>
          <w:tab/>
        </w:r>
        <w:r w:rsidRPr="00A66424">
          <w:rPr>
            <w:noProof/>
            <w:webHidden/>
            <w:sz w:val="22"/>
            <w:szCs w:val="22"/>
          </w:rPr>
          <w:fldChar w:fldCharType="begin"/>
        </w:r>
        <w:r w:rsidR="004C1108" w:rsidRPr="00A66424">
          <w:rPr>
            <w:noProof/>
            <w:webHidden/>
            <w:sz w:val="22"/>
            <w:szCs w:val="22"/>
          </w:rPr>
          <w:instrText xml:space="preserve"> PAGEREF _Toc373138167 \h </w:instrText>
        </w:r>
        <w:r w:rsidRPr="00A66424">
          <w:rPr>
            <w:noProof/>
            <w:webHidden/>
            <w:sz w:val="22"/>
            <w:szCs w:val="22"/>
          </w:rPr>
        </w:r>
        <w:r w:rsidRPr="00A66424">
          <w:rPr>
            <w:noProof/>
            <w:webHidden/>
            <w:sz w:val="22"/>
            <w:szCs w:val="22"/>
          </w:rPr>
          <w:fldChar w:fldCharType="separate"/>
        </w:r>
        <w:r w:rsidR="003C0712">
          <w:rPr>
            <w:noProof/>
            <w:webHidden/>
            <w:sz w:val="22"/>
            <w:szCs w:val="22"/>
          </w:rPr>
          <w:t>16</w:t>
        </w:r>
        <w:r w:rsidRPr="00A66424">
          <w:rPr>
            <w:noProof/>
            <w:webHidden/>
            <w:sz w:val="22"/>
            <w:szCs w:val="22"/>
          </w:rPr>
          <w:fldChar w:fldCharType="end"/>
        </w:r>
      </w:hyperlink>
    </w:p>
    <w:p w:rsidR="004C1108" w:rsidRPr="00A66424" w:rsidRDefault="004D6E94" w:rsidP="004C1108">
      <w:pPr>
        <w:pStyle w:val="2a"/>
        <w:tabs>
          <w:tab w:val="left" w:pos="880"/>
          <w:tab w:val="right" w:leader="dot" w:pos="9627"/>
        </w:tabs>
        <w:rPr>
          <w:rFonts w:ascii="Calibri" w:hAnsi="Calibri"/>
          <w:noProof/>
          <w:sz w:val="22"/>
          <w:szCs w:val="22"/>
        </w:rPr>
      </w:pPr>
      <w:hyperlink w:anchor="_Toc373138168" w:history="1">
        <w:r w:rsidR="004C1108" w:rsidRPr="00A66424">
          <w:rPr>
            <w:rStyle w:val="afff9"/>
            <w:noProof/>
            <w:sz w:val="22"/>
            <w:szCs w:val="22"/>
          </w:rPr>
          <w:t>7.2.</w:t>
        </w:r>
        <w:r w:rsidR="004C1108" w:rsidRPr="00A66424">
          <w:rPr>
            <w:rFonts w:ascii="Calibri" w:hAnsi="Calibri"/>
            <w:noProof/>
            <w:sz w:val="22"/>
            <w:szCs w:val="22"/>
          </w:rPr>
          <w:tab/>
        </w:r>
        <w:r w:rsidR="004C1108" w:rsidRPr="00A66424">
          <w:rPr>
            <w:rStyle w:val="afff9"/>
            <w:noProof/>
            <w:sz w:val="22"/>
            <w:szCs w:val="22"/>
          </w:rPr>
          <w:t>Безотзывная банковская гарантия</w:t>
        </w:r>
        <w:r w:rsidR="004C1108" w:rsidRPr="00A66424">
          <w:rPr>
            <w:noProof/>
            <w:webHidden/>
            <w:sz w:val="22"/>
            <w:szCs w:val="22"/>
          </w:rPr>
          <w:tab/>
        </w:r>
        <w:r w:rsidRPr="00A66424">
          <w:rPr>
            <w:noProof/>
            <w:webHidden/>
            <w:sz w:val="22"/>
            <w:szCs w:val="22"/>
          </w:rPr>
          <w:fldChar w:fldCharType="begin"/>
        </w:r>
        <w:r w:rsidR="004C1108" w:rsidRPr="00A66424">
          <w:rPr>
            <w:noProof/>
            <w:webHidden/>
            <w:sz w:val="22"/>
            <w:szCs w:val="22"/>
          </w:rPr>
          <w:instrText xml:space="preserve"> PAGEREF _Toc373138168 \h </w:instrText>
        </w:r>
        <w:r w:rsidRPr="00A66424">
          <w:rPr>
            <w:noProof/>
            <w:webHidden/>
            <w:sz w:val="22"/>
            <w:szCs w:val="22"/>
          </w:rPr>
        </w:r>
        <w:r w:rsidRPr="00A66424">
          <w:rPr>
            <w:noProof/>
            <w:webHidden/>
            <w:sz w:val="22"/>
            <w:szCs w:val="22"/>
          </w:rPr>
          <w:fldChar w:fldCharType="separate"/>
        </w:r>
        <w:r w:rsidR="003C0712">
          <w:rPr>
            <w:noProof/>
            <w:webHidden/>
            <w:sz w:val="22"/>
            <w:szCs w:val="22"/>
          </w:rPr>
          <w:t>16</w:t>
        </w:r>
        <w:r w:rsidRPr="00A66424">
          <w:rPr>
            <w:noProof/>
            <w:webHidden/>
            <w:sz w:val="22"/>
            <w:szCs w:val="22"/>
          </w:rPr>
          <w:fldChar w:fldCharType="end"/>
        </w:r>
      </w:hyperlink>
    </w:p>
    <w:p w:rsidR="004C1108" w:rsidRPr="00A66424" w:rsidRDefault="004D6E94" w:rsidP="004C1108">
      <w:pPr>
        <w:pStyle w:val="2a"/>
        <w:tabs>
          <w:tab w:val="left" w:pos="880"/>
          <w:tab w:val="right" w:leader="dot" w:pos="9627"/>
        </w:tabs>
        <w:rPr>
          <w:rFonts w:ascii="Calibri" w:hAnsi="Calibri"/>
          <w:noProof/>
          <w:sz w:val="22"/>
          <w:szCs w:val="22"/>
        </w:rPr>
      </w:pPr>
      <w:hyperlink w:anchor="_Toc373138169" w:history="1">
        <w:r w:rsidR="004C1108" w:rsidRPr="00A66424">
          <w:rPr>
            <w:rStyle w:val="afff9"/>
            <w:noProof/>
            <w:sz w:val="22"/>
            <w:szCs w:val="22"/>
          </w:rPr>
          <w:t>7.3.</w:t>
        </w:r>
        <w:r w:rsidR="004C1108" w:rsidRPr="00A66424">
          <w:rPr>
            <w:rFonts w:ascii="Calibri" w:hAnsi="Calibri"/>
            <w:noProof/>
            <w:sz w:val="22"/>
            <w:szCs w:val="22"/>
          </w:rPr>
          <w:tab/>
        </w:r>
        <w:r w:rsidR="004C1108" w:rsidRPr="00A66424">
          <w:rPr>
            <w:rStyle w:val="afff9"/>
            <w:noProof/>
            <w:sz w:val="22"/>
            <w:szCs w:val="22"/>
          </w:rPr>
          <w:t>Внесение денежных средств в качестве обеспечения исполнения контракта</w:t>
        </w:r>
        <w:r w:rsidR="004C1108" w:rsidRPr="00A66424">
          <w:rPr>
            <w:noProof/>
            <w:webHidden/>
            <w:sz w:val="22"/>
            <w:szCs w:val="22"/>
          </w:rPr>
          <w:tab/>
        </w:r>
        <w:r w:rsidRPr="00A66424">
          <w:rPr>
            <w:noProof/>
            <w:webHidden/>
            <w:sz w:val="22"/>
            <w:szCs w:val="22"/>
          </w:rPr>
          <w:fldChar w:fldCharType="begin"/>
        </w:r>
        <w:r w:rsidR="004C1108" w:rsidRPr="00A66424">
          <w:rPr>
            <w:noProof/>
            <w:webHidden/>
            <w:sz w:val="22"/>
            <w:szCs w:val="22"/>
          </w:rPr>
          <w:instrText xml:space="preserve"> PAGEREF _Toc373138169 \h </w:instrText>
        </w:r>
        <w:r w:rsidRPr="00A66424">
          <w:rPr>
            <w:noProof/>
            <w:webHidden/>
            <w:sz w:val="22"/>
            <w:szCs w:val="22"/>
          </w:rPr>
        </w:r>
        <w:r w:rsidRPr="00A66424">
          <w:rPr>
            <w:noProof/>
            <w:webHidden/>
            <w:sz w:val="22"/>
            <w:szCs w:val="22"/>
          </w:rPr>
          <w:fldChar w:fldCharType="separate"/>
        </w:r>
        <w:r w:rsidR="003C0712">
          <w:rPr>
            <w:noProof/>
            <w:webHidden/>
            <w:sz w:val="22"/>
            <w:szCs w:val="22"/>
          </w:rPr>
          <w:t>16</w:t>
        </w:r>
        <w:r w:rsidRPr="00A66424">
          <w:rPr>
            <w:noProof/>
            <w:webHidden/>
            <w:sz w:val="22"/>
            <w:szCs w:val="22"/>
          </w:rPr>
          <w:fldChar w:fldCharType="end"/>
        </w:r>
      </w:hyperlink>
    </w:p>
    <w:p w:rsidR="004C1108" w:rsidRPr="00A66424" w:rsidRDefault="004D6E94" w:rsidP="004C1108">
      <w:pPr>
        <w:pStyle w:val="2a"/>
        <w:tabs>
          <w:tab w:val="left" w:pos="880"/>
          <w:tab w:val="right" w:leader="dot" w:pos="9627"/>
        </w:tabs>
        <w:rPr>
          <w:rFonts w:ascii="Calibri" w:hAnsi="Calibri"/>
          <w:noProof/>
          <w:sz w:val="22"/>
          <w:szCs w:val="22"/>
        </w:rPr>
      </w:pPr>
      <w:hyperlink w:anchor="_Toc373138170" w:history="1">
        <w:r w:rsidR="004C1108" w:rsidRPr="00A66424">
          <w:rPr>
            <w:rStyle w:val="afff9"/>
            <w:noProof/>
            <w:sz w:val="22"/>
            <w:szCs w:val="22"/>
          </w:rPr>
          <w:t>7.4.</w:t>
        </w:r>
        <w:r w:rsidR="004C1108" w:rsidRPr="00A66424">
          <w:rPr>
            <w:rFonts w:ascii="Calibri" w:hAnsi="Calibri"/>
            <w:noProof/>
            <w:sz w:val="22"/>
            <w:szCs w:val="22"/>
          </w:rPr>
          <w:tab/>
        </w:r>
        <w:r w:rsidR="004C1108" w:rsidRPr="00A66424">
          <w:rPr>
            <w:rStyle w:val="afff9"/>
            <w:noProof/>
            <w:sz w:val="22"/>
            <w:szCs w:val="22"/>
          </w:rPr>
          <w:t>Антидемпинговые меры</w:t>
        </w:r>
        <w:r w:rsidR="004C1108" w:rsidRPr="00A66424">
          <w:rPr>
            <w:noProof/>
            <w:webHidden/>
            <w:sz w:val="22"/>
            <w:szCs w:val="22"/>
          </w:rPr>
          <w:tab/>
        </w:r>
        <w:r w:rsidRPr="00A66424">
          <w:rPr>
            <w:noProof/>
            <w:webHidden/>
            <w:sz w:val="22"/>
            <w:szCs w:val="22"/>
          </w:rPr>
          <w:fldChar w:fldCharType="begin"/>
        </w:r>
        <w:r w:rsidR="004C1108" w:rsidRPr="00A66424">
          <w:rPr>
            <w:noProof/>
            <w:webHidden/>
            <w:sz w:val="22"/>
            <w:szCs w:val="22"/>
          </w:rPr>
          <w:instrText xml:space="preserve"> PAGEREF _Toc373138170 \h </w:instrText>
        </w:r>
        <w:r w:rsidRPr="00A66424">
          <w:rPr>
            <w:noProof/>
            <w:webHidden/>
            <w:sz w:val="22"/>
            <w:szCs w:val="22"/>
          </w:rPr>
        </w:r>
        <w:r w:rsidRPr="00A66424">
          <w:rPr>
            <w:noProof/>
            <w:webHidden/>
            <w:sz w:val="22"/>
            <w:szCs w:val="22"/>
          </w:rPr>
          <w:fldChar w:fldCharType="separate"/>
        </w:r>
        <w:r w:rsidR="003C0712">
          <w:rPr>
            <w:noProof/>
            <w:webHidden/>
            <w:sz w:val="22"/>
            <w:szCs w:val="22"/>
          </w:rPr>
          <w:t>16</w:t>
        </w:r>
        <w:r w:rsidRPr="00A66424">
          <w:rPr>
            <w:noProof/>
            <w:webHidden/>
            <w:sz w:val="22"/>
            <w:szCs w:val="22"/>
          </w:rPr>
          <w:fldChar w:fldCharType="end"/>
        </w:r>
      </w:hyperlink>
    </w:p>
    <w:p w:rsidR="004C1108" w:rsidRPr="00A66424" w:rsidRDefault="004D6E94" w:rsidP="004C1108">
      <w:pPr>
        <w:pStyle w:val="2a"/>
        <w:tabs>
          <w:tab w:val="left" w:pos="660"/>
          <w:tab w:val="right" w:leader="dot" w:pos="9627"/>
        </w:tabs>
        <w:rPr>
          <w:rFonts w:ascii="Calibri" w:hAnsi="Calibri"/>
          <w:noProof/>
          <w:sz w:val="22"/>
          <w:szCs w:val="22"/>
        </w:rPr>
      </w:pPr>
      <w:hyperlink w:anchor="_Toc373138171" w:history="1">
        <w:r w:rsidR="004C1108" w:rsidRPr="00A66424">
          <w:rPr>
            <w:rStyle w:val="afff9"/>
            <w:noProof/>
            <w:sz w:val="22"/>
            <w:szCs w:val="22"/>
          </w:rPr>
          <w:t>8.</w:t>
        </w:r>
        <w:r w:rsidR="004C1108" w:rsidRPr="00A66424">
          <w:rPr>
            <w:rFonts w:ascii="Calibri" w:hAnsi="Calibri"/>
            <w:noProof/>
            <w:sz w:val="22"/>
            <w:szCs w:val="22"/>
          </w:rPr>
          <w:tab/>
        </w:r>
        <w:r w:rsidR="004C1108" w:rsidRPr="00A66424">
          <w:rPr>
            <w:rStyle w:val="afff9"/>
            <w:noProof/>
            <w:sz w:val="22"/>
            <w:szCs w:val="22"/>
          </w:rPr>
          <w:t>ИСПОЛНЕНИЕ КОНТРАКТА</w:t>
        </w:r>
        <w:r w:rsidR="004C1108" w:rsidRPr="00A66424">
          <w:rPr>
            <w:noProof/>
            <w:webHidden/>
            <w:sz w:val="22"/>
            <w:szCs w:val="22"/>
          </w:rPr>
          <w:tab/>
        </w:r>
        <w:r w:rsidRPr="00A66424">
          <w:rPr>
            <w:noProof/>
            <w:webHidden/>
            <w:sz w:val="22"/>
            <w:szCs w:val="22"/>
          </w:rPr>
          <w:fldChar w:fldCharType="begin"/>
        </w:r>
        <w:r w:rsidR="004C1108" w:rsidRPr="00A66424">
          <w:rPr>
            <w:noProof/>
            <w:webHidden/>
            <w:sz w:val="22"/>
            <w:szCs w:val="22"/>
          </w:rPr>
          <w:instrText xml:space="preserve"> PAGEREF _Toc373138171 \h </w:instrText>
        </w:r>
        <w:r w:rsidRPr="00A66424">
          <w:rPr>
            <w:noProof/>
            <w:webHidden/>
            <w:sz w:val="22"/>
            <w:szCs w:val="22"/>
          </w:rPr>
        </w:r>
        <w:r w:rsidRPr="00A66424">
          <w:rPr>
            <w:noProof/>
            <w:webHidden/>
            <w:sz w:val="22"/>
            <w:szCs w:val="22"/>
          </w:rPr>
          <w:fldChar w:fldCharType="separate"/>
        </w:r>
        <w:r w:rsidR="003C0712">
          <w:rPr>
            <w:noProof/>
            <w:webHidden/>
            <w:sz w:val="22"/>
            <w:szCs w:val="22"/>
          </w:rPr>
          <w:t>17</w:t>
        </w:r>
        <w:r w:rsidRPr="00A66424">
          <w:rPr>
            <w:noProof/>
            <w:webHidden/>
            <w:sz w:val="22"/>
            <w:szCs w:val="22"/>
          </w:rPr>
          <w:fldChar w:fldCharType="end"/>
        </w:r>
      </w:hyperlink>
    </w:p>
    <w:p w:rsidR="004C1108" w:rsidRPr="00A66424" w:rsidRDefault="004D6E94" w:rsidP="004C1108">
      <w:pPr>
        <w:pStyle w:val="2a"/>
        <w:tabs>
          <w:tab w:val="left" w:pos="880"/>
          <w:tab w:val="right" w:leader="dot" w:pos="9627"/>
        </w:tabs>
        <w:rPr>
          <w:rFonts w:ascii="Calibri" w:hAnsi="Calibri"/>
          <w:noProof/>
          <w:sz w:val="22"/>
          <w:szCs w:val="22"/>
        </w:rPr>
      </w:pPr>
      <w:hyperlink w:anchor="_Toc373138172" w:history="1">
        <w:r w:rsidR="004C1108" w:rsidRPr="00A66424">
          <w:rPr>
            <w:rStyle w:val="afff9"/>
            <w:noProof/>
            <w:sz w:val="22"/>
            <w:szCs w:val="22"/>
          </w:rPr>
          <w:t>8.1.</w:t>
        </w:r>
        <w:r w:rsidR="004C1108" w:rsidRPr="00A66424">
          <w:rPr>
            <w:rFonts w:ascii="Calibri" w:hAnsi="Calibri"/>
            <w:noProof/>
            <w:sz w:val="22"/>
            <w:szCs w:val="22"/>
          </w:rPr>
          <w:tab/>
        </w:r>
        <w:r w:rsidR="004C1108" w:rsidRPr="00A66424">
          <w:rPr>
            <w:rStyle w:val="afff9"/>
            <w:noProof/>
            <w:sz w:val="22"/>
            <w:szCs w:val="22"/>
          </w:rPr>
          <w:t>Односторонний отказ</w:t>
        </w:r>
        <w:r w:rsidR="004C1108" w:rsidRPr="00A66424">
          <w:rPr>
            <w:noProof/>
            <w:webHidden/>
            <w:sz w:val="22"/>
            <w:szCs w:val="22"/>
          </w:rPr>
          <w:tab/>
        </w:r>
        <w:r w:rsidRPr="00A66424">
          <w:rPr>
            <w:noProof/>
            <w:webHidden/>
            <w:sz w:val="22"/>
            <w:szCs w:val="22"/>
          </w:rPr>
          <w:fldChar w:fldCharType="begin"/>
        </w:r>
        <w:r w:rsidR="004C1108" w:rsidRPr="00A66424">
          <w:rPr>
            <w:noProof/>
            <w:webHidden/>
            <w:sz w:val="22"/>
            <w:szCs w:val="22"/>
          </w:rPr>
          <w:instrText xml:space="preserve"> PAGEREF _Toc373138172 \h </w:instrText>
        </w:r>
        <w:r w:rsidRPr="00A66424">
          <w:rPr>
            <w:noProof/>
            <w:webHidden/>
            <w:sz w:val="22"/>
            <w:szCs w:val="22"/>
          </w:rPr>
        </w:r>
        <w:r w:rsidRPr="00A66424">
          <w:rPr>
            <w:noProof/>
            <w:webHidden/>
            <w:sz w:val="22"/>
            <w:szCs w:val="22"/>
          </w:rPr>
          <w:fldChar w:fldCharType="separate"/>
        </w:r>
        <w:r w:rsidR="003C0712">
          <w:rPr>
            <w:noProof/>
            <w:webHidden/>
            <w:sz w:val="22"/>
            <w:szCs w:val="22"/>
          </w:rPr>
          <w:t>17</w:t>
        </w:r>
        <w:r w:rsidRPr="00A66424">
          <w:rPr>
            <w:noProof/>
            <w:webHidden/>
            <w:sz w:val="22"/>
            <w:szCs w:val="22"/>
          </w:rPr>
          <w:fldChar w:fldCharType="end"/>
        </w:r>
      </w:hyperlink>
    </w:p>
    <w:p w:rsidR="004C1108" w:rsidRPr="00A66424" w:rsidRDefault="004D6E94" w:rsidP="004C1108">
      <w:pPr>
        <w:pStyle w:val="2a"/>
        <w:tabs>
          <w:tab w:val="left" w:pos="880"/>
          <w:tab w:val="right" w:leader="dot" w:pos="9627"/>
        </w:tabs>
        <w:rPr>
          <w:rFonts w:ascii="Calibri" w:hAnsi="Calibri"/>
          <w:noProof/>
          <w:sz w:val="22"/>
          <w:szCs w:val="22"/>
        </w:rPr>
      </w:pPr>
      <w:hyperlink w:anchor="_Toc373138173" w:history="1">
        <w:r w:rsidR="004C1108" w:rsidRPr="00A66424">
          <w:rPr>
            <w:rStyle w:val="afff9"/>
            <w:noProof/>
            <w:sz w:val="22"/>
            <w:szCs w:val="22"/>
          </w:rPr>
          <w:t>8.2.</w:t>
        </w:r>
        <w:r w:rsidR="004C1108" w:rsidRPr="00A66424">
          <w:rPr>
            <w:rFonts w:ascii="Calibri" w:hAnsi="Calibri"/>
            <w:noProof/>
            <w:sz w:val="22"/>
            <w:szCs w:val="22"/>
          </w:rPr>
          <w:tab/>
        </w:r>
        <w:r w:rsidR="004C1108" w:rsidRPr="00A66424">
          <w:rPr>
            <w:rStyle w:val="afff9"/>
            <w:noProof/>
            <w:sz w:val="22"/>
            <w:szCs w:val="22"/>
          </w:rPr>
          <w:t>Информация о возможности заказчика изменить условия контракта.</w:t>
        </w:r>
        <w:r w:rsidR="004C1108" w:rsidRPr="00A66424">
          <w:rPr>
            <w:noProof/>
            <w:webHidden/>
            <w:sz w:val="22"/>
            <w:szCs w:val="22"/>
          </w:rPr>
          <w:tab/>
        </w:r>
        <w:r w:rsidRPr="00A66424">
          <w:rPr>
            <w:noProof/>
            <w:webHidden/>
            <w:sz w:val="22"/>
            <w:szCs w:val="22"/>
          </w:rPr>
          <w:fldChar w:fldCharType="begin"/>
        </w:r>
        <w:r w:rsidR="004C1108" w:rsidRPr="00A66424">
          <w:rPr>
            <w:noProof/>
            <w:webHidden/>
            <w:sz w:val="22"/>
            <w:szCs w:val="22"/>
          </w:rPr>
          <w:instrText xml:space="preserve"> PAGEREF _Toc373138173 \h </w:instrText>
        </w:r>
        <w:r w:rsidRPr="00A66424">
          <w:rPr>
            <w:noProof/>
            <w:webHidden/>
            <w:sz w:val="22"/>
            <w:szCs w:val="22"/>
          </w:rPr>
        </w:r>
        <w:r w:rsidRPr="00A66424">
          <w:rPr>
            <w:noProof/>
            <w:webHidden/>
            <w:sz w:val="22"/>
            <w:szCs w:val="22"/>
          </w:rPr>
          <w:fldChar w:fldCharType="separate"/>
        </w:r>
        <w:r w:rsidR="003C0712">
          <w:rPr>
            <w:noProof/>
            <w:webHidden/>
            <w:sz w:val="22"/>
            <w:szCs w:val="22"/>
          </w:rPr>
          <w:t>17</w:t>
        </w:r>
        <w:r w:rsidRPr="00A66424">
          <w:rPr>
            <w:noProof/>
            <w:webHidden/>
            <w:sz w:val="22"/>
            <w:szCs w:val="22"/>
          </w:rPr>
          <w:fldChar w:fldCharType="end"/>
        </w:r>
      </w:hyperlink>
    </w:p>
    <w:p w:rsidR="004C1108" w:rsidRDefault="004D6E94" w:rsidP="004C1108">
      <w:pPr>
        <w:rPr>
          <w:sz w:val="22"/>
          <w:szCs w:val="22"/>
        </w:rPr>
      </w:pPr>
      <w:r w:rsidRPr="00A66424">
        <w:rPr>
          <w:sz w:val="22"/>
          <w:szCs w:val="22"/>
        </w:rPr>
        <w:fldChar w:fldCharType="end"/>
      </w:r>
    </w:p>
    <w:p w:rsidR="00511750" w:rsidRDefault="00511750" w:rsidP="004C1108"/>
    <w:p w:rsidR="004C1108" w:rsidRDefault="004C1108" w:rsidP="004C1108"/>
    <w:p w:rsidR="004C1108" w:rsidRPr="00682382" w:rsidRDefault="004C1108" w:rsidP="004C1108">
      <w:pPr>
        <w:pStyle w:val="21"/>
        <w:numPr>
          <w:ilvl w:val="0"/>
          <w:numId w:val="16"/>
        </w:numPr>
        <w:jc w:val="both"/>
        <w:rPr>
          <w:bCs w:val="0"/>
          <w:sz w:val="20"/>
          <w:szCs w:val="20"/>
        </w:rPr>
      </w:pPr>
      <w:bookmarkStart w:id="0" w:name="_Toc252183676"/>
      <w:bookmarkStart w:id="1" w:name="_Toc373138133"/>
      <w:r w:rsidRPr="00682382">
        <w:rPr>
          <w:bCs w:val="0"/>
          <w:sz w:val="20"/>
          <w:szCs w:val="20"/>
        </w:rPr>
        <w:lastRenderedPageBreak/>
        <w:t>ОБЩИЕ ПОЛОЖЕНИЯ.</w:t>
      </w:r>
      <w:bookmarkEnd w:id="0"/>
      <w:bookmarkEnd w:id="1"/>
    </w:p>
    <w:p w:rsidR="004C1108" w:rsidRPr="00682382" w:rsidRDefault="004C1108" w:rsidP="004C1108">
      <w:pPr>
        <w:rPr>
          <w:sz w:val="20"/>
          <w:szCs w:val="20"/>
        </w:rPr>
      </w:pPr>
    </w:p>
    <w:p w:rsidR="004C1108" w:rsidRPr="00682382" w:rsidRDefault="004C1108" w:rsidP="004C1108">
      <w:pPr>
        <w:pStyle w:val="21"/>
        <w:numPr>
          <w:ilvl w:val="1"/>
          <w:numId w:val="16"/>
        </w:numPr>
        <w:spacing w:after="60"/>
        <w:ind w:left="709" w:hanging="709"/>
        <w:jc w:val="left"/>
        <w:rPr>
          <w:bCs w:val="0"/>
          <w:sz w:val="20"/>
          <w:szCs w:val="20"/>
        </w:rPr>
      </w:pPr>
      <w:bookmarkStart w:id="2" w:name="_Toc119343901"/>
      <w:bookmarkStart w:id="3" w:name="_Toc119940998"/>
      <w:bookmarkStart w:id="4" w:name="_Toc373138134"/>
      <w:r w:rsidRPr="00682382">
        <w:rPr>
          <w:bCs w:val="0"/>
          <w:sz w:val="20"/>
          <w:szCs w:val="20"/>
        </w:rPr>
        <w:t>Законодательное регулирование</w:t>
      </w:r>
      <w:bookmarkEnd w:id="2"/>
      <w:bookmarkEnd w:id="3"/>
      <w:r w:rsidRPr="00682382">
        <w:rPr>
          <w:bCs w:val="0"/>
          <w:sz w:val="20"/>
          <w:szCs w:val="20"/>
        </w:rPr>
        <w:t>.</w:t>
      </w:r>
      <w:bookmarkEnd w:id="4"/>
    </w:p>
    <w:p w:rsidR="004C1108" w:rsidRPr="00682382" w:rsidRDefault="004C1108" w:rsidP="004C1108">
      <w:pPr>
        <w:pStyle w:val="32"/>
        <w:numPr>
          <w:ilvl w:val="2"/>
          <w:numId w:val="16"/>
        </w:numPr>
        <w:ind w:left="0" w:firstLine="0"/>
        <w:rPr>
          <w:sz w:val="20"/>
        </w:rPr>
      </w:pPr>
      <w:bookmarkStart w:id="5" w:name="_Ref119427085"/>
      <w:r w:rsidRPr="00682382">
        <w:rPr>
          <w:sz w:val="20"/>
        </w:rPr>
        <w:t xml:space="preserve">Настоящая документация </w:t>
      </w:r>
      <w:bookmarkEnd w:id="5"/>
      <w:r w:rsidRPr="00682382">
        <w:rPr>
          <w:sz w:val="20"/>
        </w:rPr>
        <w:t xml:space="preserve">об электронной аукционе подготовлена в соответствии с Федеральным законом от 05 апреля 2013 года </w:t>
      </w:r>
      <w:r w:rsidR="00511750">
        <w:rPr>
          <w:sz w:val="20"/>
        </w:rPr>
        <w:t xml:space="preserve">№ 44-ФЗ </w:t>
      </w:r>
      <w:r w:rsidRPr="00682382">
        <w:rPr>
          <w:sz w:val="20"/>
        </w:rPr>
        <w:t xml:space="preserve">«О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а также иным законодательством, регулирующим отношения в сфере закупок, включая </w:t>
      </w:r>
      <w:r>
        <w:rPr>
          <w:sz w:val="20"/>
        </w:rPr>
        <w:t xml:space="preserve">муниципальные </w:t>
      </w:r>
      <w:r w:rsidRPr="00682382">
        <w:rPr>
          <w:sz w:val="20"/>
        </w:rPr>
        <w:t xml:space="preserve">правовые акты </w:t>
      </w:r>
      <w:r>
        <w:rPr>
          <w:sz w:val="20"/>
        </w:rPr>
        <w:t>муниципального района Октябрьского района</w:t>
      </w:r>
      <w:r w:rsidR="00F666D7">
        <w:rPr>
          <w:sz w:val="20"/>
        </w:rPr>
        <w:t>, администрации муниципального образования городского поселения Талинка</w:t>
      </w:r>
      <w:r w:rsidRPr="00682382">
        <w:rPr>
          <w:sz w:val="20"/>
        </w:rPr>
        <w:t>.</w:t>
      </w:r>
    </w:p>
    <w:p w:rsidR="004C1108" w:rsidRPr="00682382" w:rsidRDefault="004C1108" w:rsidP="004C1108">
      <w:pPr>
        <w:pStyle w:val="21"/>
        <w:numPr>
          <w:ilvl w:val="1"/>
          <w:numId w:val="16"/>
        </w:numPr>
        <w:spacing w:after="60"/>
        <w:ind w:left="709" w:hanging="709"/>
        <w:jc w:val="left"/>
        <w:rPr>
          <w:bCs w:val="0"/>
          <w:sz w:val="20"/>
          <w:szCs w:val="20"/>
        </w:rPr>
      </w:pPr>
      <w:bookmarkStart w:id="6" w:name="_Toc119940999"/>
      <w:bookmarkStart w:id="7" w:name="_Toc373138135"/>
      <w:r w:rsidRPr="00682382">
        <w:rPr>
          <w:bCs w:val="0"/>
          <w:sz w:val="20"/>
          <w:szCs w:val="20"/>
        </w:rPr>
        <w:t>Заказчик</w:t>
      </w:r>
      <w:bookmarkEnd w:id="6"/>
      <w:r w:rsidRPr="00682382">
        <w:rPr>
          <w:bCs w:val="0"/>
          <w:sz w:val="20"/>
          <w:szCs w:val="20"/>
        </w:rPr>
        <w:t>, уполномоченный орган</w:t>
      </w:r>
      <w:bookmarkEnd w:id="7"/>
    </w:p>
    <w:p w:rsidR="004C1108" w:rsidRPr="00682382" w:rsidRDefault="004C1108" w:rsidP="004C1108">
      <w:pPr>
        <w:pStyle w:val="32"/>
        <w:numPr>
          <w:ilvl w:val="2"/>
          <w:numId w:val="16"/>
        </w:numPr>
        <w:ind w:left="0" w:firstLine="0"/>
        <w:rPr>
          <w:sz w:val="20"/>
        </w:rPr>
      </w:pPr>
      <w:r w:rsidRPr="00682382">
        <w:rPr>
          <w:sz w:val="20"/>
        </w:rPr>
        <w:t xml:space="preserve">Заказчик(и) – указан(ы) в «Информационной карте электронного аукциона». </w:t>
      </w:r>
    </w:p>
    <w:p w:rsidR="004C1108" w:rsidRPr="00682382" w:rsidRDefault="004C1108" w:rsidP="004C1108">
      <w:pPr>
        <w:pStyle w:val="32"/>
        <w:numPr>
          <w:ilvl w:val="2"/>
          <w:numId w:val="16"/>
        </w:numPr>
        <w:ind w:left="0" w:firstLine="0"/>
        <w:rPr>
          <w:sz w:val="20"/>
        </w:rPr>
      </w:pPr>
      <w:r w:rsidRPr="00682382">
        <w:rPr>
          <w:sz w:val="20"/>
        </w:rPr>
        <w:t>Уполномоченный орган, указанный в «Информационной карте электронного аукциона», проводит аукцион в электронной форме в соответствии с процедурами, условиями и положениями настоящей документацией об электронном аукционе.</w:t>
      </w:r>
    </w:p>
    <w:p w:rsidR="004C1108" w:rsidRPr="00682382" w:rsidRDefault="004C1108" w:rsidP="004C1108">
      <w:pPr>
        <w:pStyle w:val="32"/>
        <w:numPr>
          <w:ilvl w:val="2"/>
          <w:numId w:val="16"/>
        </w:numPr>
        <w:ind w:left="0" w:firstLine="0"/>
        <w:rPr>
          <w:sz w:val="20"/>
        </w:rPr>
      </w:pPr>
      <w:r w:rsidRPr="00682382">
        <w:rPr>
          <w:sz w:val="20"/>
        </w:rPr>
        <w:t>Контрактная служба – структурное подразделение (должностных лиц) заказчика, выполняющее в соответствии с положением (регламентом) о деятельности контрактной службы комплекс функций и полномочий, предусмотренные Федеральным законом о</w:t>
      </w:r>
      <w:r>
        <w:rPr>
          <w:sz w:val="20"/>
        </w:rPr>
        <w:t xml:space="preserve"> контрактной системе</w:t>
      </w:r>
      <w:r w:rsidR="00511750">
        <w:rPr>
          <w:sz w:val="20"/>
        </w:rPr>
        <w:t xml:space="preserve"> </w:t>
      </w:r>
      <w:r w:rsidRPr="00682382">
        <w:rPr>
          <w:sz w:val="20"/>
        </w:rPr>
        <w:t xml:space="preserve">и не переданные уполномоченному органу, который осуществляет полномочия на определение поставщиков (подрядчиков, исполнителей). </w:t>
      </w:r>
    </w:p>
    <w:p w:rsidR="004C1108" w:rsidRPr="00682382" w:rsidRDefault="004C1108" w:rsidP="004C1108">
      <w:pPr>
        <w:pStyle w:val="31"/>
        <w:keepNext w:val="0"/>
        <w:numPr>
          <w:ilvl w:val="0"/>
          <w:numId w:val="0"/>
        </w:numPr>
        <w:tabs>
          <w:tab w:val="num" w:pos="709"/>
          <w:tab w:val="num" w:pos="1447"/>
        </w:tabs>
        <w:spacing w:before="0" w:after="0"/>
        <w:rPr>
          <w:rFonts w:ascii="Times New Roman" w:hAnsi="Times New Roman"/>
          <w:b w:val="0"/>
          <w:sz w:val="20"/>
        </w:rPr>
      </w:pPr>
      <w:r w:rsidRPr="00682382">
        <w:rPr>
          <w:rFonts w:ascii="Times New Roman" w:hAnsi="Times New Roman"/>
          <w:b w:val="0"/>
          <w:sz w:val="20"/>
        </w:rPr>
        <w:tab/>
        <w:t>Контрактный управляющий - должностное лицо, ответственное за осуществление закупки или нескольких закупок, включая исполнение каждого контракта.</w:t>
      </w:r>
    </w:p>
    <w:p w:rsidR="004C1108" w:rsidRPr="00682382" w:rsidRDefault="004C1108" w:rsidP="004C1108">
      <w:pPr>
        <w:pStyle w:val="21"/>
        <w:numPr>
          <w:ilvl w:val="1"/>
          <w:numId w:val="16"/>
        </w:numPr>
        <w:tabs>
          <w:tab w:val="num" w:pos="709"/>
        </w:tabs>
        <w:spacing w:after="60"/>
        <w:ind w:left="709" w:hanging="709"/>
        <w:jc w:val="left"/>
        <w:rPr>
          <w:bCs w:val="0"/>
          <w:sz w:val="20"/>
          <w:szCs w:val="20"/>
        </w:rPr>
      </w:pPr>
      <w:bookmarkStart w:id="8" w:name="_Toc373138136"/>
      <w:r w:rsidRPr="00682382">
        <w:rPr>
          <w:bCs w:val="0"/>
          <w:sz w:val="20"/>
          <w:szCs w:val="20"/>
        </w:rPr>
        <w:t>Термины, используемые в документации об электронном аукционе</w:t>
      </w:r>
      <w:bookmarkEnd w:id="8"/>
    </w:p>
    <w:p w:rsidR="004C1108" w:rsidRPr="00511750" w:rsidRDefault="00511750" w:rsidP="004C1108">
      <w:pPr>
        <w:pStyle w:val="31"/>
        <w:keepNext w:val="0"/>
        <w:numPr>
          <w:ilvl w:val="2"/>
          <w:numId w:val="16"/>
        </w:numPr>
        <w:spacing w:before="0" w:after="0"/>
        <w:ind w:left="0" w:firstLine="0"/>
        <w:rPr>
          <w:rFonts w:ascii="Times New Roman" w:hAnsi="Times New Roman"/>
          <w:b w:val="0"/>
          <w:sz w:val="20"/>
        </w:rPr>
      </w:pPr>
      <w:r w:rsidRPr="00511750">
        <w:rPr>
          <w:rFonts w:ascii="Times New Roman" w:hAnsi="Times New Roman"/>
          <w:b w:val="0"/>
          <w:sz w:val="20"/>
        </w:rPr>
        <w:t>Термины употребляются в конкурсной документации в одном значении с терминами  употребляемыми в Законе о контрактной системе</w:t>
      </w:r>
      <w:r w:rsidR="004C1108" w:rsidRPr="00511750">
        <w:rPr>
          <w:rFonts w:ascii="Times New Roman" w:hAnsi="Times New Roman"/>
          <w:b w:val="0"/>
          <w:sz w:val="20"/>
        </w:rPr>
        <w:t>.</w:t>
      </w:r>
    </w:p>
    <w:p w:rsidR="004C1108" w:rsidRPr="00682382" w:rsidRDefault="004C1108" w:rsidP="004C1108">
      <w:pPr>
        <w:pStyle w:val="21"/>
        <w:numPr>
          <w:ilvl w:val="1"/>
          <w:numId w:val="16"/>
        </w:numPr>
        <w:tabs>
          <w:tab w:val="num" w:pos="709"/>
        </w:tabs>
        <w:spacing w:after="60"/>
        <w:ind w:left="709" w:hanging="709"/>
        <w:jc w:val="left"/>
        <w:rPr>
          <w:bCs w:val="0"/>
          <w:sz w:val="20"/>
          <w:szCs w:val="20"/>
        </w:rPr>
      </w:pPr>
      <w:bookmarkStart w:id="9" w:name="_Toc119941000"/>
      <w:bookmarkStart w:id="10" w:name="_Toc373138137"/>
      <w:r w:rsidRPr="00682382">
        <w:rPr>
          <w:bCs w:val="0"/>
          <w:sz w:val="20"/>
          <w:szCs w:val="20"/>
        </w:rPr>
        <w:t>Наименование и описание объекта закупки</w:t>
      </w:r>
      <w:r>
        <w:rPr>
          <w:bCs w:val="0"/>
          <w:sz w:val="20"/>
          <w:szCs w:val="20"/>
        </w:rPr>
        <w:t xml:space="preserve">, идентификационный код закупки. </w:t>
      </w:r>
      <w:r w:rsidRPr="00682382">
        <w:rPr>
          <w:bCs w:val="0"/>
          <w:sz w:val="20"/>
          <w:szCs w:val="20"/>
        </w:rPr>
        <w:t xml:space="preserve"> </w:t>
      </w:r>
      <w:bookmarkEnd w:id="9"/>
      <w:r w:rsidRPr="00682382">
        <w:rPr>
          <w:bCs w:val="0"/>
          <w:sz w:val="20"/>
          <w:szCs w:val="20"/>
        </w:rPr>
        <w:t>Место доставки товара, выполнения работ, оказания услуг. Сроки поставки товара или завершения работы либо график оказания услуг</w:t>
      </w:r>
      <w:bookmarkEnd w:id="10"/>
    </w:p>
    <w:p w:rsidR="004C1108" w:rsidRPr="00682382" w:rsidRDefault="004C1108" w:rsidP="004C1108">
      <w:pPr>
        <w:pStyle w:val="ConsPlusNormal"/>
        <w:widowControl/>
        <w:numPr>
          <w:ilvl w:val="2"/>
          <w:numId w:val="16"/>
        </w:numPr>
        <w:ind w:left="0" w:firstLine="0"/>
        <w:jc w:val="both"/>
        <w:rPr>
          <w:rFonts w:ascii="Times New Roman" w:hAnsi="Times New Roman" w:cs="Times New Roman"/>
        </w:rPr>
      </w:pPr>
      <w:bookmarkStart w:id="11" w:name="_Toc282947019"/>
      <w:bookmarkStart w:id="12" w:name="_Toc282953859"/>
      <w:bookmarkStart w:id="13" w:name="_Toc282955047"/>
      <w:r>
        <w:rPr>
          <w:rFonts w:ascii="Times New Roman" w:hAnsi="Times New Roman" w:cs="Times New Roman"/>
        </w:rPr>
        <w:t>Наименование и описание объекта закупки</w:t>
      </w:r>
      <w:r w:rsidRPr="00682382">
        <w:rPr>
          <w:rFonts w:ascii="Times New Roman" w:hAnsi="Times New Roman" w:cs="Times New Roman"/>
        </w:rPr>
        <w:t>, а также идентификационный код закупки указаны в «Информационной карте электронного аукциона».</w:t>
      </w:r>
      <w:bookmarkEnd w:id="11"/>
      <w:bookmarkEnd w:id="12"/>
      <w:bookmarkEnd w:id="13"/>
      <w:r w:rsidRPr="00682382">
        <w:rPr>
          <w:rFonts w:ascii="Times New Roman" w:hAnsi="Times New Roman" w:cs="Times New Roman"/>
        </w:rPr>
        <w:t xml:space="preserve"> </w:t>
      </w:r>
      <w:bookmarkStart w:id="14" w:name="_Toc282947020"/>
      <w:bookmarkStart w:id="15" w:name="_Toc282953860"/>
      <w:bookmarkStart w:id="16" w:name="_Toc282955048"/>
    </w:p>
    <w:p w:rsidR="004C1108" w:rsidRPr="00FE5C0D" w:rsidRDefault="004C1108" w:rsidP="004C1108">
      <w:pPr>
        <w:pStyle w:val="ConsPlusNormal"/>
        <w:widowControl/>
        <w:numPr>
          <w:ilvl w:val="2"/>
          <w:numId w:val="16"/>
        </w:numPr>
        <w:ind w:left="0" w:firstLine="0"/>
        <w:jc w:val="both"/>
        <w:rPr>
          <w:rFonts w:ascii="Times New Roman" w:hAnsi="Times New Roman" w:cs="Times New Roman"/>
        </w:rPr>
      </w:pPr>
      <w:r>
        <w:rPr>
          <w:rFonts w:ascii="Times New Roman" w:hAnsi="Times New Roman"/>
        </w:rPr>
        <w:t>И</w:t>
      </w:r>
      <w:r w:rsidRPr="00682382">
        <w:rPr>
          <w:rFonts w:ascii="Times New Roman" w:hAnsi="Times New Roman"/>
        </w:rPr>
        <w:t>нформация о количестве и месте доставки товара, являющегося предметом контракта,  месте выполнения работы или оказания услуги, являющихся предметом контракта, сроки поставки товара, завершения работы либо график оказания услуг, указаны в «Потребности заказчика в поставке товаров, выполнении работ, оказании услуг»</w:t>
      </w:r>
      <w:r w:rsidRPr="00682382">
        <w:rPr>
          <w:rFonts w:ascii="Times New Roman" w:hAnsi="Times New Roman" w:cs="Times New Roman"/>
        </w:rPr>
        <w:t>.</w:t>
      </w:r>
      <w:bookmarkEnd w:id="14"/>
      <w:bookmarkEnd w:id="15"/>
      <w:bookmarkEnd w:id="16"/>
      <w:r w:rsidRPr="00682382">
        <w:rPr>
          <w:rFonts w:ascii="Times New Roman" w:hAnsi="Times New Roman" w:cs="Times New Roman"/>
        </w:rPr>
        <w:t xml:space="preserve"> </w:t>
      </w:r>
    </w:p>
    <w:p w:rsidR="004C1108" w:rsidRPr="00682382" w:rsidRDefault="004C1108" w:rsidP="004C1108">
      <w:pPr>
        <w:pStyle w:val="21"/>
        <w:numPr>
          <w:ilvl w:val="1"/>
          <w:numId w:val="16"/>
        </w:numPr>
        <w:spacing w:after="60"/>
        <w:ind w:left="709" w:hanging="709"/>
        <w:jc w:val="left"/>
        <w:rPr>
          <w:bCs w:val="0"/>
          <w:sz w:val="20"/>
          <w:szCs w:val="20"/>
        </w:rPr>
      </w:pPr>
      <w:bookmarkStart w:id="17" w:name="_Toc123405455"/>
      <w:bookmarkStart w:id="18" w:name="_Toc282955049"/>
      <w:bookmarkStart w:id="19" w:name="_Toc371787606"/>
      <w:bookmarkStart w:id="20" w:name="_Toc373138138"/>
      <w:r w:rsidRPr="00682382">
        <w:rPr>
          <w:bCs w:val="0"/>
          <w:sz w:val="20"/>
          <w:szCs w:val="20"/>
        </w:rPr>
        <w:t>Начальная (максимальная) цена контракта</w:t>
      </w:r>
      <w:bookmarkEnd w:id="17"/>
      <w:bookmarkEnd w:id="18"/>
      <w:r w:rsidRPr="00682382">
        <w:rPr>
          <w:bCs w:val="0"/>
          <w:sz w:val="20"/>
          <w:szCs w:val="20"/>
        </w:rPr>
        <w:t>. Источник финансирования закупки, форма, срок и порядок оплаты товара (работ, услуг)</w:t>
      </w:r>
      <w:bookmarkEnd w:id="19"/>
      <w:bookmarkEnd w:id="20"/>
    </w:p>
    <w:p w:rsidR="004C1108" w:rsidRPr="00682382" w:rsidRDefault="004C1108" w:rsidP="004C1108">
      <w:pPr>
        <w:pStyle w:val="3e"/>
        <w:numPr>
          <w:ilvl w:val="2"/>
          <w:numId w:val="16"/>
        </w:numPr>
        <w:tabs>
          <w:tab w:val="num" w:pos="709"/>
        </w:tabs>
        <w:ind w:left="0" w:firstLine="0"/>
        <w:rPr>
          <w:rFonts w:cs="Arial"/>
          <w:sz w:val="20"/>
        </w:rPr>
      </w:pPr>
      <w:r w:rsidRPr="00682382">
        <w:rPr>
          <w:rFonts w:cs="Arial"/>
          <w:sz w:val="20"/>
        </w:rPr>
        <w:t xml:space="preserve">Начальная (максимальная) цена контракта указана в извещении о проведении электронного аукциона и в «Информационной карте электронного аукциона». </w:t>
      </w:r>
    </w:p>
    <w:p w:rsidR="004C1108" w:rsidRPr="00682382" w:rsidRDefault="004C1108" w:rsidP="004C1108">
      <w:pPr>
        <w:pStyle w:val="3e"/>
        <w:numPr>
          <w:ilvl w:val="2"/>
          <w:numId w:val="16"/>
        </w:numPr>
        <w:tabs>
          <w:tab w:val="num" w:pos="709"/>
        </w:tabs>
        <w:ind w:left="0" w:firstLine="0"/>
        <w:rPr>
          <w:rFonts w:cs="Arial"/>
          <w:sz w:val="20"/>
        </w:rPr>
      </w:pPr>
      <w:r w:rsidRPr="00682382">
        <w:rPr>
          <w:rFonts w:cs="Arial"/>
          <w:sz w:val="20"/>
        </w:rPr>
        <w:t>Заказчик направляет средства на финансирование закупки из источника финансирования закупки, указанного «Информационной карте электронного аукциона»</w:t>
      </w:r>
    </w:p>
    <w:p w:rsidR="004C1108" w:rsidRPr="00682382" w:rsidRDefault="004C1108" w:rsidP="004C1108">
      <w:pPr>
        <w:pStyle w:val="3e"/>
        <w:numPr>
          <w:ilvl w:val="2"/>
          <w:numId w:val="16"/>
        </w:numPr>
        <w:tabs>
          <w:tab w:val="num" w:pos="709"/>
        </w:tabs>
        <w:ind w:left="0" w:firstLine="0"/>
        <w:rPr>
          <w:rFonts w:cs="Arial"/>
          <w:sz w:val="20"/>
        </w:rPr>
      </w:pPr>
      <w:r w:rsidRPr="00682382">
        <w:rPr>
          <w:rFonts w:cs="Arial"/>
          <w:sz w:val="20"/>
        </w:rPr>
        <w:t>Форма, срок и порядок оплаты за поставленные товары, выполненные работы, оказанные услуги, определяется в «Потребности заказчика в закупке товаров, работ, услуг» и указан в «Проекте контракта».</w:t>
      </w:r>
    </w:p>
    <w:p w:rsidR="004C1108" w:rsidRPr="00682382" w:rsidRDefault="004C1108" w:rsidP="004C1108">
      <w:pPr>
        <w:pStyle w:val="3e"/>
        <w:numPr>
          <w:ilvl w:val="2"/>
          <w:numId w:val="16"/>
        </w:numPr>
        <w:tabs>
          <w:tab w:val="num" w:pos="709"/>
        </w:tabs>
        <w:ind w:left="0" w:firstLine="0"/>
        <w:rPr>
          <w:rFonts w:cs="Arial"/>
          <w:sz w:val="20"/>
        </w:rPr>
      </w:pPr>
      <w:r w:rsidRPr="00682382">
        <w:rPr>
          <w:rFonts w:cs="Arial"/>
          <w:sz w:val="20"/>
        </w:rPr>
        <w:t xml:space="preserve">Если при проведении закупки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заказчиком, указаны начальная (максимальная) цена контракта, а также начальная (максимальная) цена запасных частей (каждой запасной части) к технике, к оборудованию и начальная (максимальная) цена единицы услуги и (или) работы, и контракт заключён с указанием цены запасных частей (каждой запасной части) к технике, к оборудованию, цены единицы услуги и (или) работы, то оплата выполненных работ или оказанных услуг осуществляется по цене единицы работы или услуги, исходя из объёма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осуществляться в ходе исполнения контракта, но в размере, не превышающем начальной (максимальной) цены контракта, указанной в извещении о проведении </w:t>
      </w:r>
      <w:r>
        <w:rPr>
          <w:rFonts w:cs="Arial"/>
          <w:sz w:val="20"/>
        </w:rPr>
        <w:t>электронного аукциона</w:t>
      </w:r>
      <w:r w:rsidRPr="00682382">
        <w:rPr>
          <w:rFonts w:cs="Arial"/>
          <w:sz w:val="20"/>
        </w:rPr>
        <w:t xml:space="preserve"> и документации</w:t>
      </w:r>
      <w:r>
        <w:rPr>
          <w:rFonts w:cs="Arial"/>
          <w:sz w:val="20"/>
        </w:rPr>
        <w:t xml:space="preserve"> об электронном аукционе</w:t>
      </w:r>
      <w:r w:rsidRPr="00682382">
        <w:rPr>
          <w:rFonts w:cs="Arial"/>
          <w:sz w:val="20"/>
        </w:rPr>
        <w:t>.</w:t>
      </w:r>
    </w:p>
    <w:p w:rsidR="004C1108" w:rsidRPr="00682382" w:rsidRDefault="004C1108" w:rsidP="004C1108">
      <w:pPr>
        <w:pStyle w:val="3e"/>
        <w:numPr>
          <w:ilvl w:val="2"/>
          <w:numId w:val="0"/>
        </w:numPr>
        <w:tabs>
          <w:tab w:val="num" w:pos="227"/>
          <w:tab w:val="num" w:pos="709"/>
        </w:tabs>
        <w:rPr>
          <w:sz w:val="20"/>
        </w:rPr>
      </w:pPr>
      <w:r>
        <w:rPr>
          <w:sz w:val="20"/>
        </w:rPr>
        <w:tab/>
      </w:r>
      <w:r>
        <w:rPr>
          <w:sz w:val="20"/>
        </w:rPr>
        <w:tab/>
      </w:r>
      <w:r w:rsidRPr="00682382">
        <w:rPr>
          <w:sz w:val="20"/>
        </w:rPr>
        <w:t>Начальная (максимальная) цена контракта, цен</w:t>
      </w:r>
      <w:r>
        <w:rPr>
          <w:sz w:val="20"/>
        </w:rPr>
        <w:t>а</w:t>
      </w:r>
      <w:r w:rsidRPr="00682382">
        <w:rPr>
          <w:sz w:val="20"/>
        </w:rPr>
        <w:t xml:space="preserve"> запасных частей или каждой запасной части к технике, оборудованию, цен</w:t>
      </w:r>
      <w:r>
        <w:rPr>
          <w:sz w:val="20"/>
        </w:rPr>
        <w:t>а</w:t>
      </w:r>
      <w:r w:rsidRPr="00682382">
        <w:rPr>
          <w:sz w:val="20"/>
        </w:rPr>
        <w:t xml:space="preserve"> единицы работы или услуги</w:t>
      </w:r>
      <w:r>
        <w:rPr>
          <w:sz w:val="20"/>
        </w:rPr>
        <w:t>,</w:t>
      </w:r>
      <w:r w:rsidRPr="00682382">
        <w:rPr>
          <w:sz w:val="20"/>
        </w:rPr>
        <w:t xml:space="preserve"> указывается в «Потребности заказчика в поставке товаров, выполнении работ, оказании услуг».</w:t>
      </w:r>
    </w:p>
    <w:p w:rsidR="004C1108" w:rsidRPr="00682382" w:rsidRDefault="004C1108" w:rsidP="004C1108">
      <w:pPr>
        <w:pStyle w:val="21"/>
        <w:numPr>
          <w:ilvl w:val="1"/>
          <w:numId w:val="16"/>
        </w:numPr>
        <w:ind w:left="709" w:hanging="709"/>
        <w:jc w:val="left"/>
        <w:rPr>
          <w:bCs w:val="0"/>
          <w:sz w:val="20"/>
          <w:szCs w:val="20"/>
        </w:rPr>
      </w:pPr>
      <w:bookmarkStart w:id="21" w:name="_Ref122323775"/>
      <w:bookmarkStart w:id="22" w:name="_Ref122323929"/>
      <w:bookmarkStart w:id="23" w:name="_Toc122326937"/>
      <w:bookmarkStart w:id="24" w:name="_Toc373138139"/>
      <w:r w:rsidRPr="00682382">
        <w:rPr>
          <w:bCs w:val="0"/>
          <w:sz w:val="20"/>
          <w:szCs w:val="20"/>
        </w:rPr>
        <w:t xml:space="preserve">Требования к Участникам </w:t>
      </w:r>
      <w:bookmarkEnd w:id="21"/>
      <w:bookmarkEnd w:id="22"/>
      <w:bookmarkEnd w:id="23"/>
      <w:r w:rsidRPr="00682382">
        <w:rPr>
          <w:bCs w:val="0"/>
          <w:sz w:val="20"/>
          <w:szCs w:val="20"/>
        </w:rPr>
        <w:t>аукциона.</w:t>
      </w:r>
      <w:bookmarkEnd w:id="24"/>
    </w:p>
    <w:p w:rsidR="004C1108" w:rsidRPr="006656E8" w:rsidRDefault="004C1108" w:rsidP="004C1108">
      <w:pPr>
        <w:pStyle w:val="3e"/>
        <w:numPr>
          <w:ilvl w:val="2"/>
          <w:numId w:val="16"/>
        </w:numPr>
        <w:tabs>
          <w:tab w:val="num" w:pos="709"/>
        </w:tabs>
        <w:ind w:left="0" w:firstLine="0"/>
        <w:rPr>
          <w:rFonts w:cs="Arial"/>
          <w:sz w:val="20"/>
        </w:rPr>
      </w:pPr>
      <w:r w:rsidRPr="00682382">
        <w:rPr>
          <w:rFonts w:cs="Arial"/>
          <w:sz w:val="20"/>
        </w:rPr>
        <w:t>В настоящем аукционе может принять участие любое юридическ</w:t>
      </w:r>
      <w:r>
        <w:rPr>
          <w:rFonts w:cs="Arial"/>
          <w:sz w:val="20"/>
        </w:rPr>
        <w:t>о</w:t>
      </w:r>
      <w:r w:rsidRPr="00682382">
        <w:rPr>
          <w:rFonts w:cs="Arial"/>
          <w:sz w:val="20"/>
        </w:rPr>
        <w:t>е лиц</w:t>
      </w:r>
      <w:r>
        <w:rPr>
          <w:rFonts w:cs="Arial"/>
          <w:sz w:val="20"/>
        </w:rPr>
        <w:t>о</w:t>
      </w:r>
      <w:r w:rsidRPr="00682382">
        <w:rPr>
          <w:rFonts w:cs="Arial"/>
          <w:sz w:val="20"/>
        </w:rPr>
        <w:t xml:space="preserve">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если иное не установлено в «Информационной карте электронного аукциона», получившие аккредитацию на электронной площадке, адрес которой указан в Извещении о проведении электронного аукциона и в «Информационной карте электронного аукциона», а так же при наличии на счете участника электронного </w:t>
      </w:r>
      <w:r w:rsidRPr="00682382">
        <w:rPr>
          <w:rFonts w:cs="Arial"/>
          <w:sz w:val="20"/>
        </w:rPr>
        <w:lastRenderedPageBreak/>
        <w:t>аукциона, открытом для проведения операций по обеспечению участия в аукционах, денежных средств в размере не менее чем размер обеспечения заявки на участие в аукционе, предусмотренный документацией об аукционе.</w:t>
      </w:r>
    </w:p>
    <w:p w:rsidR="004C1108" w:rsidRPr="00837B65" w:rsidRDefault="004C1108" w:rsidP="004C1108">
      <w:pPr>
        <w:pStyle w:val="3e"/>
        <w:numPr>
          <w:ilvl w:val="2"/>
          <w:numId w:val="16"/>
        </w:numPr>
        <w:tabs>
          <w:tab w:val="num" w:pos="709"/>
        </w:tabs>
        <w:ind w:left="0" w:firstLine="0"/>
        <w:rPr>
          <w:b/>
          <w:i/>
          <w:sz w:val="20"/>
        </w:rPr>
      </w:pPr>
      <w:r w:rsidRPr="00682382">
        <w:rPr>
          <w:sz w:val="20"/>
        </w:rPr>
        <w:t xml:space="preserve">Участник закупки должен соответствовать обязательным требованиям, информация о </w:t>
      </w:r>
      <w:r>
        <w:rPr>
          <w:sz w:val="20"/>
        </w:rPr>
        <w:t>которых</w:t>
      </w:r>
      <w:r w:rsidRPr="00682382">
        <w:rPr>
          <w:sz w:val="20"/>
        </w:rPr>
        <w:t xml:space="preserve"> содержится в </w:t>
      </w:r>
      <w:r w:rsidRPr="00682382">
        <w:rPr>
          <w:rFonts w:cs="Arial"/>
          <w:sz w:val="20"/>
        </w:rPr>
        <w:t>«Информационной карте электронного аукциона»</w:t>
      </w:r>
      <w:r w:rsidRPr="00682382">
        <w:rPr>
          <w:sz w:val="20"/>
        </w:rPr>
        <w:t>.</w:t>
      </w:r>
    </w:p>
    <w:p w:rsidR="004C1108" w:rsidRPr="00FE5C0D" w:rsidRDefault="004C1108" w:rsidP="004C1108">
      <w:pPr>
        <w:pStyle w:val="3e"/>
        <w:numPr>
          <w:ilvl w:val="2"/>
          <w:numId w:val="16"/>
        </w:numPr>
        <w:tabs>
          <w:tab w:val="num" w:pos="709"/>
        </w:tabs>
        <w:ind w:left="0" w:firstLine="0"/>
        <w:rPr>
          <w:b/>
          <w:i/>
          <w:sz w:val="20"/>
        </w:rPr>
      </w:pPr>
      <w:r w:rsidRPr="00D904A7">
        <w:rPr>
          <w:sz w:val="20"/>
        </w:rPr>
        <w:t>Запреты</w:t>
      </w:r>
      <w:r>
        <w:rPr>
          <w:sz w:val="20"/>
        </w:rPr>
        <w:t xml:space="preserve">, </w:t>
      </w:r>
      <w:r w:rsidRPr="00D904A7">
        <w:rPr>
          <w:sz w:val="20"/>
        </w:rPr>
        <w:t>ограничения</w:t>
      </w:r>
      <w:r>
        <w:rPr>
          <w:sz w:val="20"/>
        </w:rPr>
        <w:t xml:space="preserve">, </w:t>
      </w:r>
      <w:r w:rsidRPr="00D904A7">
        <w:rPr>
          <w:sz w:val="20"/>
        </w:rPr>
        <w:t>условия</w:t>
      </w:r>
      <w:r>
        <w:rPr>
          <w:sz w:val="20"/>
        </w:rPr>
        <w:t xml:space="preserve"> допуска</w:t>
      </w:r>
      <w:r w:rsidRPr="00D904A7">
        <w:rPr>
          <w:sz w:val="20"/>
        </w:rPr>
        <w:t xml:space="preserve"> в соответствии со </w:t>
      </w:r>
      <w:hyperlink w:anchor="sub_14" w:history="1">
        <w:r w:rsidRPr="00D904A7">
          <w:rPr>
            <w:sz w:val="20"/>
          </w:rPr>
          <w:t>статьей 14</w:t>
        </w:r>
      </w:hyperlink>
      <w:r w:rsidRPr="00D904A7">
        <w:rPr>
          <w:sz w:val="20"/>
        </w:rPr>
        <w:t xml:space="preserve"> Федерального закона </w:t>
      </w:r>
      <w:r>
        <w:rPr>
          <w:sz w:val="20"/>
        </w:rPr>
        <w:t>о</w:t>
      </w:r>
      <w:r w:rsidRPr="00D904A7">
        <w:rPr>
          <w:sz w:val="20"/>
        </w:rPr>
        <w:t xml:space="preserve"> контрактной системе</w:t>
      </w:r>
      <w:r>
        <w:rPr>
          <w:sz w:val="20"/>
        </w:rPr>
        <w:t>,</w:t>
      </w:r>
      <w:r w:rsidRPr="00D904A7">
        <w:rPr>
          <w:sz w:val="20"/>
        </w:rPr>
        <w:t xml:space="preserve"> установлены заказчиком в </w:t>
      </w:r>
      <w:r>
        <w:rPr>
          <w:sz w:val="20"/>
        </w:rPr>
        <w:t>«Информационной карте электронного аукциона» и «Извещении о проведении электронного аукциона».</w:t>
      </w:r>
    </w:p>
    <w:p w:rsidR="004C1108" w:rsidRPr="00682382" w:rsidRDefault="004C1108" w:rsidP="004C1108">
      <w:pPr>
        <w:pStyle w:val="21"/>
        <w:numPr>
          <w:ilvl w:val="1"/>
          <w:numId w:val="16"/>
        </w:numPr>
        <w:ind w:left="709" w:hanging="709"/>
        <w:jc w:val="left"/>
        <w:rPr>
          <w:bCs w:val="0"/>
          <w:sz w:val="20"/>
          <w:szCs w:val="20"/>
        </w:rPr>
      </w:pPr>
      <w:r w:rsidRPr="00682382">
        <w:rPr>
          <w:bCs w:val="0"/>
          <w:sz w:val="20"/>
          <w:szCs w:val="20"/>
        </w:rPr>
        <w:tab/>
      </w:r>
      <w:bookmarkStart w:id="25" w:name="_Toc373138140"/>
      <w:r w:rsidRPr="00682382">
        <w:rPr>
          <w:bCs w:val="0"/>
          <w:sz w:val="20"/>
          <w:szCs w:val="20"/>
        </w:rPr>
        <w:t>Расходы на участие в аукционе.</w:t>
      </w:r>
      <w:bookmarkEnd w:id="25"/>
    </w:p>
    <w:p w:rsidR="004C1108" w:rsidRDefault="004C1108" w:rsidP="004C1108">
      <w:pPr>
        <w:numPr>
          <w:ilvl w:val="2"/>
          <w:numId w:val="16"/>
        </w:numPr>
        <w:ind w:left="0" w:firstLine="0"/>
        <w:rPr>
          <w:sz w:val="20"/>
          <w:szCs w:val="20"/>
        </w:rPr>
      </w:pPr>
      <w:r w:rsidRPr="00682382">
        <w:rPr>
          <w:rFonts w:cs="Arial"/>
          <w:sz w:val="20"/>
          <w:szCs w:val="20"/>
        </w:rPr>
        <w:t xml:space="preserve">Участник аукциона несет все расходы, связанные с подготовкой и подачей заявки на участие в аукционе и участием в </w:t>
      </w:r>
      <w:r>
        <w:rPr>
          <w:rFonts w:cs="Arial"/>
          <w:sz w:val="20"/>
          <w:szCs w:val="20"/>
        </w:rPr>
        <w:t>электронном аукционе</w:t>
      </w:r>
      <w:r w:rsidRPr="00682382">
        <w:rPr>
          <w:rFonts w:cs="Arial"/>
          <w:sz w:val="20"/>
          <w:szCs w:val="20"/>
        </w:rPr>
        <w:t>. Заказчик не имеет обязательств в связи с такими</w:t>
      </w:r>
      <w:r w:rsidRPr="00682382">
        <w:rPr>
          <w:sz w:val="20"/>
          <w:szCs w:val="20"/>
        </w:rPr>
        <w:t xml:space="preserve"> расходами независимо от того, как проводится и чем завершается процесс торгов.</w:t>
      </w:r>
    </w:p>
    <w:p w:rsidR="004C1108" w:rsidRDefault="004C1108" w:rsidP="004C1108">
      <w:pPr>
        <w:pStyle w:val="21"/>
        <w:numPr>
          <w:ilvl w:val="1"/>
          <w:numId w:val="16"/>
        </w:numPr>
        <w:ind w:left="709" w:hanging="709"/>
        <w:jc w:val="left"/>
        <w:rPr>
          <w:bCs w:val="0"/>
          <w:sz w:val="20"/>
          <w:szCs w:val="20"/>
        </w:rPr>
      </w:pPr>
      <w:bookmarkStart w:id="26" w:name="_Toc226399478"/>
      <w:bookmarkStart w:id="27" w:name="_Toc371787614"/>
      <w:bookmarkStart w:id="28" w:name="_Toc373138141"/>
      <w:bookmarkStart w:id="29" w:name="_Toc120629082"/>
      <w:r w:rsidRPr="00682382">
        <w:rPr>
          <w:bCs w:val="0"/>
          <w:sz w:val="20"/>
          <w:szCs w:val="20"/>
        </w:rPr>
        <w:t>Преимущества, предоставляемые при участии в определении поставщиков (подрядчиков, исполнителей)</w:t>
      </w:r>
      <w:bookmarkEnd w:id="26"/>
      <w:bookmarkEnd w:id="27"/>
      <w:bookmarkEnd w:id="28"/>
    </w:p>
    <w:p w:rsidR="004C1108" w:rsidRDefault="004C1108" w:rsidP="004C1108">
      <w:pPr>
        <w:pStyle w:val="31"/>
        <w:numPr>
          <w:ilvl w:val="2"/>
          <w:numId w:val="16"/>
        </w:numPr>
        <w:tabs>
          <w:tab w:val="num" w:pos="0"/>
          <w:tab w:val="num" w:pos="709"/>
        </w:tabs>
        <w:spacing w:before="0" w:after="0"/>
        <w:ind w:left="0" w:firstLine="0"/>
        <w:rPr>
          <w:rFonts w:ascii="Times New Roman" w:hAnsi="Times New Roman"/>
          <w:b w:val="0"/>
          <w:sz w:val="20"/>
        </w:rPr>
      </w:pPr>
      <w:bookmarkStart w:id="30" w:name="_Ref166312468"/>
      <w:r w:rsidRPr="00682382">
        <w:rPr>
          <w:rFonts w:ascii="Times New Roman" w:hAnsi="Times New Roman"/>
          <w:b w:val="0"/>
          <w:sz w:val="20"/>
        </w:rPr>
        <w:t>Заказчик обязан при определении поставщика (исполнителя, подрядчика) предоставить преимущества учреждениям и предприятиям уголовно-исполнительной системы, организациям инвалидов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Преимущества указанным учреждениям и предприятиям, организациям устанавливаются в отношении предлагаемой</w:t>
      </w:r>
      <w:r>
        <w:rPr>
          <w:rFonts w:ascii="Times New Roman" w:hAnsi="Times New Roman"/>
          <w:b w:val="0"/>
          <w:sz w:val="20"/>
        </w:rPr>
        <w:t xml:space="preserve"> ими</w:t>
      </w:r>
      <w:r w:rsidRPr="00682382">
        <w:rPr>
          <w:rFonts w:ascii="Times New Roman" w:hAnsi="Times New Roman"/>
          <w:b w:val="0"/>
          <w:sz w:val="20"/>
        </w:rPr>
        <w:t xml:space="preserve"> цены контракта</w:t>
      </w:r>
      <w:r w:rsidRPr="00682382">
        <w:rPr>
          <w:rFonts w:ascii="Times New Roman" w:hAnsi="Times New Roman"/>
          <w:sz w:val="20"/>
        </w:rPr>
        <w:t xml:space="preserve"> </w:t>
      </w:r>
      <w:r w:rsidRPr="00682382">
        <w:rPr>
          <w:rFonts w:ascii="Times New Roman" w:hAnsi="Times New Roman"/>
          <w:b w:val="0"/>
          <w:sz w:val="20"/>
        </w:rPr>
        <w:t>в размере, указанно</w:t>
      </w:r>
      <w:r>
        <w:rPr>
          <w:rFonts w:ascii="Times New Roman" w:hAnsi="Times New Roman"/>
          <w:b w:val="0"/>
          <w:sz w:val="20"/>
        </w:rPr>
        <w:t>м</w:t>
      </w:r>
      <w:r w:rsidRPr="00682382">
        <w:rPr>
          <w:rFonts w:ascii="Times New Roman" w:hAnsi="Times New Roman"/>
          <w:b w:val="0"/>
          <w:sz w:val="20"/>
        </w:rPr>
        <w:t xml:space="preserve"> в «Информационной карте электронного аукциона», но не более пятнадцати процентов.</w:t>
      </w:r>
      <w:bookmarkEnd w:id="30"/>
      <w:r w:rsidRPr="00682382">
        <w:rPr>
          <w:rFonts w:ascii="Times New Roman" w:hAnsi="Times New Roman"/>
          <w:b w:val="0"/>
          <w:sz w:val="20"/>
        </w:rPr>
        <w:t xml:space="preserve"> </w:t>
      </w:r>
    </w:p>
    <w:p w:rsidR="004C1108" w:rsidRDefault="004C1108" w:rsidP="004C1108">
      <w:pPr>
        <w:pStyle w:val="31"/>
        <w:numPr>
          <w:ilvl w:val="2"/>
          <w:numId w:val="16"/>
        </w:numPr>
        <w:tabs>
          <w:tab w:val="num" w:pos="170"/>
          <w:tab w:val="num" w:pos="880"/>
          <w:tab w:val="num" w:pos="1447"/>
        </w:tabs>
        <w:spacing w:before="0" w:after="0"/>
        <w:ind w:left="0" w:firstLine="0"/>
        <w:rPr>
          <w:rFonts w:ascii="Times New Roman" w:hAnsi="Times New Roman"/>
          <w:b w:val="0"/>
          <w:sz w:val="20"/>
        </w:rPr>
      </w:pPr>
      <w:r w:rsidRPr="00682382">
        <w:rPr>
          <w:rFonts w:ascii="Times New Roman" w:hAnsi="Times New Roman"/>
          <w:b w:val="0"/>
          <w:sz w:val="20"/>
        </w:rPr>
        <w:t xml:space="preserve">В случае, если победителем </w:t>
      </w:r>
      <w:r>
        <w:rPr>
          <w:rFonts w:ascii="Times New Roman" w:hAnsi="Times New Roman"/>
          <w:b w:val="0"/>
          <w:sz w:val="20"/>
        </w:rPr>
        <w:t>электронного аукциона</w:t>
      </w:r>
      <w:r w:rsidRPr="00682382">
        <w:rPr>
          <w:rFonts w:ascii="Times New Roman" w:hAnsi="Times New Roman"/>
          <w:b w:val="0"/>
          <w:sz w:val="20"/>
        </w:rPr>
        <w:t xml:space="preserve"> признано учреждение, предприятие или организация, которым предоставлены преимущества,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w:t>
      </w:r>
    </w:p>
    <w:p w:rsidR="004C1108" w:rsidRPr="00682382" w:rsidRDefault="004C1108" w:rsidP="004C1108">
      <w:pPr>
        <w:pStyle w:val="21"/>
        <w:numPr>
          <w:ilvl w:val="1"/>
          <w:numId w:val="16"/>
        </w:numPr>
        <w:ind w:left="709" w:hanging="709"/>
        <w:jc w:val="left"/>
        <w:rPr>
          <w:bCs w:val="0"/>
          <w:sz w:val="20"/>
          <w:szCs w:val="20"/>
        </w:rPr>
      </w:pPr>
      <w:bookmarkStart w:id="31" w:name="_Toc371787615"/>
      <w:bookmarkStart w:id="32" w:name="_Toc373138142"/>
      <w:r w:rsidRPr="00682382">
        <w:rPr>
          <w:bCs w:val="0"/>
          <w:sz w:val="20"/>
          <w:szCs w:val="20"/>
        </w:rPr>
        <w:t>Закупка у субъектов малого предпринимательства, социально ориентированных некоммерческих организаций</w:t>
      </w:r>
      <w:bookmarkEnd w:id="31"/>
      <w:bookmarkEnd w:id="32"/>
    </w:p>
    <w:p w:rsidR="004C1108" w:rsidRPr="00682382" w:rsidRDefault="004C1108" w:rsidP="004C1108">
      <w:pPr>
        <w:pStyle w:val="31"/>
        <w:keepNext w:val="0"/>
        <w:numPr>
          <w:ilvl w:val="2"/>
          <w:numId w:val="16"/>
        </w:numPr>
        <w:tabs>
          <w:tab w:val="num" w:pos="170"/>
          <w:tab w:val="num" w:pos="880"/>
          <w:tab w:val="left" w:pos="1418"/>
          <w:tab w:val="num" w:pos="1447"/>
          <w:tab w:val="left" w:pos="1701"/>
        </w:tabs>
        <w:spacing w:before="0" w:after="0"/>
        <w:ind w:left="0" w:firstLine="0"/>
        <w:rPr>
          <w:rFonts w:ascii="Times New Roman" w:hAnsi="Times New Roman"/>
          <w:b w:val="0"/>
          <w:sz w:val="20"/>
        </w:rPr>
      </w:pPr>
      <w:bookmarkStart w:id="33" w:name="_Ref166313730"/>
      <w:bookmarkStart w:id="34" w:name="_Ref166098622"/>
      <w:r w:rsidRPr="00682382">
        <w:rPr>
          <w:rFonts w:ascii="Times New Roman" w:hAnsi="Times New Roman"/>
          <w:b w:val="0"/>
          <w:sz w:val="20"/>
        </w:rPr>
        <w:t>В случае, если проводится электронный аукцион у субъектов малого предпринимательства, социально ориентированных некоммерческих организаций в соответствии</w:t>
      </w:r>
      <w:r>
        <w:rPr>
          <w:rFonts w:ascii="Times New Roman" w:hAnsi="Times New Roman"/>
          <w:b w:val="0"/>
          <w:sz w:val="20"/>
        </w:rPr>
        <w:t xml:space="preserve"> с</w:t>
      </w:r>
      <w:r w:rsidRPr="00682382">
        <w:rPr>
          <w:rFonts w:ascii="Times New Roman" w:hAnsi="Times New Roman"/>
          <w:b w:val="0"/>
          <w:sz w:val="20"/>
        </w:rPr>
        <w:t xml:space="preserve"> указанием на это в Извещении о проведении электронного аукциона и «Информационной карте электронного аукциона». Участниками такого аукциона могут быть только субъекты малого предпринимательства, социально ориентированные некоммерческие организации соответственно. </w:t>
      </w:r>
    </w:p>
    <w:p w:rsidR="004C1108" w:rsidRPr="00682382" w:rsidRDefault="004C1108" w:rsidP="004C1108">
      <w:pPr>
        <w:pStyle w:val="31"/>
        <w:keepNext w:val="0"/>
        <w:numPr>
          <w:ilvl w:val="2"/>
          <w:numId w:val="16"/>
        </w:numPr>
        <w:tabs>
          <w:tab w:val="num" w:pos="170"/>
          <w:tab w:val="num" w:pos="880"/>
          <w:tab w:val="left" w:pos="1418"/>
          <w:tab w:val="num" w:pos="1447"/>
          <w:tab w:val="left" w:pos="1701"/>
        </w:tabs>
        <w:spacing w:before="0" w:after="0"/>
        <w:ind w:left="0" w:firstLine="0"/>
        <w:rPr>
          <w:rFonts w:ascii="Times New Roman" w:hAnsi="Times New Roman"/>
          <w:b w:val="0"/>
          <w:sz w:val="20"/>
        </w:rPr>
      </w:pPr>
      <w:r w:rsidRPr="00682382">
        <w:rPr>
          <w:rFonts w:ascii="Times New Roman" w:hAnsi="Times New Roman"/>
          <w:b w:val="0"/>
          <w:sz w:val="20"/>
        </w:rPr>
        <w:t>Статус субъекта малого предпринимательства определяется в соответствии с законодательством Российской Федерации.</w:t>
      </w:r>
      <w:bookmarkEnd w:id="33"/>
      <w:r w:rsidRPr="00682382">
        <w:rPr>
          <w:rFonts w:ascii="Times New Roman" w:hAnsi="Times New Roman"/>
          <w:b w:val="0"/>
          <w:sz w:val="20"/>
        </w:rPr>
        <w:t xml:space="preserve"> К социально ориентированным некоммерческим организациям, относятся юридические лица,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4C1108" w:rsidRPr="00682382" w:rsidRDefault="004C1108" w:rsidP="004C1108">
      <w:pPr>
        <w:pStyle w:val="21"/>
        <w:numPr>
          <w:ilvl w:val="1"/>
          <w:numId w:val="16"/>
        </w:numPr>
        <w:ind w:left="709" w:hanging="709"/>
        <w:jc w:val="left"/>
        <w:rPr>
          <w:bCs w:val="0"/>
          <w:sz w:val="20"/>
          <w:szCs w:val="20"/>
        </w:rPr>
      </w:pPr>
      <w:bookmarkStart w:id="35" w:name="_Ref166264288"/>
      <w:bookmarkStart w:id="36" w:name="_Toc226399479"/>
      <w:bookmarkStart w:id="37" w:name="_Toc371787616"/>
      <w:bookmarkStart w:id="38" w:name="_Toc373138143"/>
      <w:bookmarkEnd w:id="34"/>
      <w:r w:rsidRPr="00682382">
        <w:rPr>
          <w:bCs w:val="0"/>
          <w:webHidden/>
          <w:sz w:val="20"/>
          <w:szCs w:val="20"/>
        </w:rPr>
        <w:t xml:space="preserve">Основания отстранения от участия в </w:t>
      </w:r>
      <w:bookmarkEnd w:id="35"/>
      <w:r w:rsidRPr="00682382">
        <w:rPr>
          <w:bCs w:val="0"/>
          <w:webHidden/>
          <w:sz w:val="20"/>
          <w:szCs w:val="20"/>
        </w:rPr>
        <w:t>закупке</w:t>
      </w:r>
      <w:bookmarkEnd w:id="36"/>
      <w:bookmarkEnd w:id="37"/>
      <w:bookmarkEnd w:id="38"/>
    </w:p>
    <w:p w:rsidR="004C1108" w:rsidRPr="00682382" w:rsidRDefault="004C1108" w:rsidP="004C1108">
      <w:pPr>
        <w:pStyle w:val="31"/>
        <w:keepNext w:val="0"/>
        <w:numPr>
          <w:ilvl w:val="2"/>
          <w:numId w:val="16"/>
        </w:numPr>
        <w:tabs>
          <w:tab w:val="num" w:pos="709"/>
          <w:tab w:val="num" w:pos="1447"/>
        </w:tabs>
        <w:spacing w:before="0" w:after="0"/>
        <w:ind w:left="0" w:firstLine="0"/>
        <w:rPr>
          <w:rFonts w:ascii="Times New Roman" w:hAnsi="Times New Roman"/>
          <w:b w:val="0"/>
          <w:sz w:val="20"/>
        </w:rPr>
      </w:pPr>
      <w:r w:rsidRPr="00682382">
        <w:rPr>
          <w:rFonts w:ascii="Times New Roman" w:hAnsi="Times New Roman"/>
          <w:b w:val="0"/>
          <w:sz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осуществляются в любой момент до заключения контракта, если заказчик или единая комиссия обнаружит, что участник закупки не соответствует требованиям, указанным в статье 31 Федерального закона о контрактной системе, или предоставил недостоверную информацию в отношении своего соответствия указанным требованиям.</w:t>
      </w:r>
    </w:p>
    <w:p w:rsidR="004C1108" w:rsidRPr="00682382" w:rsidRDefault="004C1108" w:rsidP="004C1108">
      <w:pPr>
        <w:ind w:firstLine="720"/>
        <w:rPr>
          <w:b/>
          <w:sz w:val="20"/>
          <w:szCs w:val="20"/>
        </w:rPr>
      </w:pPr>
    </w:p>
    <w:p w:rsidR="004C1108" w:rsidRPr="006E7688" w:rsidRDefault="004C1108" w:rsidP="004C1108">
      <w:pPr>
        <w:pStyle w:val="21"/>
        <w:numPr>
          <w:ilvl w:val="0"/>
          <w:numId w:val="16"/>
        </w:numPr>
        <w:jc w:val="both"/>
        <w:rPr>
          <w:bCs w:val="0"/>
          <w:sz w:val="20"/>
          <w:szCs w:val="20"/>
        </w:rPr>
      </w:pPr>
      <w:bookmarkStart w:id="39" w:name="_Toc373138144"/>
      <w:bookmarkEnd w:id="29"/>
      <w:r w:rsidRPr="00682382">
        <w:rPr>
          <w:bCs w:val="0"/>
          <w:sz w:val="20"/>
          <w:szCs w:val="20"/>
        </w:rPr>
        <w:t>ДОКУМЕНТАЦИЯ ОБ АУКЦИОНЕ.</w:t>
      </w:r>
      <w:bookmarkEnd w:id="39"/>
    </w:p>
    <w:p w:rsidR="004C1108" w:rsidRPr="00682382" w:rsidRDefault="004C1108" w:rsidP="004C1108">
      <w:pPr>
        <w:pStyle w:val="21"/>
        <w:numPr>
          <w:ilvl w:val="1"/>
          <w:numId w:val="18"/>
        </w:numPr>
        <w:jc w:val="left"/>
        <w:rPr>
          <w:bCs w:val="0"/>
          <w:sz w:val="20"/>
          <w:szCs w:val="20"/>
        </w:rPr>
      </w:pPr>
      <w:bookmarkStart w:id="40" w:name="_Toc373138145"/>
      <w:r w:rsidRPr="00682382">
        <w:rPr>
          <w:bCs w:val="0"/>
          <w:sz w:val="20"/>
          <w:szCs w:val="20"/>
        </w:rPr>
        <w:t>Содержание документации об аукционе.</w:t>
      </w:r>
      <w:bookmarkEnd w:id="40"/>
    </w:p>
    <w:p w:rsidR="004C1108" w:rsidRDefault="004C1108" w:rsidP="004C1108">
      <w:pPr>
        <w:pStyle w:val="31"/>
        <w:keepNext w:val="0"/>
        <w:numPr>
          <w:ilvl w:val="2"/>
          <w:numId w:val="16"/>
        </w:numPr>
        <w:tabs>
          <w:tab w:val="num" w:pos="709"/>
          <w:tab w:val="num" w:pos="1447"/>
        </w:tabs>
        <w:spacing w:before="0" w:after="0"/>
        <w:ind w:left="0" w:firstLine="0"/>
        <w:rPr>
          <w:rFonts w:ascii="Times New Roman" w:hAnsi="Times New Roman"/>
          <w:b w:val="0"/>
          <w:sz w:val="20"/>
        </w:rPr>
      </w:pPr>
      <w:r w:rsidRPr="00682382">
        <w:rPr>
          <w:rFonts w:ascii="Times New Roman" w:hAnsi="Times New Roman"/>
          <w:b w:val="0"/>
          <w:sz w:val="20"/>
        </w:rPr>
        <w:t xml:space="preserve">Документация об аукционе раскрывает, конкретизирует и дополняет информацию, опубликованную в Извещении о проведении </w:t>
      </w:r>
      <w:r>
        <w:rPr>
          <w:rFonts w:ascii="Times New Roman" w:hAnsi="Times New Roman"/>
          <w:b w:val="0"/>
          <w:sz w:val="20"/>
        </w:rPr>
        <w:t xml:space="preserve">электронного </w:t>
      </w:r>
      <w:r w:rsidRPr="00682382">
        <w:rPr>
          <w:rFonts w:ascii="Times New Roman" w:hAnsi="Times New Roman"/>
          <w:b w:val="0"/>
          <w:sz w:val="20"/>
        </w:rPr>
        <w:t xml:space="preserve">аукциона; в случае любых противоречий между ними документация об </w:t>
      </w:r>
      <w:r>
        <w:rPr>
          <w:rFonts w:ascii="Times New Roman" w:hAnsi="Times New Roman"/>
          <w:b w:val="0"/>
          <w:sz w:val="20"/>
        </w:rPr>
        <w:t xml:space="preserve">электронном </w:t>
      </w:r>
      <w:r w:rsidRPr="00682382">
        <w:rPr>
          <w:rFonts w:ascii="Times New Roman" w:hAnsi="Times New Roman"/>
          <w:b w:val="0"/>
          <w:sz w:val="20"/>
        </w:rPr>
        <w:t>аукционе имеет приоритет.</w:t>
      </w:r>
    </w:p>
    <w:p w:rsidR="004C1108" w:rsidRPr="0026002B" w:rsidRDefault="004C1108" w:rsidP="00511750">
      <w:pPr>
        <w:numPr>
          <w:ilvl w:val="2"/>
          <w:numId w:val="16"/>
        </w:numPr>
        <w:ind w:left="709" w:hanging="709"/>
        <w:rPr>
          <w:sz w:val="20"/>
          <w:szCs w:val="20"/>
        </w:rPr>
      </w:pPr>
      <w:r w:rsidRPr="0026002B">
        <w:rPr>
          <w:sz w:val="20"/>
          <w:szCs w:val="20"/>
        </w:rPr>
        <w:t>Документация об электронном аукционе доступна для ознакомления без взимания платы.</w:t>
      </w:r>
    </w:p>
    <w:p w:rsidR="004C1108" w:rsidRPr="00FE5C0D" w:rsidRDefault="004C1108" w:rsidP="004C1108">
      <w:pPr>
        <w:pStyle w:val="31"/>
        <w:keepNext w:val="0"/>
        <w:numPr>
          <w:ilvl w:val="2"/>
          <w:numId w:val="16"/>
        </w:numPr>
        <w:tabs>
          <w:tab w:val="num" w:pos="709"/>
          <w:tab w:val="num" w:pos="1447"/>
        </w:tabs>
        <w:spacing w:before="0" w:after="0"/>
        <w:ind w:left="0" w:firstLine="0"/>
        <w:rPr>
          <w:rFonts w:ascii="Times New Roman" w:hAnsi="Times New Roman"/>
          <w:b w:val="0"/>
          <w:sz w:val="20"/>
        </w:rPr>
      </w:pPr>
      <w:r w:rsidRPr="00682382">
        <w:rPr>
          <w:rFonts w:ascii="Times New Roman" w:hAnsi="Times New Roman"/>
          <w:b w:val="0"/>
          <w:sz w:val="20"/>
        </w:rPr>
        <w:t>Предполагается, что участник электронного аукциона изучит всю документацию об электронном аукционе, включая изменения, дополнения к документации об электронном аукционе, и разъяснения к документации об аукционе, выпущенные заказчиком в соответствии с пунктами 2.</w:t>
      </w:r>
      <w:r>
        <w:rPr>
          <w:rFonts w:ascii="Times New Roman" w:hAnsi="Times New Roman"/>
          <w:b w:val="0"/>
          <w:sz w:val="20"/>
        </w:rPr>
        <w:t>3</w:t>
      </w:r>
      <w:r w:rsidRPr="00682382">
        <w:rPr>
          <w:rFonts w:ascii="Times New Roman" w:hAnsi="Times New Roman"/>
          <w:b w:val="0"/>
          <w:sz w:val="20"/>
        </w:rPr>
        <w:t xml:space="preserve"> и 2.</w:t>
      </w:r>
      <w:r>
        <w:rPr>
          <w:rFonts w:ascii="Times New Roman" w:hAnsi="Times New Roman"/>
          <w:b w:val="0"/>
          <w:sz w:val="20"/>
        </w:rPr>
        <w:t>4</w:t>
      </w:r>
      <w:r w:rsidRPr="00682382">
        <w:rPr>
          <w:rFonts w:ascii="Times New Roman" w:hAnsi="Times New Roman"/>
          <w:b w:val="0"/>
          <w:sz w:val="20"/>
        </w:rPr>
        <w:t xml:space="preserve"> настоящей Инструкции. Неполное предоставление информации, запрашиваемой в документации об аукционе, или же предоставление заявки на участие в аукционе, не отвечающей всем требованиям документации об аукционе, может привести к отклонению заявки на участие в аукционе на этапе ее рассмотрения.</w:t>
      </w:r>
    </w:p>
    <w:p w:rsidR="004C1108" w:rsidRDefault="004C1108" w:rsidP="004C1108">
      <w:pPr>
        <w:pStyle w:val="21"/>
        <w:numPr>
          <w:ilvl w:val="1"/>
          <w:numId w:val="18"/>
        </w:numPr>
        <w:jc w:val="left"/>
        <w:rPr>
          <w:bCs w:val="0"/>
          <w:sz w:val="20"/>
          <w:szCs w:val="20"/>
        </w:rPr>
      </w:pPr>
      <w:bookmarkStart w:id="41" w:name="_Toc373138146"/>
      <w:r w:rsidRPr="00FE5C0D">
        <w:rPr>
          <w:bCs w:val="0"/>
          <w:sz w:val="20"/>
          <w:szCs w:val="20"/>
        </w:rPr>
        <w:t>Запрет переговоров</w:t>
      </w:r>
      <w:bookmarkEnd w:id="41"/>
    </w:p>
    <w:p w:rsidR="004C1108" w:rsidRPr="00FE5C0D" w:rsidRDefault="004C1108" w:rsidP="004C1108">
      <w:pPr>
        <w:numPr>
          <w:ilvl w:val="2"/>
          <w:numId w:val="18"/>
        </w:numPr>
        <w:ind w:left="0" w:firstLine="0"/>
        <w:rPr>
          <w:sz w:val="20"/>
          <w:szCs w:val="20"/>
        </w:rPr>
      </w:pPr>
      <w:r w:rsidRPr="00FE5C0D">
        <w:rPr>
          <w:sz w:val="20"/>
          <w:szCs w:val="20"/>
        </w:rPr>
        <w:t>При проведении электронного аукциона проведение переговоров заказчика, уполномоченного органа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4C1108" w:rsidRPr="00E634B1" w:rsidRDefault="004C1108" w:rsidP="004C1108">
      <w:pPr>
        <w:pStyle w:val="21"/>
        <w:numPr>
          <w:ilvl w:val="1"/>
          <w:numId w:val="18"/>
        </w:numPr>
        <w:jc w:val="left"/>
        <w:rPr>
          <w:bCs w:val="0"/>
          <w:sz w:val="20"/>
          <w:szCs w:val="20"/>
        </w:rPr>
      </w:pPr>
      <w:bookmarkStart w:id="42" w:name="_Toc373138147"/>
      <w:r w:rsidRPr="00682382">
        <w:rPr>
          <w:bCs w:val="0"/>
          <w:sz w:val="20"/>
          <w:szCs w:val="20"/>
        </w:rPr>
        <w:lastRenderedPageBreak/>
        <w:t>Разъяснение документации об</w:t>
      </w:r>
      <w:r>
        <w:rPr>
          <w:bCs w:val="0"/>
          <w:sz w:val="20"/>
          <w:szCs w:val="20"/>
        </w:rPr>
        <w:t xml:space="preserve"> электронном аукционе</w:t>
      </w:r>
      <w:r w:rsidRPr="00682382">
        <w:rPr>
          <w:bCs w:val="0"/>
          <w:sz w:val="20"/>
          <w:szCs w:val="20"/>
        </w:rPr>
        <w:t>.</w:t>
      </w:r>
      <w:bookmarkEnd w:id="42"/>
    </w:p>
    <w:p w:rsidR="004C1108" w:rsidRPr="00E634B1" w:rsidRDefault="004C1108" w:rsidP="004C1108">
      <w:pPr>
        <w:pStyle w:val="31"/>
        <w:keepNext w:val="0"/>
        <w:numPr>
          <w:ilvl w:val="2"/>
          <w:numId w:val="18"/>
        </w:numPr>
        <w:tabs>
          <w:tab w:val="num" w:pos="709"/>
          <w:tab w:val="num" w:pos="1447"/>
        </w:tabs>
        <w:spacing w:before="0" w:after="0"/>
        <w:ind w:left="0" w:firstLine="0"/>
        <w:rPr>
          <w:rFonts w:ascii="Times New Roman" w:hAnsi="Times New Roman"/>
          <w:b w:val="0"/>
          <w:sz w:val="20"/>
        </w:rPr>
      </w:pPr>
      <w:r w:rsidRPr="00E634B1">
        <w:rPr>
          <w:rFonts w:ascii="Times New Roman" w:hAnsi="Times New Roman"/>
          <w:b w:val="0"/>
          <w:sz w:val="20"/>
        </w:rPr>
        <w:t>После даты размещения извещения о проведении</w:t>
      </w:r>
      <w:r>
        <w:rPr>
          <w:rFonts w:ascii="Times New Roman" w:hAnsi="Times New Roman"/>
          <w:b w:val="0"/>
          <w:sz w:val="20"/>
        </w:rPr>
        <w:t xml:space="preserve"> электронного аукциона в единой информационной системе л</w:t>
      </w:r>
      <w:r w:rsidRPr="00682382">
        <w:rPr>
          <w:rFonts w:ascii="Times New Roman" w:hAnsi="Times New Roman"/>
          <w:b w:val="0"/>
          <w:sz w:val="20"/>
        </w:rPr>
        <w:t>юбой участник закупки,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w:t>
      </w:r>
    </w:p>
    <w:p w:rsidR="004C1108" w:rsidRPr="00682382" w:rsidRDefault="004C1108" w:rsidP="004C1108">
      <w:pPr>
        <w:pStyle w:val="31"/>
        <w:keepNext w:val="0"/>
        <w:numPr>
          <w:ilvl w:val="2"/>
          <w:numId w:val="18"/>
        </w:numPr>
        <w:tabs>
          <w:tab w:val="num" w:pos="709"/>
          <w:tab w:val="num" w:pos="1447"/>
        </w:tabs>
        <w:spacing w:before="0" w:after="0"/>
        <w:ind w:left="0" w:firstLine="0"/>
        <w:rPr>
          <w:rFonts w:ascii="Times New Roman" w:hAnsi="Times New Roman"/>
          <w:b w:val="0"/>
          <w:sz w:val="20"/>
        </w:rPr>
      </w:pPr>
      <w:r w:rsidRPr="00682382">
        <w:rPr>
          <w:rFonts w:ascii="Times New Roman" w:hAnsi="Times New Roman"/>
          <w:b w:val="0"/>
          <w:sz w:val="20"/>
        </w:rPr>
        <w:t xml:space="preserve">В течение одного часа с момента поступления указанного запроса оператор электронной площадки направляет запрос уполномоченному органу. В течение двух дней с даты поступления от оператора электронной площадки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уполномоченному органу не позднее, чем за три дня до даты окончания срока подачи заявок на участие в таком аукционе. </w:t>
      </w:r>
    </w:p>
    <w:p w:rsidR="004C1108" w:rsidRPr="00682382" w:rsidRDefault="004C1108" w:rsidP="004C1108">
      <w:pPr>
        <w:pStyle w:val="31"/>
        <w:keepNext w:val="0"/>
        <w:numPr>
          <w:ilvl w:val="2"/>
          <w:numId w:val="18"/>
        </w:numPr>
        <w:tabs>
          <w:tab w:val="num" w:pos="709"/>
          <w:tab w:val="num" w:pos="1447"/>
        </w:tabs>
        <w:spacing w:before="0" w:after="0"/>
        <w:ind w:left="0" w:firstLine="0"/>
        <w:rPr>
          <w:rFonts w:ascii="Times New Roman" w:hAnsi="Times New Roman"/>
          <w:b w:val="0"/>
          <w:sz w:val="20"/>
        </w:rPr>
      </w:pPr>
      <w:r w:rsidRPr="00682382">
        <w:rPr>
          <w:rFonts w:ascii="Times New Roman" w:hAnsi="Times New Roman"/>
          <w:b w:val="0"/>
          <w:sz w:val="20"/>
        </w:rPr>
        <w:t>Течение срока на подготовку и направление разъяснений начинается</w:t>
      </w:r>
      <w:r>
        <w:rPr>
          <w:rFonts w:ascii="Times New Roman" w:hAnsi="Times New Roman"/>
          <w:b w:val="0"/>
          <w:sz w:val="20"/>
        </w:rPr>
        <w:t xml:space="preserve"> и заканчивается</w:t>
      </w:r>
      <w:r w:rsidRPr="00682382">
        <w:rPr>
          <w:rFonts w:ascii="Times New Roman" w:hAnsi="Times New Roman"/>
          <w:b w:val="0"/>
          <w:sz w:val="20"/>
        </w:rPr>
        <w:t>, в соответствии с</w:t>
      </w:r>
      <w:r>
        <w:rPr>
          <w:rFonts w:ascii="Times New Roman" w:hAnsi="Times New Roman"/>
          <w:b w:val="0"/>
          <w:sz w:val="20"/>
        </w:rPr>
        <w:t xml:space="preserve"> главой 11</w:t>
      </w:r>
      <w:r w:rsidRPr="00682382">
        <w:rPr>
          <w:rFonts w:ascii="Times New Roman" w:hAnsi="Times New Roman"/>
          <w:b w:val="0"/>
          <w:sz w:val="20"/>
        </w:rPr>
        <w:t xml:space="preserve"> Гражданского кодекса Российской Федерации.</w:t>
      </w:r>
    </w:p>
    <w:p w:rsidR="004C1108" w:rsidRPr="00682382" w:rsidRDefault="004C1108" w:rsidP="004C1108">
      <w:pPr>
        <w:pStyle w:val="21"/>
        <w:numPr>
          <w:ilvl w:val="1"/>
          <w:numId w:val="18"/>
        </w:numPr>
        <w:jc w:val="left"/>
        <w:rPr>
          <w:bCs w:val="0"/>
          <w:sz w:val="20"/>
          <w:szCs w:val="20"/>
        </w:rPr>
      </w:pPr>
      <w:bookmarkStart w:id="43" w:name="_Toc252183677"/>
      <w:bookmarkStart w:id="44" w:name="_Toc373138148"/>
      <w:r w:rsidRPr="00682382">
        <w:rPr>
          <w:bCs w:val="0"/>
          <w:sz w:val="20"/>
          <w:szCs w:val="20"/>
        </w:rPr>
        <w:t>Изменения к документации об аукционе.</w:t>
      </w:r>
      <w:bookmarkEnd w:id="43"/>
      <w:bookmarkEnd w:id="44"/>
    </w:p>
    <w:p w:rsidR="004C1108" w:rsidRPr="00682382" w:rsidRDefault="004C1108" w:rsidP="004C1108">
      <w:pPr>
        <w:pStyle w:val="31"/>
        <w:keepNext w:val="0"/>
        <w:numPr>
          <w:ilvl w:val="2"/>
          <w:numId w:val="18"/>
        </w:numPr>
        <w:tabs>
          <w:tab w:val="num" w:pos="709"/>
          <w:tab w:val="num" w:pos="1447"/>
        </w:tabs>
        <w:spacing w:before="0" w:after="0"/>
        <w:ind w:left="0" w:firstLine="0"/>
        <w:rPr>
          <w:rFonts w:ascii="Times New Roman" w:hAnsi="Times New Roman"/>
          <w:b w:val="0"/>
          <w:sz w:val="20"/>
        </w:rPr>
      </w:pPr>
      <w:r w:rsidRPr="00682382">
        <w:rPr>
          <w:rFonts w:ascii="Times New Roman" w:hAnsi="Times New Roman"/>
          <w:b w:val="0"/>
          <w:sz w:val="20"/>
        </w:rPr>
        <w:t xml:space="preserve">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2 (два) дня до даты окончания срока подачи заявок на участие в таком аукционе, указанного в «Информационной карте электронного аукциона», изменение объекта закупки и увеличение размера обеспечения данных заявок не допускаются. </w:t>
      </w:r>
    </w:p>
    <w:p w:rsidR="004C1108" w:rsidRPr="00682382" w:rsidRDefault="004C1108" w:rsidP="004C1108">
      <w:pPr>
        <w:pStyle w:val="31"/>
        <w:keepNext w:val="0"/>
        <w:numPr>
          <w:ilvl w:val="2"/>
          <w:numId w:val="18"/>
        </w:numPr>
        <w:tabs>
          <w:tab w:val="num" w:pos="709"/>
          <w:tab w:val="num" w:pos="1447"/>
        </w:tabs>
        <w:spacing w:before="0" w:after="0"/>
        <w:ind w:left="0" w:firstLine="0"/>
        <w:rPr>
          <w:rFonts w:ascii="Times New Roman" w:hAnsi="Times New Roman"/>
          <w:b w:val="0"/>
          <w:sz w:val="20"/>
        </w:rPr>
      </w:pPr>
      <w:r w:rsidRPr="00682382">
        <w:rPr>
          <w:rFonts w:ascii="Times New Roman" w:hAnsi="Times New Roman"/>
          <w:b w:val="0"/>
          <w:sz w:val="20"/>
        </w:rPr>
        <w:t>В течение одного дня с даты принятия указанного решения изменения, внесенные в документацию о таком аукционе, размещаются уполномоченным органом в единой информационной системе.</w:t>
      </w:r>
    </w:p>
    <w:p w:rsidR="004C1108" w:rsidRPr="00682382" w:rsidRDefault="004C1108" w:rsidP="004C1108">
      <w:pPr>
        <w:pStyle w:val="31"/>
        <w:keepNext w:val="0"/>
        <w:numPr>
          <w:ilvl w:val="2"/>
          <w:numId w:val="18"/>
        </w:numPr>
        <w:tabs>
          <w:tab w:val="num" w:pos="709"/>
          <w:tab w:val="num" w:pos="1447"/>
        </w:tabs>
        <w:spacing w:before="0" w:after="0"/>
        <w:ind w:left="0" w:firstLine="0"/>
        <w:rPr>
          <w:rFonts w:ascii="Times New Roman" w:hAnsi="Times New Roman"/>
          <w:b w:val="0"/>
          <w:sz w:val="20"/>
        </w:rPr>
      </w:pPr>
      <w:r w:rsidRPr="00682382">
        <w:rPr>
          <w:rFonts w:ascii="Times New Roman" w:hAnsi="Times New Roman"/>
          <w:b w:val="0"/>
          <w:sz w:val="20"/>
        </w:rPr>
        <w:t>В случае если в документацию об аукционе были внесены изменения,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7 (семь) дней.</w:t>
      </w:r>
    </w:p>
    <w:p w:rsidR="004C1108" w:rsidRPr="00682382" w:rsidRDefault="004C1108" w:rsidP="004C1108">
      <w:pPr>
        <w:pStyle w:val="21"/>
        <w:numPr>
          <w:ilvl w:val="1"/>
          <w:numId w:val="18"/>
        </w:numPr>
        <w:jc w:val="left"/>
        <w:rPr>
          <w:bCs w:val="0"/>
          <w:sz w:val="20"/>
          <w:szCs w:val="20"/>
        </w:rPr>
      </w:pPr>
      <w:bookmarkStart w:id="45" w:name="_Toc373138149"/>
      <w:r w:rsidRPr="00682382">
        <w:rPr>
          <w:bCs w:val="0"/>
          <w:sz w:val="20"/>
          <w:szCs w:val="20"/>
        </w:rPr>
        <w:t>Отмена определения поставщика (подрядчика, исполнителя)</w:t>
      </w:r>
      <w:bookmarkEnd w:id="45"/>
    </w:p>
    <w:p w:rsidR="004C1108" w:rsidRPr="00682382" w:rsidRDefault="004C1108" w:rsidP="004C1108">
      <w:pPr>
        <w:pStyle w:val="31"/>
        <w:keepNext w:val="0"/>
        <w:numPr>
          <w:ilvl w:val="2"/>
          <w:numId w:val="18"/>
        </w:numPr>
        <w:tabs>
          <w:tab w:val="num" w:pos="709"/>
          <w:tab w:val="num" w:pos="1447"/>
        </w:tabs>
        <w:spacing w:before="0" w:after="0"/>
        <w:ind w:left="0" w:firstLine="0"/>
        <w:rPr>
          <w:rFonts w:ascii="Times New Roman" w:hAnsi="Times New Roman"/>
          <w:b w:val="0"/>
          <w:sz w:val="20"/>
        </w:rPr>
      </w:pPr>
      <w:r w:rsidRPr="00682382">
        <w:rPr>
          <w:rFonts w:ascii="Times New Roman" w:hAnsi="Times New Roman"/>
          <w:b w:val="0"/>
          <w:sz w:val="20"/>
        </w:rPr>
        <w:t xml:space="preserve">Заказчик, уполномоченный орган вправе отменить определение поставщика (подрядчика, исполнителя), не позднее чем за пять дней до даты окончания срока подачи заявок на участие в аукционе. </w:t>
      </w:r>
    </w:p>
    <w:p w:rsidR="004C1108" w:rsidRPr="00682382" w:rsidRDefault="004C1108" w:rsidP="004C1108">
      <w:pPr>
        <w:pStyle w:val="31"/>
        <w:keepNext w:val="0"/>
        <w:numPr>
          <w:ilvl w:val="2"/>
          <w:numId w:val="18"/>
        </w:numPr>
        <w:tabs>
          <w:tab w:val="num" w:pos="709"/>
          <w:tab w:val="num" w:pos="1447"/>
        </w:tabs>
        <w:spacing w:before="0" w:after="0"/>
        <w:ind w:left="0" w:firstLine="0"/>
        <w:rPr>
          <w:rFonts w:ascii="Times New Roman" w:hAnsi="Times New Roman"/>
          <w:b w:val="0"/>
          <w:sz w:val="20"/>
        </w:rPr>
      </w:pPr>
      <w:r w:rsidRPr="00682382">
        <w:rPr>
          <w:rFonts w:ascii="Times New Roman" w:hAnsi="Times New Roman"/>
          <w:b w:val="0"/>
          <w:sz w:val="20"/>
        </w:rPr>
        <w:t>Решение об отмене определения поставщика (подрядчика, исполнителя) размещается в единой информационной системе в день принятия этого решения.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4C1108" w:rsidRPr="00682382" w:rsidRDefault="004C1108" w:rsidP="004C1108">
      <w:pPr>
        <w:pStyle w:val="3e"/>
        <w:numPr>
          <w:ilvl w:val="2"/>
          <w:numId w:val="0"/>
        </w:numPr>
        <w:tabs>
          <w:tab w:val="num" w:pos="1080"/>
        </w:tabs>
        <w:ind w:firstLine="720"/>
        <w:rPr>
          <w:bCs/>
          <w:sz w:val="20"/>
        </w:rPr>
      </w:pPr>
    </w:p>
    <w:p w:rsidR="004C1108" w:rsidRPr="006E7688" w:rsidRDefault="004C1108" w:rsidP="004C1108">
      <w:pPr>
        <w:pStyle w:val="21"/>
        <w:numPr>
          <w:ilvl w:val="0"/>
          <w:numId w:val="16"/>
        </w:numPr>
        <w:jc w:val="both"/>
        <w:rPr>
          <w:bCs w:val="0"/>
          <w:sz w:val="20"/>
          <w:szCs w:val="20"/>
        </w:rPr>
      </w:pPr>
      <w:bookmarkStart w:id="46" w:name="_Toc252183678"/>
      <w:bookmarkStart w:id="47" w:name="_Toc373138150"/>
      <w:r w:rsidRPr="00682382">
        <w:rPr>
          <w:bCs w:val="0"/>
          <w:sz w:val="20"/>
          <w:szCs w:val="20"/>
        </w:rPr>
        <w:t>ПОДГОТОВКА ЗАЯВКИ НА УЧАСТИЕ В ЭЛЕКТРОННОМ АУКЦИОНЕ.</w:t>
      </w:r>
      <w:bookmarkEnd w:id="46"/>
      <w:bookmarkEnd w:id="47"/>
    </w:p>
    <w:p w:rsidR="004C1108" w:rsidRPr="00682382" w:rsidRDefault="004C1108" w:rsidP="004C1108">
      <w:pPr>
        <w:pStyle w:val="21"/>
        <w:numPr>
          <w:ilvl w:val="1"/>
          <w:numId w:val="16"/>
        </w:numPr>
        <w:tabs>
          <w:tab w:val="left" w:pos="426"/>
        </w:tabs>
        <w:ind w:left="0" w:firstLine="0"/>
        <w:jc w:val="left"/>
        <w:rPr>
          <w:bCs w:val="0"/>
          <w:sz w:val="20"/>
          <w:szCs w:val="20"/>
        </w:rPr>
      </w:pPr>
      <w:bookmarkStart w:id="48" w:name="_Toc252183679"/>
      <w:bookmarkStart w:id="49" w:name="_Toc373138151"/>
      <w:r w:rsidRPr="00682382">
        <w:rPr>
          <w:bCs w:val="0"/>
          <w:sz w:val="20"/>
          <w:szCs w:val="20"/>
        </w:rPr>
        <w:t>Язык документов, входящих в состав заявки на участие в электронном аукционе.</w:t>
      </w:r>
      <w:bookmarkEnd w:id="48"/>
      <w:bookmarkEnd w:id="49"/>
    </w:p>
    <w:p w:rsidR="004C1108" w:rsidRPr="00682382" w:rsidRDefault="004C1108" w:rsidP="004C1108">
      <w:pPr>
        <w:numPr>
          <w:ilvl w:val="2"/>
          <w:numId w:val="16"/>
        </w:numPr>
        <w:tabs>
          <w:tab w:val="left" w:pos="709"/>
        </w:tabs>
        <w:ind w:left="0" w:firstLine="0"/>
        <w:rPr>
          <w:sz w:val="20"/>
          <w:szCs w:val="20"/>
        </w:rPr>
      </w:pPr>
      <w:r w:rsidRPr="00682382">
        <w:rPr>
          <w:sz w:val="20"/>
          <w:szCs w:val="20"/>
        </w:rPr>
        <w:t>Заявка на участие в электронном аукционе, подготовленная участником электронного аукциона, а также все запросы о разъяснении положений документации, должны быть написаны на русском языке, если иное не предусмотрено в «Информационной карте электронного аукциона».</w:t>
      </w:r>
    </w:p>
    <w:p w:rsidR="004C1108" w:rsidRPr="00453723" w:rsidRDefault="004C1108" w:rsidP="004C1108">
      <w:pPr>
        <w:pStyle w:val="21"/>
        <w:numPr>
          <w:ilvl w:val="1"/>
          <w:numId w:val="16"/>
        </w:numPr>
        <w:tabs>
          <w:tab w:val="left" w:pos="426"/>
        </w:tabs>
        <w:ind w:left="0" w:firstLine="0"/>
        <w:jc w:val="left"/>
        <w:rPr>
          <w:bCs w:val="0"/>
          <w:sz w:val="20"/>
          <w:szCs w:val="20"/>
        </w:rPr>
      </w:pPr>
      <w:bookmarkStart w:id="50" w:name="_Toc373138152"/>
      <w:bookmarkStart w:id="51" w:name="_Toc252183680"/>
      <w:r w:rsidRPr="00453723">
        <w:rPr>
          <w:bCs w:val="0"/>
          <w:sz w:val="20"/>
          <w:szCs w:val="20"/>
        </w:rPr>
        <w:t>Требования к обеспечению заявок на участие в электронном аукционе</w:t>
      </w:r>
      <w:bookmarkEnd w:id="50"/>
    </w:p>
    <w:p w:rsidR="004C1108" w:rsidRPr="00837B65" w:rsidRDefault="004C1108" w:rsidP="004C1108">
      <w:pPr>
        <w:numPr>
          <w:ilvl w:val="2"/>
          <w:numId w:val="16"/>
        </w:numPr>
        <w:ind w:left="0" w:firstLine="0"/>
      </w:pPr>
      <w:r w:rsidRPr="00837B65">
        <w:rPr>
          <w:rFonts w:cs="Arial"/>
          <w:sz w:val="20"/>
        </w:rPr>
        <w:t xml:space="preserve">Заказчиком устанавливается требование обеспечения заявки на участие в аукционе. </w:t>
      </w:r>
      <w:r w:rsidRPr="00837B65">
        <w:rPr>
          <w:rFonts w:eastAsia="Calibri"/>
          <w:sz w:val="20"/>
          <w:szCs w:val="20"/>
        </w:rPr>
        <w:t>Обеспечение заявки на участие в электронных аукционах может предоставляться участником закупки только путем внесения денежных средств</w:t>
      </w:r>
      <w:r>
        <w:rPr>
          <w:rFonts w:eastAsia="Calibri"/>
          <w:sz w:val="20"/>
          <w:szCs w:val="20"/>
        </w:rPr>
        <w:t>.</w:t>
      </w:r>
    </w:p>
    <w:p w:rsidR="004C1108" w:rsidRDefault="004C1108" w:rsidP="004C1108">
      <w:pPr>
        <w:numPr>
          <w:ilvl w:val="2"/>
          <w:numId w:val="16"/>
        </w:numPr>
        <w:ind w:left="0" w:firstLine="0"/>
      </w:pPr>
      <w:r w:rsidRPr="00837B65">
        <w:rPr>
          <w:sz w:val="20"/>
        </w:rPr>
        <w:t xml:space="preserve">Размер обеспечения заявки указан в </w:t>
      </w:r>
      <w:r w:rsidRPr="00837B65">
        <w:rPr>
          <w:rFonts w:cs="Arial"/>
          <w:sz w:val="20"/>
        </w:rPr>
        <w:t>«Информационной карте электронного аукциона»</w:t>
      </w:r>
      <w:r>
        <w:rPr>
          <w:rFonts w:cs="Arial"/>
          <w:sz w:val="20"/>
        </w:rPr>
        <w:t xml:space="preserve">. </w:t>
      </w:r>
      <w:r w:rsidRPr="00837B65">
        <w:rPr>
          <w:rFonts w:cs="Arial"/>
          <w:sz w:val="20"/>
        </w:rPr>
        <w:t xml:space="preserve">Размер обеспечения заявки на участие в аукционе </w:t>
      </w:r>
      <w:r>
        <w:rPr>
          <w:rFonts w:cs="Arial"/>
          <w:sz w:val="20"/>
        </w:rPr>
        <w:t xml:space="preserve">может </w:t>
      </w:r>
      <w:r w:rsidRPr="00837B65">
        <w:rPr>
          <w:rFonts w:cs="Arial"/>
          <w:sz w:val="20"/>
        </w:rPr>
        <w:t>составлять от одной второй процента до пяти процентов начальной (максимальной) цены контракта или</w:t>
      </w:r>
      <w:r w:rsidRPr="006656E8">
        <w:rPr>
          <w:rFonts w:cs="Arial"/>
          <w:sz w:val="20"/>
        </w:rPr>
        <w:t xml:space="preserve"> </w:t>
      </w:r>
      <w:r w:rsidRPr="00837B65">
        <w:rPr>
          <w:rFonts w:cs="Arial"/>
          <w:sz w:val="20"/>
        </w:rPr>
        <w:t>один процент</w:t>
      </w:r>
      <w:r w:rsidRPr="00837B65">
        <w:rPr>
          <w:sz w:val="20"/>
        </w:rPr>
        <w:t xml:space="preserve"> начальной (максимальной) цены контракта</w:t>
      </w:r>
      <w:r w:rsidRPr="00837B65">
        <w:rPr>
          <w:rFonts w:cs="Arial"/>
          <w:sz w:val="20"/>
        </w:rPr>
        <w:t>, если при проведении аукционов начальная (максимальная) цена контракта не превышает три милли</w:t>
      </w:r>
      <w:r>
        <w:rPr>
          <w:rFonts w:cs="Arial"/>
          <w:sz w:val="20"/>
        </w:rPr>
        <w:t>она рублей.</w:t>
      </w:r>
      <w:r w:rsidRPr="00837B65">
        <w:rPr>
          <w:sz w:val="20"/>
        </w:rPr>
        <w:t xml:space="preserve"> </w:t>
      </w:r>
      <w:r>
        <w:rPr>
          <w:sz w:val="20"/>
        </w:rPr>
        <w:t>В</w:t>
      </w:r>
      <w:r w:rsidRPr="00837B65">
        <w:rPr>
          <w:sz w:val="20"/>
        </w:rPr>
        <w:t xml:space="preserve"> случае </w:t>
      </w:r>
      <w:r>
        <w:rPr>
          <w:sz w:val="20"/>
        </w:rPr>
        <w:t>осуществления закупки</w:t>
      </w:r>
      <w:r w:rsidRPr="00837B65">
        <w:rPr>
          <w:sz w:val="20"/>
        </w:rPr>
        <w:t xml:space="preserve"> в соответствии со статьями 28-30 </w:t>
      </w:r>
      <w:r>
        <w:rPr>
          <w:bCs/>
          <w:sz w:val="20"/>
          <w:szCs w:val="20"/>
        </w:rPr>
        <w:t xml:space="preserve">Федерального закона </w:t>
      </w:r>
      <w:r>
        <w:rPr>
          <w:sz w:val="20"/>
        </w:rPr>
        <w:t xml:space="preserve">о контрактной системе </w:t>
      </w:r>
      <w:r w:rsidRPr="00837B65">
        <w:rPr>
          <w:sz w:val="20"/>
        </w:rPr>
        <w:t xml:space="preserve">не может превышать 2 процента начальной (максимальной) цены контракта. </w:t>
      </w:r>
    </w:p>
    <w:p w:rsidR="004C1108" w:rsidRPr="007966F9" w:rsidRDefault="004C1108" w:rsidP="004C1108">
      <w:pPr>
        <w:numPr>
          <w:ilvl w:val="2"/>
          <w:numId w:val="16"/>
        </w:numPr>
        <w:ind w:left="0" w:firstLine="0"/>
      </w:pPr>
      <w:r w:rsidRPr="007966F9">
        <w:rPr>
          <w:sz w:val="20"/>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 </w:t>
      </w:r>
    </w:p>
    <w:p w:rsidR="004C1108" w:rsidRDefault="004C1108" w:rsidP="004C1108">
      <w:pPr>
        <w:numPr>
          <w:ilvl w:val="2"/>
          <w:numId w:val="16"/>
        </w:numPr>
        <w:ind w:left="0" w:firstLine="0"/>
      </w:pPr>
      <w:r w:rsidRPr="007966F9">
        <w:rPr>
          <w:sz w:val="20"/>
        </w:rPr>
        <w:t>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w:t>
      </w:r>
    </w:p>
    <w:p w:rsidR="004C1108" w:rsidRPr="007966F9" w:rsidRDefault="004C1108" w:rsidP="004C1108">
      <w:pPr>
        <w:numPr>
          <w:ilvl w:val="2"/>
          <w:numId w:val="16"/>
        </w:numPr>
        <w:ind w:left="0" w:firstLine="0"/>
        <w:rPr>
          <w:sz w:val="20"/>
        </w:rPr>
      </w:pPr>
      <w:r w:rsidRPr="007966F9">
        <w:rPr>
          <w:sz w:val="20"/>
        </w:rPr>
        <w:t>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и прекращение данного блокирования осуществляется в соответствии с требованиями Федерального закона о контрактной системе.</w:t>
      </w:r>
    </w:p>
    <w:p w:rsidR="004C1108" w:rsidRPr="00453723" w:rsidRDefault="004C1108" w:rsidP="004C1108">
      <w:pPr>
        <w:pStyle w:val="21"/>
        <w:numPr>
          <w:ilvl w:val="1"/>
          <w:numId w:val="16"/>
        </w:numPr>
        <w:tabs>
          <w:tab w:val="left" w:pos="426"/>
        </w:tabs>
        <w:ind w:left="0" w:firstLine="0"/>
        <w:jc w:val="left"/>
        <w:rPr>
          <w:bCs w:val="0"/>
          <w:sz w:val="20"/>
          <w:szCs w:val="20"/>
        </w:rPr>
      </w:pPr>
      <w:bookmarkStart w:id="52" w:name="_Toc373138153"/>
      <w:r w:rsidRPr="00453723">
        <w:rPr>
          <w:bCs w:val="0"/>
          <w:sz w:val="20"/>
          <w:szCs w:val="20"/>
        </w:rPr>
        <w:t>Требования к содержанию, составу заявки на участие в электронном аукционе.</w:t>
      </w:r>
      <w:bookmarkEnd w:id="51"/>
      <w:bookmarkEnd w:id="52"/>
    </w:p>
    <w:p w:rsidR="004C1108" w:rsidRPr="00682382" w:rsidRDefault="004C1108" w:rsidP="004C1108">
      <w:pPr>
        <w:pStyle w:val="31"/>
        <w:keepNext w:val="0"/>
        <w:numPr>
          <w:ilvl w:val="2"/>
          <w:numId w:val="16"/>
        </w:numPr>
        <w:spacing w:before="0" w:after="0"/>
        <w:ind w:left="0" w:firstLine="0"/>
        <w:rPr>
          <w:rFonts w:ascii="Times New Roman" w:hAnsi="Times New Roman"/>
          <w:b w:val="0"/>
          <w:sz w:val="20"/>
        </w:rPr>
      </w:pPr>
      <w:r w:rsidRPr="00682382">
        <w:rPr>
          <w:rFonts w:ascii="Times New Roman" w:hAnsi="Times New Roman"/>
          <w:b w:val="0"/>
          <w:sz w:val="20"/>
        </w:rPr>
        <w:t>Заявка на участие в электронном аукционе состоит из двух частей.</w:t>
      </w:r>
    </w:p>
    <w:p w:rsidR="004C1108" w:rsidRPr="00682382" w:rsidRDefault="004C1108" w:rsidP="004C1108">
      <w:pPr>
        <w:pStyle w:val="31"/>
        <w:keepNext w:val="0"/>
        <w:numPr>
          <w:ilvl w:val="2"/>
          <w:numId w:val="16"/>
        </w:numPr>
        <w:spacing w:before="0" w:after="0"/>
        <w:ind w:left="0" w:firstLine="0"/>
        <w:rPr>
          <w:rFonts w:ascii="Times New Roman" w:hAnsi="Times New Roman"/>
          <w:b w:val="0"/>
          <w:sz w:val="20"/>
        </w:rPr>
      </w:pPr>
      <w:r w:rsidRPr="00682382">
        <w:rPr>
          <w:rFonts w:ascii="Times New Roman" w:hAnsi="Times New Roman"/>
          <w:b w:val="0"/>
          <w:sz w:val="20"/>
        </w:rPr>
        <w:t>Первая часть заявки на участие в электронном аукционе должна содержать указанную в одном из следующих подпунктов информацию:</w:t>
      </w:r>
    </w:p>
    <w:p w:rsidR="004C1108" w:rsidRPr="00682382" w:rsidRDefault="004C1108" w:rsidP="004C1108">
      <w:pPr>
        <w:numPr>
          <w:ilvl w:val="3"/>
          <w:numId w:val="16"/>
        </w:numPr>
        <w:tabs>
          <w:tab w:val="left" w:pos="1260"/>
        </w:tabs>
        <w:rPr>
          <w:sz w:val="20"/>
          <w:szCs w:val="20"/>
        </w:rPr>
      </w:pPr>
      <w:r w:rsidRPr="00682382">
        <w:rPr>
          <w:sz w:val="20"/>
          <w:szCs w:val="20"/>
        </w:rPr>
        <w:lastRenderedPageBreak/>
        <w:t>при заключении контракта на поставку товара:</w:t>
      </w:r>
    </w:p>
    <w:p w:rsidR="004C1108" w:rsidRPr="00B263FB" w:rsidRDefault="004C1108" w:rsidP="00B263FB">
      <w:pPr>
        <w:autoSpaceDE w:val="0"/>
        <w:autoSpaceDN w:val="0"/>
        <w:adjustRightInd w:val="0"/>
        <w:ind w:firstLine="540"/>
        <w:rPr>
          <w:rFonts w:eastAsiaTheme="minorHAnsi"/>
          <w:sz w:val="20"/>
          <w:szCs w:val="20"/>
          <w:lang w:eastAsia="en-US"/>
        </w:rPr>
      </w:pPr>
      <w:r w:rsidRPr="00682382">
        <w:rPr>
          <w:sz w:val="20"/>
          <w:szCs w:val="20"/>
        </w:rPr>
        <w:t xml:space="preserve">а) </w:t>
      </w:r>
      <w:r w:rsidR="00B263FB">
        <w:rPr>
          <w:rFonts w:eastAsiaTheme="minorHAnsi"/>
          <w:sz w:val="20"/>
          <w:szCs w:val="20"/>
          <w:lang w:eastAsia="en-US"/>
        </w:rPr>
        <w:t>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r w:rsidRPr="00682382">
        <w:rPr>
          <w:sz w:val="20"/>
          <w:szCs w:val="20"/>
        </w:rPr>
        <w:t>;</w:t>
      </w:r>
    </w:p>
    <w:p w:rsidR="004C1108" w:rsidRPr="00B263FB" w:rsidRDefault="004C1108" w:rsidP="00B263FB">
      <w:pPr>
        <w:autoSpaceDE w:val="0"/>
        <w:autoSpaceDN w:val="0"/>
        <w:adjustRightInd w:val="0"/>
        <w:ind w:firstLine="540"/>
        <w:rPr>
          <w:rFonts w:eastAsiaTheme="minorHAnsi"/>
          <w:sz w:val="20"/>
          <w:szCs w:val="20"/>
          <w:lang w:eastAsia="en-US"/>
        </w:rPr>
      </w:pPr>
      <w:r w:rsidRPr="00682382">
        <w:rPr>
          <w:sz w:val="20"/>
          <w:szCs w:val="20"/>
        </w:rPr>
        <w:t xml:space="preserve">б) </w:t>
      </w:r>
      <w:r w:rsidR="00B263FB">
        <w:rPr>
          <w:rFonts w:eastAsiaTheme="minorHAnsi"/>
          <w:sz w:val="20"/>
          <w:szCs w:val="20"/>
          <w:lang w:eastAsia="en-US"/>
        </w:rPr>
        <w:t>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r w:rsidRPr="00682382">
        <w:rPr>
          <w:sz w:val="20"/>
          <w:szCs w:val="20"/>
        </w:rPr>
        <w:t>;</w:t>
      </w:r>
    </w:p>
    <w:p w:rsidR="004C1108" w:rsidRPr="00682382" w:rsidRDefault="004C1108" w:rsidP="004C1108">
      <w:pPr>
        <w:widowControl w:val="0"/>
        <w:numPr>
          <w:ilvl w:val="3"/>
          <w:numId w:val="16"/>
        </w:numPr>
        <w:autoSpaceDE w:val="0"/>
        <w:autoSpaceDN w:val="0"/>
        <w:adjustRightInd w:val="0"/>
        <w:rPr>
          <w:sz w:val="20"/>
          <w:szCs w:val="20"/>
        </w:rPr>
      </w:pPr>
      <w:r w:rsidRPr="00682382">
        <w:rPr>
          <w:sz w:val="20"/>
          <w:szCs w:val="20"/>
        </w:rPr>
        <w:t>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4C1108" w:rsidRPr="00682382" w:rsidRDefault="004C1108" w:rsidP="004C1108">
      <w:pPr>
        <w:widowControl w:val="0"/>
        <w:numPr>
          <w:ilvl w:val="3"/>
          <w:numId w:val="16"/>
        </w:numPr>
        <w:autoSpaceDE w:val="0"/>
        <w:autoSpaceDN w:val="0"/>
        <w:adjustRightInd w:val="0"/>
        <w:rPr>
          <w:sz w:val="20"/>
          <w:szCs w:val="20"/>
        </w:rPr>
      </w:pPr>
      <w:r w:rsidRPr="00682382">
        <w:rPr>
          <w:sz w:val="20"/>
          <w:szCs w:val="20"/>
        </w:rPr>
        <w:t>при заключении контракта на выполнение работы или оказание услуги, для выполнения или оказания которых используется товар:</w:t>
      </w:r>
    </w:p>
    <w:p w:rsidR="004C1108" w:rsidRPr="00682382" w:rsidRDefault="004C1108" w:rsidP="004C1108">
      <w:pPr>
        <w:widowControl w:val="0"/>
        <w:autoSpaceDE w:val="0"/>
        <w:autoSpaceDN w:val="0"/>
        <w:adjustRightInd w:val="0"/>
        <w:ind w:firstLine="540"/>
        <w:rPr>
          <w:sz w:val="20"/>
          <w:szCs w:val="20"/>
        </w:rPr>
      </w:pPr>
      <w:r w:rsidRPr="00682382">
        <w:rPr>
          <w:sz w:val="20"/>
          <w:szCs w:val="20"/>
        </w:rPr>
        <w:t>а) согласие, предусмотренное пунктом 3.</w:t>
      </w:r>
      <w:r>
        <w:rPr>
          <w:sz w:val="20"/>
          <w:szCs w:val="20"/>
        </w:rPr>
        <w:t>3</w:t>
      </w:r>
      <w:r w:rsidRPr="00682382">
        <w:rPr>
          <w:sz w:val="20"/>
          <w:szCs w:val="20"/>
        </w:rPr>
        <w:t>.2.2,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либо согласие, предусмотренное пунктом 3.</w:t>
      </w:r>
      <w:r>
        <w:rPr>
          <w:sz w:val="20"/>
          <w:szCs w:val="20"/>
        </w:rPr>
        <w:t>3</w:t>
      </w:r>
      <w:r w:rsidRPr="00682382">
        <w:rPr>
          <w:sz w:val="20"/>
          <w:szCs w:val="20"/>
        </w:rPr>
        <w:t>.2.2,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w:t>
      </w:r>
    </w:p>
    <w:p w:rsidR="004C1108" w:rsidRPr="00682382" w:rsidRDefault="004C1108" w:rsidP="004C1108">
      <w:pPr>
        <w:tabs>
          <w:tab w:val="left" w:pos="1260"/>
        </w:tabs>
        <w:ind w:firstLine="720"/>
        <w:rPr>
          <w:sz w:val="20"/>
          <w:szCs w:val="20"/>
        </w:rPr>
      </w:pPr>
      <w:r w:rsidRPr="00682382">
        <w:rPr>
          <w:sz w:val="20"/>
          <w:szCs w:val="20"/>
        </w:rPr>
        <w:t>б) согласие, предусмотренное пунктом 3.</w:t>
      </w:r>
      <w:r>
        <w:rPr>
          <w:sz w:val="20"/>
          <w:szCs w:val="20"/>
        </w:rPr>
        <w:t>3</w:t>
      </w:r>
      <w:r w:rsidRPr="00682382">
        <w:rPr>
          <w:sz w:val="20"/>
          <w:szCs w:val="20"/>
        </w:rPr>
        <w:t>.2.2,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w:t>
      </w:r>
    </w:p>
    <w:p w:rsidR="004C1108" w:rsidRPr="00682382" w:rsidRDefault="004C1108" w:rsidP="00B263FB">
      <w:pPr>
        <w:pStyle w:val="31"/>
        <w:keepNext w:val="0"/>
        <w:numPr>
          <w:ilvl w:val="2"/>
          <w:numId w:val="16"/>
        </w:numPr>
        <w:spacing w:before="0" w:after="0"/>
        <w:ind w:left="0" w:firstLine="0"/>
        <w:rPr>
          <w:rFonts w:ascii="Times New Roman" w:hAnsi="Times New Roman"/>
          <w:b w:val="0"/>
          <w:sz w:val="20"/>
        </w:rPr>
      </w:pPr>
      <w:r w:rsidRPr="00682382">
        <w:rPr>
          <w:rFonts w:ascii="Times New Roman" w:hAnsi="Times New Roman"/>
          <w:b w:val="0"/>
          <w:sz w:val="20"/>
        </w:rPr>
        <w:t>Вторая часть заявки на участие в аукционе должна содержать следующие документы и сведения:</w:t>
      </w:r>
    </w:p>
    <w:p w:rsidR="004C1108" w:rsidRPr="00B263FB" w:rsidRDefault="00B263FB" w:rsidP="00055167">
      <w:pPr>
        <w:pStyle w:val="afffb"/>
        <w:numPr>
          <w:ilvl w:val="3"/>
          <w:numId w:val="16"/>
        </w:numPr>
        <w:autoSpaceDE w:val="0"/>
        <w:autoSpaceDN w:val="0"/>
        <w:adjustRightInd w:val="0"/>
        <w:jc w:val="both"/>
        <w:rPr>
          <w:rFonts w:eastAsiaTheme="minorHAnsi"/>
          <w:sz w:val="20"/>
          <w:szCs w:val="20"/>
          <w:lang w:eastAsia="en-US"/>
        </w:rPr>
      </w:pPr>
      <w:r w:rsidRPr="00B263FB">
        <w:rPr>
          <w:rFonts w:eastAsiaTheme="minorHAnsi"/>
          <w:sz w:val="20"/>
          <w:szCs w:val="20"/>
          <w:lang w:eastAsia="en-US"/>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r w:rsidR="004C1108" w:rsidRPr="00B263FB">
        <w:rPr>
          <w:sz w:val="20"/>
          <w:szCs w:val="20"/>
        </w:rPr>
        <w:t>;</w:t>
      </w:r>
    </w:p>
    <w:p w:rsidR="004C1108" w:rsidRDefault="004C1108" w:rsidP="004C1108">
      <w:pPr>
        <w:numPr>
          <w:ilvl w:val="3"/>
          <w:numId w:val="16"/>
        </w:numPr>
        <w:autoSpaceDE w:val="0"/>
        <w:autoSpaceDN w:val="0"/>
        <w:adjustRightInd w:val="0"/>
        <w:rPr>
          <w:sz w:val="20"/>
          <w:szCs w:val="20"/>
        </w:rPr>
      </w:pPr>
      <w:r w:rsidRPr="00682382">
        <w:rPr>
          <w:sz w:val="20"/>
          <w:szCs w:val="20"/>
        </w:rPr>
        <w:t xml:space="preserve">документы, подтверждающие соответствие участника такого аукциона требованиям, установленным </w:t>
      </w:r>
      <w:hyperlink r:id="rId10" w:history="1">
        <w:r w:rsidRPr="00682382">
          <w:rPr>
            <w:sz w:val="20"/>
            <w:szCs w:val="20"/>
          </w:rPr>
          <w:t>п. п. 1</w:t>
        </w:r>
      </w:hyperlink>
      <w:r w:rsidRPr="00682382">
        <w:rPr>
          <w:sz w:val="20"/>
          <w:szCs w:val="20"/>
        </w:rPr>
        <w:t xml:space="preserve"> и </w:t>
      </w:r>
      <w:hyperlink r:id="rId11" w:history="1">
        <w:r w:rsidRPr="00682382">
          <w:rPr>
            <w:sz w:val="20"/>
            <w:szCs w:val="20"/>
          </w:rPr>
          <w:t>2 ч. 1</w:t>
        </w:r>
      </w:hyperlink>
      <w:r w:rsidRPr="00682382">
        <w:rPr>
          <w:sz w:val="20"/>
          <w:szCs w:val="20"/>
        </w:rPr>
        <w:t xml:space="preserve"> и </w:t>
      </w:r>
      <w:hyperlink r:id="rId12" w:history="1">
        <w:r w:rsidRPr="00682382">
          <w:rPr>
            <w:sz w:val="20"/>
            <w:szCs w:val="20"/>
          </w:rPr>
          <w:t>ч. 2 ст. 31</w:t>
        </w:r>
      </w:hyperlink>
      <w:r w:rsidRPr="00682382">
        <w:rPr>
          <w:sz w:val="20"/>
          <w:szCs w:val="20"/>
        </w:rPr>
        <w:t xml:space="preserve"> (при наличии таких требований) </w:t>
      </w:r>
      <w:r>
        <w:rPr>
          <w:sz w:val="20"/>
          <w:szCs w:val="20"/>
        </w:rPr>
        <w:t>Федерального з</w:t>
      </w:r>
      <w:r w:rsidRPr="00682382">
        <w:rPr>
          <w:sz w:val="20"/>
          <w:szCs w:val="20"/>
        </w:rPr>
        <w:t xml:space="preserve">акона о контрактной  системе, или копии этих документов, а также декларация о соответствии участника такого аукциона требованиям, установленным </w:t>
      </w:r>
      <w:hyperlink r:id="rId13" w:history="1">
        <w:r w:rsidRPr="00682382">
          <w:rPr>
            <w:sz w:val="20"/>
            <w:szCs w:val="20"/>
          </w:rPr>
          <w:t>п. п. 3</w:t>
        </w:r>
      </w:hyperlink>
      <w:r w:rsidRPr="00682382">
        <w:rPr>
          <w:sz w:val="20"/>
          <w:szCs w:val="20"/>
        </w:rPr>
        <w:t xml:space="preserve"> - </w:t>
      </w:r>
      <w:hyperlink r:id="rId14" w:history="1">
        <w:r w:rsidRPr="00682382">
          <w:rPr>
            <w:sz w:val="20"/>
            <w:szCs w:val="20"/>
          </w:rPr>
          <w:t>8 ч. 1</w:t>
        </w:r>
      </w:hyperlink>
      <w:r w:rsidRPr="00682382">
        <w:rPr>
          <w:sz w:val="20"/>
          <w:szCs w:val="20"/>
        </w:rPr>
        <w:t xml:space="preserve"> ст. 31 этого Закона</w:t>
      </w:r>
      <w:r>
        <w:rPr>
          <w:sz w:val="20"/>
          <w:szCs w:val="20"/>
        </w:rPr>
        <w:t>;</w:t>
      </w:r>
    </w:p>
    <w:p w:rsidR="004C1108" w:rsidRDefault="004C1108" w:rsidP="004C1108">
      <w:pPr>
        <w:numPr>
          <w:ilvl w:val="3"/>
          <w:numId w:val="16"/>
        </w:numPr>
        <w:autoSpaceDE w:val="0"/>
        <w:autoSpaceDN w:val="0"/>
        <w:adjustRightInd w:val="0"/>
        <w:rPr>
          <w:sz w:val="20"/>
          <w:szCs w:val="20"/>
        </w:rPr>
      </w:pPr>
      <w:r w:rsidRPr="00682382">
        <w:rPr>
          <w:sz w:val="20"/>
          <w:szCs w:val="20"/>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
    <w:p w:rsidR="004C1108" w:rsidRDefault="004C1108" w:rsidP="004C1108">
      <w:pPr>
        <w:numPr>
          <w:ilvl w:val="3"/>
          <w:numId w:val="16"/>
        </w:numPr>
        <w:autoSpaceDE w:val="0"/>
        <w:autoSpaceDN w:val="0"/>
        <w:adjustRightInd w:val="0"/>
        <w:rPr>
          <w:sz w:val="20"/>
          <w:szCs w:val="20"/>
        </w:rPr>
      </w:pPr>
      <w:r w:rsidRPr="00682382">
        <w:rPr>
          <w:sz w:val="20"/>
          <w:szCs w:val="20"/>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w:t>
      </w:r>
      <w:r w:rsidRPr="00682382">
        <w:rPr>
          <w:sz w:val="20"/>
          <w:szCs w:val="20"/>
        </w:rPr>
        <w:lastRenderedPageBreak/>
        <w:t>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C1108" w:rsidRDefault="004C1108" w:rsidP="004C1108">
      <w:pPr>
        <w:numPr>
          <w:ilvl w:val="3"/>
          <w:numId w:val="16"/>
        </w:numPr>
        <w:autoSpaceDE w:val="0"/>
        <w:autoSpaceDN w:val="0"/>
        <w:adjustRightInd w:val="0"/>
        <w:rPr>
          <w:sz w:val="20"/>
          <w:szCs w:val="20"/>
        </w:rPr>
      </w:pPr>
      <w:r w:rsidRPr="00682382">
        <w:rPr>
          <w:sz w:val="20"/>
          <w:szCs w:val="20"/>
        </w:rPr>
        <w:t xml:space="preserve">документы, подтверждающие право участника такого аукциона на получение преимущества в соответствии со </w:t>
      </w:r>
      <w:hyperlink w:anchor="Par438" w:history="1">
        <w:r w:rsidRPr="00682382">
          <w:rPr>
            <w:sz w:val="20"/>
            <w:szCs w:val="20"/>
          </w:rPr>
          <w:t>статьями 28</w:t>
        </w:r>
      </w:hyperlink>
      <w:r w:rsidRPr="00682382">
        <w:rPr>
          <w:sz w:val="20"/>
          <w:szCs w:val="20"/>
        </w:rPr>
        <w:t xml:space="preserve"> - </w:t>
      </w:r>
      <w:hyperlink w:anchor="Par449" w:history="1">
        <w:r w:rsidRPr="00682382">
          <w:rPr>
            <w:sz w:val="20"/>
            <w:szCs w:val="20"/>
          </w:rPr>
          <w:t>30</w:t>
        </w:r>
      </w:hyperlink>
      <w:r w:rsidRPr="00682382">
        <w:rPr>
          <w:sz w:val="20"/>
          <w:szCs w:val="20"/>
        </w:rPr>
        <w:t xml:space="preserve"> </w:t>
      </w:r>
      <w:r>
        <w:rPr>
          <w:sz w:val="20"/>
          <w:szCs w:val="20"/>
        </w:rPr>
        <w:t>Федерального з</w:t>
      </w:r>
      <w:r w:rsidRPr="00682382">
        <w:rPr>
          <w:sz w:val="20"/>
          <w:szCs w:val="20"/>
        </w:rPr>
        <w:t>акона о контрактной  системе, или копии этих документов;</w:t>
      </w:r>
    </w:p>
    <w:p w:rsidR="004C1108" w:rsidRPr="00682382" w:rsidRDefault="004C1108" w:rsidP="004C1108">
      <w:pPr>
        <w:numPr>
          <w:ilvl w:val="3"/>
          <w:numId w:val="16"/>
        </w:numPr>
        <w:autoSpaceDE w:val="0"/>
        <w:autoSpaceDN w:val="0"/>
        <w:adjustRightInd w:val="0"/>
        <w:rPr>
          <w:sz w:val="20"/>
          <w:szCs w:val="20"/>
        </w:rPr>
      </w:pPr>
      <w:r w:rsidRPr="00682382">
        <w:rPr>
          <w:sz w:val="20"/>
          <w:szCs w:val="20"/>
        </w:rPr>
        <w:t xml:space="preserve">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w:t>
      </w:r>
      <w:hyperlink w:anchor="Par167" w:history="1">
        <w:r w:rsidRPr="00682382">
          <w:rPr>
            <w:sz w:val="20"/>
            <w:szCs w:val="20"/>
          </w:rPr>
          <w:t>статьей 14</w:t>
        </w:r>
      </w:hyperlink>
      <w:r w:rsidRPr="00682382">
        <w:rPr>
          <w:sz w:val="20"/>
          <w:szCs w:val="20"/>
        </w:rPr>
        <w:t xml:space="preserve"> </w:t>
      </w:r>
      <w:r>
        <w:rPr>
          <w:sz w:val="20"/>
          <w:szCs w:val="20"/>
        </w:rPr>
        <w:t>Федерального з</w:t>
      </w:r>
      <w:r w:rsidRPr="00682382">
        <w:rPr>
          <w:sz w:val="20"/>
          <w:szCs w:val="20"/>
        </w:rPr>
        <w:t>акона о контрактной  системе, или копии этих документов.</w:t>
      </w:r>
    </w:p>
    <w:p w:rsidR="004C1108" w:rsidRDefault="004C1108" w:rsidP="004C1108">
      <w:pPr>
        <w:pStyle w:val="31"/>
        <w:keepNext w:val="0"/>
        <w:numPr>
          <w:ilvl w:val="2"/>
          <w:numId w:val="16"/>
        </w:numPr>
        <w:spacing w:before="0" w:after="0"/>
        <w:ind w:left="0" w:firstLine="0"/>
        <w:rPr>
          <w:rFonts w:ascii="Times New Roman" w:hAnsi="Times New Roman"/>
          <w:b w:val="0"/>
          <w:sz w:val="20"/>
        </w:rPr>
      </w:pPr>
      <w:r w:rsidRPr="00682382">
        <w:rPr>
          <w:rFonts w:ascii="Times New Roman" w:hAnsi="Times New Roman"/>
          <w:b w:val="0"/>
          <w:sz w:val="20"/>
        </w:rPr>
        <w:t>Непредставление необходимых</w:t>
      </w:r>
      <w:r>
        <w:rPr>
          <w:rFonts w:ascii="Times New Roman" w:hAnsi="Times New Roman"/>
          <w:b w:val="0"/>
          <w:sz w:val="20"/>
        </w:rPr>
        <w:t xml:space="preserve"> информации и</w:t>
      </w:r>
      <w:r w:rsidRPr="00682382">
        <w:rPr>
          <w:rFonts w:ascii="Times New Roman" w:hAnsi="Times New Roman"/>
          <w:b w:val="0"/>
          <w:sz w:val="20"/>
        </w:rPr>
        <w:t xml:space="preserve"> документов в составе заявки, наличие в таких документах недостоверных сведений об </w:t>
      </w:r>
      <w:r>
        <w:rPr>
          <w:rFonts w:ascii="Times New Roman" w:hAnsi="Times New Roman"/>
          <w:b w:val="0"/>
          <w:sz w:val="20"/>
        </w:rPr>
        <w:t>у</w:t>
      </w:r>
      <w:r w:rsidRPr="00682382">
        <w:rPr>
          <w:rFonts w:ascii="Times New Roman" w:hAnsi="Times New Roman"/>
          <w:b w:val="0"/>
          <w:sz w:val="20"/>
        </w:rPr>
        <w:t xml:space="preserve">частнике </w:t>
      </w:r>
      <w:r>
        <w:rPr>
          <w:rFonts w:ascii="Times New Roman" w:hAnsi="Times New Roman"/>
          <w:b w:val="0"/>
          <w:sz w:val="20"/>
        </w:rPr>
        <w:t xml:space="preserve">электронного </w:t>
      </w:r>
      <w:r w:rsidRPr="00682382">
        <w:rPr>
          <w:rFonts w:ascii="Times New Roman" w:hAnsi="Times New Roman"/>
          <w:b w:val="0"/>
          <w:sz w:val="20"/>
        </w:rPr>
        <w:t xml:space="preserve">аукциона, подавшего такую заявку, является основанием для </w:t>
      </w:r>
      <w:r>
        <w:rPr>
          <w:rFonts w:ascii="Times New Roman" w:hAnsi="Times New Roman"/>
          <w:b w:val="0"/>
          <w:sz w:val="20"/>
        </w:rPr>
        <w:t>отстранения у</w:t>
      </w:r>
      <w:r w:rsidRPr="00682382">
        <w:rPr>
          <w:rFonts w:ascii="Times New Roman" w:hAnsi="Times New Roman"/>
          <w:b w:val="0"/>
          <w:sz w:val="20"/>
        </w:rPr>
        <w:t xml:space="preserve">частника </w:t>
      </w:r>
      <w:r>
        <w:rPr>
          <w:rFonts w:ascii="Times New Roman" w:hAnsi="Times New Roman"/>
          <w:b w:val="0"/>
          <w:sz w:val="20"/>
        </w:rPr>
        <w:t xml:space="preserve">электронного </w:t>
      </w:r>
      <w:r w:rsidRPr="00682382">
        <w:rPr>
          <w:rFonts w:ascii="Times New Roman" w:hAnsi="Times New Roman"/>
          <w:b w:val="0"/>
          <w:sz w:val="20"/>
        </w:rPr>
        <w:t xml:space="preserve">аукциона </w:t>
      </w:r>
      <w:r>
        <w:rPr>
          <w:rFonts w:ascii="Times New Roman" w:hAnsi="Times New Roman"/>
          <w:b w:val="0"/>
          <w:sz w:val="20"/>
        </w:rPr>
        <w:t>от</w:t>
      </w:r>
      <w:r w:rsidRPr="00682382">
        <w:rPr>
          <w:rFonts w:ascii="Times New Roman" w:hAnsi="Times New Roman"/>
          <w:b w:val="0"/>
          <w:sz w:val="20"/>
        </w:rPr>
        <w:t xml:space="preserve"> участи</w:t>
      </w:r>
      <w:r>
        <w:rPr>
          <w:rFonts w:ascii="Times New Roman" w:hAnsi="Times New Roman"/>
          <w:b w:val="0"/>
          <w:sz w:val="20"/>
        </w:rPr>
        <w:t>я</w:t>
      </w:r>
      <w:r w:rsidRPr="00682382">
        <w:rPr>
          <w:rFonts w:ascii="Times New Roman" w:hAnsi="Times New Roman"/>
          <w:b w:val="0"/>
          <w:sz w:val="20"/>
        </w:rPr>
        <w:t xml:space="preserve"> в аукционе. </w:t>
      </w:r>
    </w:p>
    <w:p w:rsidR="004C1108" w:rsidRDefault="004C1108" w:rsidP="004C1108">
      <w:pPr>
        <w:pStyle w:val="31"/>
        <w:keepNext w:val="0"/>
        <w:numPr>
          <w:ilvl w:val="2"/>
          <w:numId w:val="16"/>
        </w:numPr>
        <w:spacing w:before="0" w:after="0"/>
        <w:ind w:left="0" w:firstLine="0"/>
        <w:rPr>
          <w:rFonts w:ascii="Times New Roman" w:hAnsi="Times New Roman"/>
          <w:b w:val="0"/>
          <w:sz w:val="20"/>
        </w:rPr>
      </w:pPr>
      <w:r w:rsidRPr="00943367">
        <w:rPr>
          <w:rFonts w:ascii="Times New Roman" w:hAnsi="Times New Roman"/>
          <w:b w:val="0"/>
          <w:sz w:val="20"/>
        </w:rPr>
        <w:t>В случае установления недостоверности сведений, содержащихся в документах, предоставленных участником электронного аукциона в составе заявки на участие в электронном аукционе, такой участник может быть отстранен Заказчиком, единой комиссией от участия в электронном аукционе на любом этапе его проведения вплоть до заключения Контракта.</w:t>
      </w:r>
    </w:p>
    <w:p w:rsidR="004C1108" w:rsidRPr="00453723" w:rsidRDefault="004C1108" w:rsidP="004C1108">
      <w:pPr>
        <w:pStyle w:val="21"/>
        <w:numPr>
          <w:ilvl w:val="1"/>
          <w:numId w:val="16"/>
        </w:numPr>
        <w:tabs>
          <w:tab w:val="left" w:pos="426"/>
        </w:tabs>
        <w:ind w:left="0" w:firstLine="0"/>
        <w:jc w:val="left"/>
        <w:rPr>
          <w:bCs w:val="0"/>
          <w:sz w:val="20"/>
          <w:szCs w:val="20"/>
        </w:rPr>
      </w:pPr>
      <w:bookmarkStart w:id="53" w:name="_Toc373138154"/>
      <w:r w:rsidRPr="00453723">
        <w:rPr>
          <w:bCs w:val="0"/>
          <w:sz w:val="20"/>
          <w:szCs w:val="20"/>
        </w:rPr>
        <w:t>Количество заявок на участие в аукционе.</w:t>
      </w:r>
      <w:bookmarkEnd w:id="53"/>
      <w:r w:rsidRPr="00453723">
        <w:rPr>
          <w:bCs w:val="0"/>
          <w:sz w:val="20"/>
          <w:szCs w:val="20"/>
        </w:rPr>
        <w:t xml:space="preserve"> </w:t>
      </w:r>
    </w:p>
    <w:p w:rsidR="004C1108" w:rsidRPr="00943367" w:rsidRDefault="004C1108" w:rsidP="004C1108">
      <w:pPr>
        <w:pStyle w:val="3e"/>
        <w:numPr>
          <w:ilvl w:val="2"/>
          <w:numId w:val="16"/>
        </w:numPr>
        <w:tabs>
          <w:tab w:val="num" w:pos="0"/>
          <w:tab w:val="num" w:pos="709"/>
        </w:tabs>
        <w:ind w:left="0" w:firstLine="0"/>
        <w:rPr>
          <w:sz w:val="20"/>
        </w:rPr>
      </w:pPr>
      <w:r w:rsidRPr="00682382">
        <w:rPr>
          <w:sz w:val="20"/>
        </w:rPr>
        <w:t>Участник электронного аукциона вправе подать только 1 (Одну) заявку на участие в аукционе в отношении каждого объекта закупки</w:t>
      </w:r>
    </w:p>
    <w:p w:rsidR="004C1108" w:rsidRPr="00453723" w:rsidRDefault="004C1108" w:rsidP="004C1108">
      <w:pPr>
        <w:pStyle w:val="21"/>
        <w:numPr>
          <w:ilvl w:val="1"/>
          <w:numId w:val="16"/>
        </w:numPr>
        <w:tabs>
          <w:tab w:val="left" w:pos="426"/>
        </w:tabs>
        <w:ind w:left="0" w:firstLine="0"/>
        <w:jc w:val="left"/>
        <w:rPr>
          <w:bCs w:val="0"/>
          <w:sz w:val="20"/>
          <w:szCs w:val="20"/>
        </w:rPr>
      </w:pPr>
      <w:bookmarkStart w:id="54" w:name="_Toc373138155"/>
      <w:r w:rsidRPr="00453723">
        <w:rPr>
          <w:bCs w:val="0"/>
          <w:sz w:val="20"/>
          <w:szCs w:val="20"/>
        </w:rPr>
        <w:t>Форма аукционного предложения по цене Контракта.</w:t>
      </w:r>
      <w:bookmarkEnd w:id="54"/>
    </w:p>
    <w:p w:rsidR="004C1108" w:rsidRPr="0026002B" w:rsidRDefault="004C1108" w:rsidP="004C1108">
      <w:pPr>
        <w:widowControl w:val="0"/>
        <w:numPr>
          <w:ilvl w:val="2"/>
          <w:numId w:val="16"/>
        </w:numPr>
        <w:tabs>
          <w:tab w:val="left" w:pos="709"/>
        </w:tabs>
        <w:adjustRightInd w:val="0"/>
        <w:ind w:left="0" w:firstLine="0"/>
        <w:textAlignment w:val="baseline"/>
        <w:rPr>
          <w:sz w:val="20"/>
          <w:szCs w:val="20"/>
        </w:rPr>
      </w:pPr>
      <w:r w:rsidRPr="00682382">
        <w:rPr>
          <w:sz w:val="20"/>
          <w:szCs w:val="20"/>
        </w:rPr>
        <w:t xml:space="preserve">Участник </w:t>
      </w:r>
      <w:r>
        <w:rPr>
          <w:sz w:val="20"/>
          <w:szCs w:val="20"/>
        </w:rPr>
        <w:t xml:space="preserve">электронного </w:t>
      </w:r>
      <w:r w:rsidRPr="00682382">
        <w:rPr>
          <w:sz w:val="20"/>
          <w:szCs w:val="20"/>
        </w:rPr>
        <w:t xml:space="preserve">аукциона, направляя заявку на участие в электронном аукционе, заявляет о своем согласии доставить товар (выполнить работы, оказать услуги), являющийся объектом закупки электронного аукциона, в пределах стоимости, не превышающей начальную (максимальную) цену Контракта, указанную в извещении о проведении электронного аукциона. При этом конкретное предложение о цене </w:t>
      </w:r>
      <w:r>
        <w:rPr>
          <w:sz w:val="20"/>
          <w:szCs w:val="20"/>
        </w:rPr>
        <w:t>к</w:t>
      </w:r>
      <w:r w:rsidRPr="00682382">
        <w:rPr>
          <w:sz w:val="20"/>
          <w:szCs w:val="20"/>
        </w:rPr>
        <w:t xml:space="preserve">онтракта </w:t>
      </w:r>
      <w:r>
        <w:rPr>
          <w:sz w:val="20"/>
          <w:szCs w:val="20"/>
        </w:rPr>
        <w:t>подается</w:t>
      </w:r>
      <w:r w:rsidRPr="00682382">
        <w:rPr>
          <w:sz w:val="20"/>
          <w:szCs w:val="20"/>
        </w:rPr>
        <w:t xml:space="preserve"> </w:t>
      </w:r>
      <w:r>
        <w:rPr>
          <w:sz w:val="20"/>
          <w:szCs w:val="20"/>
        </w:rPr>
        <w:t>у</w:t>
      </w:r>
      <w:r w:rsidRPr="00682382">
        <w:rPr>
          <w:sz w:val="20"/>
          <w:szCs w:val="20"/>
        </w:rPr>
        <w:t xml:space="preserve">частником </w:t>
      </w:r>
      <w:r>
        <w:rPr>
          <w:sz w:val="20"/>
          <w:szCs w:val="20"/>
        </w:rPr>
        <w:t xml:space="preserve">электронного </w:t>
      </w:r>
      <w:r w:rsidRPr="00682382">
        <w:rPr>
          <w:sz w:val="20"/>
          <w:szCs w:val="20"/>
        </w:rPr>
        <w:t>аукциона непосредстве</w:t>
      </w:r>
      <w:r>
        <w:rPr>
          <w:sz w:val="20"/>
          <w:szCs w:val="20"/>
        </w:rPr>
        <w:t>нно во время проведения аукциона.</w:t>
      </w:r>
    </w:p>
    <w:p w:rsidR="004C1108" w:rsidRPr="00453723" w:rsidRDefault="004C1108" w:rsidP="004C1108">
      <w:pPr>
        <w:pStyle w:val="21"/>
        <w:numPr>
          <w:ilvl w:val="1"/>
          <w:numId w:val="16"/>
        </w:numPr>
        <w:tabs>
          <w:tab w:val="left" w:pos="426"/>
        </w:tabs>
        <w:ind w:left="0" w:firstLine="0"/>
        <w:jc w:val="left"/>
        <w:rPr>
          <w:bCs w:val="0"/>
          <w:sz w:val="20"/>
          <w:szCs w:val="20"/>
        </w:rPr>
      </w:pPr>
      <w:bookmarkStart w:id="55" w:name="_Toc373138156"/>
      <w:r w:rsidRPr="00453723">
        <w:rPr>
          <w:bCs w:val="0"/>
          <w:sz w:val="20"/>
          <w:szCs w:val="20"/>
        </w:rPr>
        <w:t>Сведения о валюте, используемой для формирования цены контракта и расчетов с поставщиками (исполнителями, подрядчиками).</w:t>
      </w:r>
      <w:bookmarkEnd w:id="55"/>
    </w:p>
    <w:p w:rsidR="004C1108" w:rsidRDefault="004C1108" w:rsidP="004C1108">
      <w:pPr>
        <w:numPr>
          <w:ilvl w:val="2"/>
          <w:numId w:val="16"/>
        </w:numPr>
        <w:autoSpaceDE w:val="0"/>
        <w:autoSpaceDN w:val="0"/>
        <w:adjustRightInd w:val="0"/>
        <w:ind w:left="0" w:firstLine="0"/>
        <w:rPr>
          <w:sz w:val="20"/>
          <w:szCs w:val="20"/>
        </w:rPr>
      </w:pPr>
      <w:r w:rsidRPr="00682382">
        <w:rPr>
          <w:sz w:val="20"/>
          <w:szCs w:val="20"/>
        </w:rPr>
        <w:t xml:space="preserve">Валютой, используемой для формирования цены Контракта и расчетов с поставщиками, является российский рубль, если иное не предусмотрено </w:t>
      </w:r>
      <w:r>
        <w:rPr>
          <w:sz w:val="20"/>
          <w:szCs w:val="20"/>
        </w:rPr>
        <w:t>«</w:t>
      </w:r>
      <w:r w:rsidRPr="00943367">
        <w:rPr>
          <w:sz w:val="20"/>
          <w:szCs w:val="20"/>
        </w:rPr>
        <w:t xml:space="preserve">Информационной картой </w:t>
      </w:r>
      <w:r>
        <w:rPr>
          <w:sz w:val="20"/>
          <w:szCs w:val="20"/>
        </w:rPr>
        <w:t xml:space="preserve">электронного </w:t>
      </w:r>
      <w:r w:rsidRPr="00943367">
        <w:rPr>
          <w:sz w:val="20"/>
          <w:szCs w:val="20"/>
        </w:rPr>
        <w:t>аукциона</w:t>
      </w:r>
      <w:r>
        <w:rPr>
          <w:sz w:val="20"/>
          <w:szCs w:val="20"/>
        </w:rPr>
        <w:t>»</w:t>
      </w:r>
      <w:r w:rsidRPr="00682382">
        <w:rPr>
          <w:sz w:val="20"/>
          <w:szCs w:val="20"/>
        </w:rPr>
        <w:t>.</w:t>
      </w:r>
    </w:p>
    <w:p w:rsidR="004C1108" w:rsidRPr="007966F9" w:rsidRDefault="004C1108" w:rsidP="004C1108">
      <w:pPr>
        <w:numPr>
          <w:ilvl w:val="2"/>
          <w:numId w:val="16"/>
        </w:numPr>
        <w:autoSpaceDE w:val="0"/>
        <w:autoSpaceDN w:val="0"/>
        <w:adjustRightInd w:val="0"/>
        <w:ind w:left="0" w:firstLine="0"/>
        <w:rPr>
          <w:sz w:val="20"/>
          <w:szCs w:val="20"/>
        </w:rPr>
      </w:pPr>
      <w:r w:rsidRPr="00943367">
        <w:rPr>
          <w:sz w:val="20"/>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контракта указан в «Информационной карте </w:t>
      </w:r>
      <w:r>
        <w:rPr>
          <w:sz w:val="20"/>
        </w:rPr>
        <w:t>электронного аукциона</w:t>
      </w:r>
      <w:r w:rsidRPr="00943367">
        <w:rPr>
          <w:sz w:val="20"/>
        </w:rPr>
        <w:t>».</w:t>
      </w:r>
    </w:p>
    <w:p w:rsidR="004C1108" w:rsidRPr="00682382" w:rsidRDefault="004C1108" w:rsidP="004C1108">
      <w:pPr>
        <w:pStyle w:val="21"/>
        <w:numPr>
          <w:ilvl w:val="1"/>
          <w:numId w:val="0"/>
        </w:numPr>
        <w:tabs>
          <w:tab w:val="num" w:pos="502"/>
        </w:tabs>
        <w:jc w:val="both"/>
        <w:rPr>
          <w:sz w:val="20"/>
          <w:szCs w:val="20"/>
        </w:rPr>
      </w:pPr>
      <w:r w:rsidRPr="00682382">
        <w:rPr>
          <w:sz w:val="20"/>
          <w:szCs w:val="20"/>
        </w:rPr>
        <w:tab/>
      </w:r>
      <w:r w:rsidRPr="00682382">
        <w:rPr>
          <w:sz w:val="20"/>
          <w:szCs w:val="20"/>
        </w:rPr>
        <w:tab/>
      </w:r>
    </w:p>
    <w:p w:rsidR="004C1108" w:rsidRPr="006E7688" w:rsidRDefault="004C1108" w:rsidP="004C1108">
      <w:pPr>
        <w:pStyle w:val="21"/>
        <w:numPr>
          <w:ilvl w:val="0"/>
          <w:numId w:val="16"/>
        </w:numPr>
        <w:jc w:val="both"/>
        <w:rPr>
          <w:bCs w:val="0"/>
          <w:sz w:val="20"/>
          <w:szCs w:val="20"/>
        </w:rPr>
      </w:pPr>
      <w:r w:rsidRPr="00943367">
        <w:rPr>
          <w:bCs w:val="0"/>
          <w:sz w:val="20"/>
          <w:szCs w:val="20"/>
        </w:rPr>
        <w:tab/>
      </w:r>
      <w:bookmarkStart w:id="56" w:name="_Toc120629084"/>
      <w:bookmarkStart w:id="57" w:name="_Toc252183683"/>
      <w:bookmarkStart w:id="58" w:name="_Toc372532830"/>
      <w:bookmarkStart w:id="59" w:name="_Toc373138157"/>
      <w:r w:rsidRPr="00943367">
        <w:rPr>
          <w:bCs w:val="0"/>
          <w:sz w:val="20"/>
          <w:szCs w:val="20"/>
        </w:rPr>
        <w:t>РАССМОТРЕНИЕ ЗАЯВОК</w:t>
      </w:r>
      <w:bookmarkEnd w:id="56"/>
      <w:r w:rsidRPr="00943367">
        <w:rPr>
          <w:bCs w:val="0"/>
          <w:sz w:val="20"/>
          <w:szCs w:val="20"/>
        </w:rPr>
        <w:t xml:space="preserve"> НА УЧАСТИЕ В ЭЛЕКТРОННОМ АУКЦИОНЕ.</w:t>
      </w:r>
      <w:bookmarkEnd w:id="57"/>
      <w:bookmarkEnd w:id="58"/>
      <w:bookmarkEnd w:id="59"/>
    </w:p>
    <w:p w:rsidR="004C1108" w:rsidRPr="00D76CE5" w:rsidRDefault="004C1108" w:rsidP="004C1108">
      <w:pPr>
        <w:pStyle w:val="21"/>
        <w:numPr>
          <w:ilvl w:val="1"/>
          <w:numId w:val="16"/>
        </w:numPr>
        <w:tabs>
          <w:tab w:val="left" w:pos="426"/>
        </w:tabs>
        <w:ind w:left="0" w:firstLine="0"/>
        <w:jc w:val="left"/>
        <w:rPr>
          <w:bCs w:val="0"/>
          <w:sz w:val="20"/>
          <w:szCs w:val="20"/>
        </w:rPr>
      </w:pPr>
      <w:bookmarkStart w:id="60" w:name="_Toc252183684"/>
      <w:bookmarkStart w:id="61" w:name="_Toc373138158"/>
      <w:r w:rsidRPr="00D76CE5">
        <w:rPr>
          <w:bCs w:val="0"/>
          <w:sz w:val="20"/>
          <w:szCs w:val="20"/>
        </w:rPr>
        <w:t>Рассмотрение первых частей заявок на участие в электронном аукционе.</w:t>
      </w:r>
      <w:bookmarkEnd w:id="60"/>
      <w:bookmarkEnd w:id="61"/>
      <w:r w:rsidRPr="00D76CE5">
        <w:rPr>
          <w:bCs w:val="0"/>
          <w:sz w:val="20"/>
          <w:szCs w:val="20"/>
        </w:rPr>
        <w:t xml:space="preserve"> </w:t>
      </w:r>
    </w:p>
    <w:p w:rsidR="004C1108" w:rsidRPr="00D76CE5" w:rsidRDefault="004C1108" w:rsidP="004C1108">
      <w:pPr>
        <w:pStyle w:val="31"/>
        <w:keepNext w:val="0"/>
        <w:numPr>
          <w:ilvl w:val="2"/>
          <w:numId w:val="16"/>
        </w:numPr>
        <w:spacing w:before="0" w:after="0"/>
        <w:ind w:left="0" w:firstLine="0"/>
        <w:rPr>
          <w:rFonts w:ascii="Times New Roman" w:hAnsi="Times New Roman"/>
          <w:b w:val="0"/>
          <w:sz w:val="20"/>
        </w:rPr>
      </w:pPr>
      <w:r w:rsidRPr="00D76CE5">
        <w:rPr>
          <w:rFonts w:ascii="Times New Roman" w:hAnsi="Times New Roman"/>
          <w:b w:val="0"/>
          <w:sz w:val="20"/>
        </w:rPr>
        <w:t>Единая комиссия проверяет первые части заявок на участие в аукционе на соответствие требованиям, установленным документацией о таком аукционе в отношении закупаемых товаров, работ, услуг.</w:t>
      </w:r>
    </w:p>
    <w:p w:rsidR="004C1108" w:rsidRPr="00D76CE5" w:rsidRDefault="004C1108" w:rsidP="004C1108">
      <w:pPr>
        <w:pStyle w:val="31"/>
        <w:keepNext w:val="0"/>
        <w:numPr>
          <w:ilvl w:val="2"/>
          <w:numId w:val="16"/>
        </w:numPr>
        <w:spacing w:before="0" w:after="0"/>
        <w:ind w:left="0" w:firstLine="0"/>
        <w:rPr>
          <w:rFonts w:ascii="Times New Roman" w:hAnsi="Times New Roman"/>
          <w:b w:val="0"/>
          <w:sz w:val="20"/>
        </w:rPr>
      </w:pPr>
      <w:r w:rsidRPr="00D76CE5">
        <w:rPr>
          <w:rFonts w:ascii="Times New Roman" w:hAnsi="Times New Roman"/>
          <w:b w:val="0"/>
          <w:sz w:val="20"/>
        </w:rPr>
        <w:t>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r>
        <w:rPr>
          <w:rFonts w:ascii="Times New Roman" w:hAnsi="Times New Roman"/>
          <w:b w:val="0"/>
          <w:sz w:val="20"/>
        </w:rPr>
        <w:t>, указанной в «Информационной карте электронного аукциона» и в Извещении о проведении электронного аукциона</w:t>
      </w:r>
      <w:r w:rsidRPr="00D76CE5">
        <w:rPr>
          <w:rFonts w:ascii="Times New Roman" w:hAnsi="Times New Roman"/>
          <w:b w:val="0"/>
          <w:sz w:val="20"/>
        </w:rPr>
        <w:t>.</w:t>
      </w:r>
    </w:p>
    <w:p w:rsidR="004C1108" w:rsidRPr="00D76CE5" w:rsidRDefault="004C1108" w:rsidP="004C1108">
      <w:pPr>
        <w:pStyle w:val="31"/>
        <w:keepNext w:val="0"/>
        <w:numPr>
          <w:ilvl w:val="2"/>
          <w:numId w:val="16"/>
        </w:numPr>
        <w:spacing w:before="0" w:after="0"/>
        <w:ind w:left="0" w:firstLine="0"/>
        <w:rPr>
          <w:rFonts w:ascii="Times New Roman" w:hAnsi="Times New Roman"/>
          <w:b w:val="0"/>
          <w:sz w:val="20"/>
        </w:rPr>
      </w:pPr>
      <w:r w:rsidRPr="00D76CE5">
        <w:rPr>
          <w:rFonts w:ascii="Times New Roman" w:hAnsi="Times New Roman"/>
          <w:b w:val="0"/>
          <w:sz w:val="20"/>
        </w:rPr>
        <w:t>На основании результатов рассмотрения первых частей заявок на участие в аукционе, содержащих сведения, предусмотренные пунктом 3.2.2. настоящего Раздела, Единой комиссией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закупки к участию в аукционе.</w:t>
      </w:r>
    </w:p>
    <w:p w:rsidR="004C1108" w:rsidRPr="00D76CE5" w:rsidRDefault="004C1108" w:rsidP="004C1108">
      <w:pPr>
        <w:pStyle w:val="31"/>
        <w:keepNext w:val="0"/>
        <w:numPr>
          <w:ilvl w:val="2"/>
          <w:numId w:val="16"/>
        </w:numPr>
        <w:spacing w:before="0" w:after="0"/>
        <w:ind w:left="0" w:firstLine="0"/>
        <w:rPr>
          <w:rFonts w:ascii="Times New Roman" w:hAnsi="Times New Roman"/>
          <w:b w:val="0"/>
          <w:sz w:val="20"/>
        </w:rPr>
      </w:pPr>
      <w:r w:rsidRPr="00D76CE5">
        <w:rPr>
          <w:rFonts w:ascii="Times New Roman" w:hAnsi="Times New Roman"/>
          <w:b w:val="0"/>
          <w:sz w:val="20"/>
        </w:rPr>
        <w:t>Участник закупки не допускается к участию в аукционе в случае:</w:t>
      </w:r>
    </w:p>
    <w:p w:rsidR="004C1108" w:rsidRPr="00D76CE5" w:rsidRDefault="004C1108" w:rsidP="004C1108">
      <w:pPr>
        <w:pStyle w:val="31"/>
        <w:keepNext w:val="0"/>
        <w:numPr>
          <w:ilvl w:val="0"/>
          <w:numId w:val="0"/>
        </w:numPr>
        <w:spacing w:before="0" w:after="0"/>
        <w:rPr>
          <w:rFonts w:ascii="Times New Roman" w:hAnsi="Times New Roman"/>
          <w:b w:val="0"/>
          <w:sz w:val="20"/>
        </w:rPr>
      </w:pPr>
      <w:r w:rsidRPr="00D76CE5">
        <w:rPr>
          <w:rFonts w:ascii="Times New Roman" w:hAnsi="Times New Roman"/>
          <w:b w:val="0"/>
          <w:sz w:val="20"/>
        </w:rPr>
        <w:t xml:space="preserve">- не предоставления сведений, предусмотренных ч.3 ст. 66 </w:t>
      </w:r>
      <w:r>
        <w:rPr>
          <w:rFonts w:ascii="Times New Roman" w:hAnsi="Times New Roman"/>
          <w:b w:val="0"/>
          <w:sz w:val="20"/>
        </w:rPr>
        <w:t>Федерального закона о контрактной системе</w:t>
      </w:r>
      <w:r w:rsidRPr="00D76CE5">
        <w:rPr>
          <w:rFonts w:ascii="Times New Roman" w:hAnsi="Times New Roman"/>
          <w:b w:val="0"/>
          <w:sz w:val="20"/>
        </w:rPr>
        <w:t xml:space="preserve"> или предос</w:t>
      </w:r>
      <w:r w:rsidR="00055167">
        <w:rPr>
          <w:rFonts w:ascii="Times New Roman" w:hAnsi="Times New Roman"/>
          <w:b w:val="0"/>
          <w:sz w:val="20"/>
        </w:rPr>
        <w:t>тавления недостоверных сведений;</w:t>
      </w:r>
    </w:p>
    <w:p w:rsidR="004C1108" w:rsidRPr="00D76CE5" w:rsidRDefault="004C1108" w:rsidP="004C1108">
      <w:pPr>
        <w:pStyle w:val="31"/>
        <w:keepNext w:val="0"/>
        <w:numPr>
          <w:ilvl w:val="0"/>
          <w:numId w:val="0"/>
        </w:numPr>
        <w:spacing w:before="0" w:after="0"/>
        <w:rPr>
          <w:rFonts w:ascii="Times New Roman" w:hAnsi="Times New Roman"/>
          <w:b w:val="0"/>
          <w:sz w:val="20"/>
        </w:rPr>
      </w:pPr>
      <w:r w:rsidRPr="00D76CE5">
        <w:rPr>
          <w:rFonts w:ascii="Times New Roman" w:hAnsi="Times New Roman"/>
          <w:b w:val="0"/>
          <w:sz w:val="20"/>
        </w:rPr>
        <w:t xml:space="preserve"> - не соответствия сведений, предусмотренных ч.3 ст. 66 </w:t>
      </w:r>
      <w:r>
        <w:rPr>
          <w:rFonts w:ascii="Times New Roman" w:hAnsi="Times New Roman"/>
          <w:b w:val="0"/>
          <w:sz w:val="20"/>
        </w:rPr>
        <w:t>Федерального закона о контрактной системе</w:t>
      </w:r>
      <w:r w:rsidRPr="00D76CE5">
        <w:rPr>
          <w:rFonts w:ascii="Times New Roman" w:hAnsi="Times New Roman"/>
          <w:b w:val="0"/>
          <w:sz w:val="20"/>
        </w:rPr>
        <w:t>, требованиям документации об электронном аукционе.</w:t>
      </w:r>
    </w:p>
    <w:p w:rsidR="004C1108" w:rsidRPr="00D76CE5" w:rsidRDefault="004C1108" w:rsidP="004C1108">
      <w:pPr>
        <w:pStyle w:val="31"/>
        <w:keepNext w:val="0"/>
        <w:numPr>
          <w:ilvl w:val="2"/>
          <w:numId w:val="16"/>
        </w:numPr>
        <w:spacing w:before="0" w:after="0"/>
        <w:ind w:left="0" w:firstLine="0"/>
        <w:rPr>
          <w:rFonts w:ascii="Times New Roman" w:hAnsi="Times New Roman"/>
          <w:b w:val="0"/>
          <w:sz w:val="20"/>
        </w:rPr>
      </w:pPr>
      <w:r w:rsidRPr="00D76CE5">
        <w:rPr>
          <w:rFonts w:ascii="Times New Roman" w:hAnsi="Times New Roman"/>
          <w:b w:val="0"/>
          <w:sz w:val="20"/>
        </w:rPr>
        <w:t>Отказ в допуске к участию в открытом аукционе в электронной форме по основаниям, не предусмотренным п. 4.1.4. настоящего Раздела, не допускается.</w:t>
      </w:r>
    </w:p>
    <w:p w:rsidR="004C1108" w:rsidRPr="00682382" w:rsidRDefault="004C1108" w:rsidP="004C1108">
      <w:pPr>
        <w:tabs>
          <w:tab w:val="left" w:pos="1260"/>
        </w:tabs>
        <w:ind w:firstLine="720"/>
        <w:rPr>
          <w:sz w:val="20"/>
          <w:szCs w:val="20"/>
        </w:rPr>
      </w:pPr>
    </w:p>
    <w:p w:rsidR="004C1108" w:rsidRPr="006E7688" w:rsidRDefault="004C1108" w:rsidP="004C1108">
      <w:pPr>
        <w:pStyle w:val="21"/>
        <w:numPr>
          <w:ilvl w:val="0"/>
          <w:numId w:val="16"/>
        </w:numPr>
        <w:jc w:val="both"/>
        <w:rPr>
          <w:bCs w:val="0"/>
          <w:sz w:val="20"/>
          <w:szCs w:val="20"/>
        </w:rPr>
      </w:pPr>
      <w:bookmarkStart w:id="62" w:name="_Toc372532831"/>
      <w:bookmarkStart w:id="63" w:name="_Toc373138159"/>
      <w:r w:rsidRPr="00943367">
        <w:rPr>
          <w:bCs w:val="0"/>
          <w:sz w:val="20"/>
          <w:szCs w:val="20"/>
        </w:rPr>
        <w:t>ОПРЕДЕЛЕНИЕ ПОБЕДИТЕЛЯ АУКЦИОНА.</w:t>
      </w:r>
      <w:bookmarkEnd w:id="62"/>
      <w:bookmarkEnd w:id="63"/>
    </w:p>
    <w:p w:rsidR="004C1108" w:rsidRPr="00D76CE5" w:rsidRDefault="004C1108" w:rsidP="004C1108">
      <w:pPr>
        <w:pStyle w:val="21"/>
        <w:numPr>
          <w:ilvl w:val="1"/>
          <w:numId w:val="16"/>
        </w:numPr>
        <w:tabs>
          <w:tab w:val="left" w:pos="426"/>
        </w:tabs>
        <w:ind w:left="0" w:firstLine="0"/>
        <w:jc w:val="left"/>
        <w:rPr>
          <w:bCs w:val="0"/>
          <w:sz w:val="20"/>
          <w:szCs w:val="20"/>
        </w:rPr>
      </w:pPr>
      <w:bookmarkStart w:id="64" w:name="_Toc373138160"/>
      <w:r w:rsidRPr="00D76CE5">
        <w:rPr>
          <w:bCs w:val="0"/>
          <w:sz w:val="20"/>
          <w:szCs w:val="20"/>
        </w:rPr>
        <w:t>Проведение электронного аукциона</w:t>
      </w:r>
      <w:bookmarkEnd w:id="64"/>
    </w:p>
    <w:p w:rsidR="004C1108" w:rsidRDefault="004C1108" w:rsidP="004C1108">
      <w:pPr>
        <w:pStyle w:val="31"/>
        <w:keepNext w:val="0"/>
        <w:numPr>
          <w:ilvl w:val="2"/>
          <w:numId w:val="16"/>
        </w:numPr>
        <w:spacing w:before="0" w:after="0"/>
        <w:ind w:left="0" w:firstLine="0"/>
        <w:rPr>
          <w:rFonts w:ascii="Times New Roman" w:hAnsi="Times New Roman"/>
          <w:b w:val="0"/>
          <w:sz w:val="20"/>
        </w:rPr>
      </w:pPr>
      <w:r w:rsidRPr="005D5603">
        <w:rPr>
          <w:rFonts w:ascii="Times New Roman" w:hAnsi="Times New Roman"/>
          <w:b w:val="0"/>
          <w:sz w:val="20"/>
        </w:rPr>
        <w:t xml:space="preserve">Электронный аукцион проводится на электронной площадке в указанный в извещении о проведении </w:t>
      </w:r>
      <w:r>
        <w:rPr>
          <w:rFonts w:ascii="Times New Roman" w:hAnsi="Times New Roman"/>
          <w:b w:val="0"/>
          <w:sz w:val="20"/>
        </w:rPr>
        <w:t xml:space="preserve">электронного аукциона и в «Информационной карте электронного аукциона» </w:t>
      </w:r>
      <w:r w:rsidRPr="005D5603">
        <w:rPr>
          <w:rFonts w:ascii="Times New Roman" w:hAnsi="Times New Roman"/>
          <w:b w:val="0"/>
          <w:sz w:val="20"/>
        </w:rPr>
        <w:t xml:space="preserve">определенный с учетом </w:t>
      </w:r>
      <w:r>
        <w:rPr>
          <w:rFonts w:ascii="Times New Roman" w:hAnsi="Times New Roman"/>
          <w:b w:val="0"/>
          <w:sz w:val="20"/>
        </w:rPr>
        <w:t>раздела 4 настоящей инструкции</w:t>
      </w:r>
      <w:r w:rsidRPr="005D5603">
        <w:rPr>
          <w:rFonts w:ascii="Times New Roman" w:hAnsi="Times New Roman"/>
          <w:b w:val="0"/>
          <w:sz w:val="20"/>
        </w:rPr>
        <w:t xml:space="preserve">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bookmarkStart w:id="65" w:name="Par1"/>
      <w:bookmarkEnd w:id="65"/>
    </w:p>
    <w:p w:rsidR="004C1108" w:rsidRDefault="004C1108" w:rsidP="004C1108">
      <w:pPr>
        <w:pStyle w:val="31"/>
        <w:keepNext w:val="0"/>
        <w:numPr>
          <w:ilvl w:val="2"/>
          <w:numId w:val="16"/>
        </w:numPr>
        <w:spacing w:before="0" w:after="0"/>
        <w:ind w:left="0" w:firstLine="0"/>
        <w:rPr>
          <w:rFonts w:ascii="Times New Roman" w:hAnsi="Times New Roman"/>
          <w:b w:val="0"/>
          <w:sz w:val="20"/>
        </w:rPr>
      </w:pPr>
      <w:r w:rsidRPr="005D5603">
        <w:rPr>
          <w:rFonts w:ascii="Times New Roman" w:hAnsi="Times New Roman"/>
          <w:b w:val="0"/>
          <w:sz w:val="20"/>
        </w:rPr>
        <w:t>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4C1108" w:rsidRPr="005D5603" w:rsidRDefault="004C1108" w:rsidP="004C1108">
      <w:pPr>
        <w:pStyle w:val="31"/>
        <w:keepNext w:val="0"/>
        <w:numPr>
          <w:ilvl w:val="2"/>
          <w:numId w:val="16"/>
        </w:numPr>
        <w:spacing w:before="0" w:after="0"/>
        <w:ind w:left="0" w:firstLine="0"/>
        <w:rPr>
          <w:rFonts w:ascii="Times New Roman" w:hAnsi="Times New Roman"/>
          <w:b w:val="0"/>
          <w:sz w:val="20"/>
        </w:rPr>
      </w:pPr>
      <w:r w:rsidRPr="005D5603">
        <w:rPr>
          <w:rFonts w:ascii="Times New Roman" w:hAnsi="Times New Roman"/>
          <w:b w:val="0"/>
          <w:sz w:val="20"/>
        </w:rPr>
        <w:lastRenderedPageBreak/>
        <w:t xml:space="preserve">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w:t>
      </w:r>
      <w:r>
        <w:rPr>
          <w:rFonts w:ascii="Times New Roman" w:hAnsi="Times New Roman"/>
          <w:b w:val="0"/>
          <w:sz w:val="20"/>
        </w:rPr>
        <w:t>положениями Федерального закона о контрактной системе</w:t>
      </w:r>
      <w:r w:rsidRPr="005D5603">
        <w:rPr>
          <w:rFonts w:ascii="Times New Roman" w:hAnsi="Times New Roman"/>
          <w:b w:val="0"/>
          <w:sz w:val="20"/>
        </w:rPr>
        <w:t>.</w:t>
      </w:r>
    </w:p>
    <w:p w:rsidR="004C1108" w:rsidRPr="00D76CE5" w:rsidRDefault="004C1108" w:rsidP="004C1108">
      <w:pPr>
        <w:pStyle w:val="31"/>
        <w:keepNext w:val="0"/>
        <w:numPr>
          <w:ilvl w:val="2"/>
          <w:numId w:val="16"/>
        </w:numPr>
        <w:spacing w:before="0" w:after="0"/>
        <w:ind w:left="0" w:firstLine="0"/>
        <w:rPr>
          <w:rFonts w:ascii="Times New Roman" w:hAnsi="Times New Roman"/>
          <w:b w:val="0"/>
          <w:sz w:val="20"/>
        </w:rPr>
      </w:pPr>
      <w:r w:rsidRPr="00D76CE5">
        <w:rPr>
          <w:rFonts w:ascii="Times New Roman" w:hAnsi="Times New Roman"/>
          <w:b w:val="0"/>
          <w:sz w:val="20"/>
        </w:rPr>
        <w:t>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4C1108" w:rsidRPr="00D76CE5" w:rsidRDefault="004C1108" w:rsidP="004C1108">
      <w:pPr>
        <w:pStyle w:val="21"/>
        <w:numPr>
          <w:ilvl w:val="1"/>
          <w:numId w:val="16"/>
        </w:numPr>
        <w:tabs>
          <w:tab w:val="left" w:pos="426"/>
        </w:tabs>
        <w:ind w:left="0" w:firstLine="0"/>
        <w:jc w:val="left"/>
        <w:rPr>
          <w:bCs w:val="0"/>
          <w:sz w:val="20"/>
          <w:szCs w:val="20"/>
        </w:rPr>
      </w:pPr>
      <w:bookmarkStart w:id="66" w:name="_Toc373138161"/>
      <w:r w:rsidRPr="00D76CE5">
        <w:rPr>
          <w:bCs w:val="0"/>
          <w:sz w:val="20"/>
          <w:szCs w:val="20"/>
        </w:rPr>
        <w:t>Рассмотрение вторых частей заявок.</w:t>
      </w:r>
      <w:bookmarkEnd w:id="66"/>
    </w:p>
    <w:p w:rsidR="004C1108" w:rsidRPr="00D76CE5" w:rsidRDefault="00811270" w:rsidP="004C1108">
      <w:pPr>
        <w:pStyle w:val="31"/>
        <w:keepNext w:val="0"/>
        <w:numPr>
          <w:ilvl w:val="2"/>
          <w:numId w:val="16"/>
        </w:numPr>
        <w:spacing w:before="0" w:after="0"/>
        <w:ind w:left="0" w:firstLine="0"/>
        <w:rPr>
          <w:rFonts w:ascii="Times New Roman" w:hAnsi="Times New Roman"/>
          <w:b w:val="0"/>
          <w:sz w:val="20"/>
        </w:rPr>
      </w:pPr>
      <w:r>
        <w:rPr>
          <w:rFonts w:ascii="Times New Roman" w:hAnsi="Times New Roman"/>
          <w:b w:val="0"/>
          <w:sz w:val="20"/>
        </w:rPr>
        <w:t>К</w:t>
      </w:r>
      <w:r w:rsidR="004C1108" w:rsidRPr="00D76CE5">
        <w:rPr>
          <w:rFonts w:ascii="Times New Roman" w:hAnsi="Times New Roman"/>
          <w:b w:val="0"/>
          <w:sz w:val="20"/>
        </w:rPr>
        <w:t>омиссия рассматривает вторые части заявок на участие в аукционе, а также документы, направленные уполномоченному органу оператором электронной площадки, в части соответствия их требованиям, установленным документацией об аукционе.</w:t>
      </w:r>
    </w:p>
    <w:p w:rsidR="004C1108" w:rsidRPr="00D76CE5" w:rsidRDefault="00811270" w:rsidP="004C1108">
      <w:pPr>
        <w:pStyle w:val="31"/>
        <w:keepNext w:val="0"/>
        <w:numPr>
          <w:ilvl w:val="2"/>
          <w:numId w:val="16"/>
        </w:numPr>
        <w:spacing w:before="0" w:after="0"/>
        <w:ind w:left="0" w:firstLine="0"/>
        <w:rPr>
          <w:rFonts w:ascii="Times New Roman" w:hAnsi="Times New Roman"/>
          <w:b w:val="0"/>
          <w:sz w:val="20"/>
        </w:rPr>
      </w:pPr>
      <w:r>
        <w:rPr>
          <w:rFonts w:ascii="Times New Roman" w:hAnsi="Times New Roman"/>
          <w:b w:val="0"/>
          <w:sz w:val="20"/>
        </w:rPr>
        <w:t>К</w:t>
      </w:r>
      <w:r w:rsidR="004C1108" w:rsidRPr="00D76CE5">
        <w:rPr>
          <w:rFonts w:ascii="Times New Roman" w:hAnsi="Times New Roman"/>
          <w:b w:val="0"/>
          <w:sz w:val="20"/>
        </w:rPr>
        <w:t>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статьей</w:t>
      </w:r>
      <w:r w:rsidR="00055167">
        <w:rPr>
          <w:rFonts w:ascii="Times New Roman" w:hAnsi="Times New Roman"/>
          <w:b w:val="0"/>
          <w:sz w:val="20"/>
        </w:rPr>
        <w:t xml:space="preserve"> 69 Закона о контрактной системе</w:t>
      </w:r>
      <w:r w:rsidR="004C1108" w:rsidRPr="00D76CE5">
        <w:rPr>
          <w:rFonts w:ascii="Times New Roman" w:hAnsi="Times New Roman"/>
          <w:b w:val="0"/>
          <w:sz w:val="20"/>
        </w:rPr>
        <w:t>.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4C1108" w:rsidRPr="00D76CE5" w:rsidRDefault="004C1108" w:rsidP="004C1108">
      <w:pPr>
        <w:pStyle w:val="31"/>
        <w:keepNext w:val="0"/>
        <w:numPr>
          <w:ilvl w:val="2"/>
          <w:numId w:val="16"/>
        </w:numPr>
        <w:spacing w:before="0" w:after="0"/>
        <w:ind w:left="0" w:firstLine="0"/>
        <w:rPr>
          <w:rFonts w:ascii="Times New Roman" w:hAnsi="Times New Roman"/>
          <w:b w:val="0"/>
          <w:sz w:val="20"/>
        </w:rPr>
      </w:pPr>
      <w:r w:rsidRPr="00D76CE5">
        <w:rPr>
          <w:rFonts w:ascii="Times New Roman" w:hAnsi="Times New Roman"/>
          <w:b w:val="0"/>
          <w:sz w:val="20"/>
        </w:rPr>
        <w:t xml:space="preserve">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  </w:t>
      </w:r>
    </w:p>
    <w:p w:rsidR="004C1108" w:rsidRPr="00D76CE5" w:rsidRDefault="004C1108" w:rsidP="004C1108">
      <w:pPr>
        <w:pStyle w:val="31"/>
        <w:keepNext w:val="0"/>
        <w:numPr>
          <w:ilvl w:val="2"/>
          <w:numId w:val="16"/>
        </w:numPr>
        <w:spacing w:before="0" w:after="0"/>
        <w:ind w:left="0" w:firstLine="0"/>
        <w:rPr>
          <w:rFonts w:ascii="Times New Roman" w:hAnsi="Times New Roman"/>
          <w:b w:val="0"/>
          <w:sz w:val="20"/>
        </w:rPr>
      </w:pPr>
      <w:r w:rsidRPr="00D76CE5">
        <w:rPr>
          <w:rFonts w:ascii="Times New Roman" w:hAnsi="Times New Roman"/>
          <w:b w:val="0"/>
          <w:sz w:val="20"/>
        </w:rPr>
        <w:t>Заявка на участие в аукционе признается не соответствующей требованиям, установленным документацией об аукционе, в случае:</w:t>
      </w:r>
    </w:p>
    <w:p w:rsidR="004C1108" w:rsidRPr="00682382" w:rsidRDefault="004C1108" w:rsidP="004C1108">
      <w:pPr>
        <w:tabs>
          <w:tab w:val="left" w:pos="720"/>
          <w:tab w:val="left" w:pos="1260"/>
        </w:tabs>
        <w:autoSpaceDE w:val="0"/>
        <w:autoSpaceDN w:val="0"/>
        <w:adjustRightInd w:val="0"/>
        <w:ind w:firstLine="720"/>
        <w:rPr>
          <w:sz w:val="20"/>
          <w:szCs w:val="20"/>
        </w:rPr>
      </w:pPr>
      <w:r w:rsidRPr="00682382">
        <w:rPr>
          <w:sz w:val="20"/>
          <w:szCs w:val="20"/>
        </w:rPr>
        <w:t>1) непредставления документов, определенных пунктом 3.</w:t>
      </w:r>
      <w:r>
        <w:rPr>
          <w:sz w:val="20"/>
          <w:szCs w:val="20"/>
        </w:rPr>
        <w:t>3</w:t>
      </w:r>
      <w:r w:rsidRPr="00682382">
        <w:rPr>
          <w:sz w:val="20"/>
          <w:szCs w:val="20"/>
        </w:rPr>
        <w:t xml:space="preserve">.3. настоящего Раздела, с учетом документов, ранее представленных в составе первых частей заявок на участие в открытом аукционе, отсутствия документов, непредставления документов и информации, которые предусмотрены </w:t>
      </w:r>
      <w:hyperlink w:anchor="Par992" w:history="1">
        <w:r w:rsidRPr="00682382">
          <w:rPr>
            <w:sz w:val="20"/>
            <w:szCs w:val="20"/>
          </w:rPr>
          <w:t>пунктами 1</w:t>
        </w:r>
      </w:hyperlink>
      <w:r w:rsidRPr="00682382">
        <w:rPr>
          <w:sz w:val="20"/>
          <w:szCs w:val="20"/>
        </w:rPr>
        <w:t xml:space="preserve">, </w:t>
      </w:r>
      <w:hyperlink w:anchor="Par994" w:history="1">
        <w:r w:rsidRPr="00682382">
          <w:rPr>
            <w:sz w:val="20"/>
            <w:szCs w:val="20"/>
          </w:rPr>
          <w:t>3</w:t>
        </w:r>
      </w:hyperlink>
      <w:r w:rsidRPr="00682382">
        <w:rPr>
          <w:sz w:val="20"/>
          <w:szCs w:val="20"/>
        </w:rPr>
        <w:t xml:space="preserve"> - </w:t>
      </w:r>
      <w:hyperlink w:anchor="Par996" w:history="1">
        <w:r w:rsidRPr="00682382">
          <w:rPr>
            <w:sz w:val="20"/>
            <w:szCs w:val="20"/>
          </w:rPr>
          <w:t>5</w:t>
        </w:r>
      </w:hyperlink>
      <w:r w:rsidRPr="00682382">
        <w:rPr>
          <w:sz w:val="20"/>
          <w:szCs w:val="20"/>
        </w:rPr>
        <w:t xml:space="preserve">, </w:t>
      </w:r>
      <w:hyperlink w:anchor="Par998" w:history="1">
        <w:r w:rsidRPr="00682382">
          <w:rPr>
            <w:sz w:val="20"/>
            <w:szCs w:val="20"/>
          </w:rPr>
          <w:t>7</w:t>
        </w:r>
      </w:hyperlink>
      <w:r w:rsidRPr="00682382">
        <w:rPr>
          <w:sz w:val="20"/>
          <w:szCs w:val="20"/>
        </w:rPr>
        <w:t xml:space="preserve"> и </w:t>
      </w:r>
      <w:hyperlink w:anchor="Par999" w:history="1">
        <w:r w:rsidRPr="00682382">
          <w:rPr>
            <w:sz w:val="20"/>
            <w:szCs w:val="20"/>
          </w:rPr>
          <w:t>8 части 2 статьи 62</w:t>
        </w:r>
      </w:hyperlink>
      <w:r w:rsidRPr="00682382">
        <w:rPr>
          <w:sz w:val="20"/>
          <w:szCs w:val="20"/>
        </w:rPr>
        <w:t xml:space="preserve">, </w:t>
      </w:r>
      <w:hyperlink w:anchor="Par1054" w:history="1">
        <w:r w:rsidRPr="00682382">
          <w:rPr>
            <w:sz w:val="20"/>
            <w:szCs w:val="20"/>
          </w:rPr>
          <w:t>частями 3</w:t>
        </w:r>
      </w:hyperlink>
      <w:r w:rsidRPr="00682382">
        <w:rPr>
          <w:sz w:val="20"/>
          <w:szCs w:val="20"/>
        </w:rPr>
        <w:t xml:space="preserve"> и </w:t>
      </w:r>
      <w:hyperlink w:anchor="Par1063" w:history="1">
        <w:r w:rsidRPr="00682382">
          <w:rPr>
            <w:sz w:val="20"/>
            <w:szCs w:val="20"/>
          </w:rPr>
          <w:t>5 статьи 66</w:t>
        </w:r>
      </w:hyperlink>
      <w:r w:rsidRPr="00682382">
        <w:rPr>
          <w:sz w:val="20"/>
          <w:szCs w:val="20"/>
        </w:rPr>
        <w:t xml:space="preserve"> Федерального закона</w:t>
      </w:r>
      <w:r>
        <w:rPr>
          <w:sz w:val="20"/>
          <w:szCs w:val="20"/>
        </w:rPr>
        <w:t xml:space="preserve"> о контрактной системе</w:t>
      </w:r>
      <w:r w:rsidRPr="00682382">
        <w:rPr>
          <w:sz w:val="20"/>
          <w:szCs w:val="20"/>
        </w:rPr>
        <w:t xml:space="preserve">,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w:t>
      </w:r>
    </w:p>
    <w:p w:rsidR="004C1108" w:rsidRPr="00682382" w:rsidRDefault="004C1108" w:rsidP="004C1108">
      <w:pPr>
        <w:tabs>
          <w:tab w:val="left" w:pos="720"/>
          <w:tab w:val="left" w:pos="1260"/>
        </w:tabs>
        <w:autoSpaceDE w:val="0"/>
        <w:autoSpaceDN w:val="0"/>
        <w:adjustRightInd w:val="0"/>
        <w:ind w:firstLine="720"/>
        <w:rPr>
          <w:sz w:val="20"/>
          <w:szCs w:val="20"/>
        </w:rPr>
      </w:pPr>
      <w:r w:rsidRPr="00682382">
        <w:rPr>
          <w:sz w:val="20"/>
          <w:szCs w:val="20"/>
        </w:rPr>
        <w:t xml:space="preserve">2) несоответствия участника такого аукциона требованиям, установленным в соответствии со </w:t>
      </w:r>
      <w:hyperlink w:anchor="Par459" w:history="1">
        <w:r w:rsidRPr="00682382">
          <w:rPr>
            <w:sz w:val="20"/>
            <w:szCs w:val="20"/>
          </w:rPr>
          <w:t>статьей 31</w:t>
        </w:r>
      </w:hyperlink>
      <w:r w:rsidRPr="00682382">
        <w:rPr>
          <w:sz w:val="20"/>
          <w:szCs w:val="20"/>
        </w:rPr>
        <w:t xml:space="preserve"> Федерального закона.</w:t>
      </w:r>
    </w:p>
    <w:p w:rsidR="004C1108" w:rsidRPr="00D76CE5" w:rsidRDefault="004C1108" w:rsidP="004C1108">
      <w:pPr>
        <w:pStyle w:val="31"/>
        <w:keepNext w:val="0"/>
        <w:numPr>
          <w:ilvl w:val="2"/>
          <w:numId w:val="16"/>
        </w:numPr>
        <w:spacing w:before="0" w:after="0"/>
        <w:ind w:left="0" w:firstLine="0"/>
        <w:rPr>
          <w:rFonts w:ascii="Times New Roman" w:hAnsi="Times New Roman"/>
          <w:b w:val="0"/>
          <w:sz w:val="20"/>
        </w:rPr>
      </w:pPr>
      <w:r w:rsidRPr="00D76CE5">
        <w:rPr>
          <w:rFonts w:ascii="Times New Roman" w:hAnsi="Times New Roman"/>
          <w:b w:val="0"/>
          <w:sz w:val="20"/>
        </w:rPr>
        <w:t>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4C1108" w:rsidRPr="00AF3B25" w:rsidRDefault="004C1108" w:rsidP="004C1108">
      <w:pPr>
        <w:pStyle w:val="31"/>
        <w:keepNext w:val="0"/>
        <w:numPr>
          <w:ilvl w:val="2"/>
          <w:numId w:val="16"/>
        </w:numPr>
        <w:spacing w:before="0" w:after="0"/>
        <w:ind w:left="0" w:firstLine="0"/>
        <w:rPr>
          <w:sz w:val="20"/>
        </w:rPr>
      </w:pPr>
      <w:r w:rsidRPr="00D76CE5">
        <w:rPr>
          <w:rFonts w:ascii="Times New Roman" w:hAnsi="Times New Roman"/>
          <w:b w:val="0"/>
          <w:sz w:val="20"/>
        </w:rPr>
        <w:t>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w:t>
      </w:r>
      <w:r w:rsidRPr="00AF3B25">
        <w:rPr>
          <w:sz w:val="20"/>
        </w:rPr>
        <w:t xml:space="preserve"> </w:t>
      </w:r>
      <w:r w:rsidRPr="00D76CE5">
        <w:rPr>
          <w:rFonts w:ascii="Times New Roman" w:hAnsi="Times New Roman"/>
          <w:b w:val="0"/>
          <w:sz w:val="20"/>
        </w:rPr>
        <w:t>электронной площадки, с момента опубликования указанного протокола.</w:t>
      </w:r>
      <w:r w:rsidRPr="00AF3B25">
        <w:rPr>
          <w:sz w:val="20"/>
        </w:rPr>
        <w:t xml:space="preserve"> </w:t>
      </w:r>
    </w:p>
    <w:p w:rsidR="004C1108" w:rsidRPr="00682382" w:rsidRDefault="004C1108" w:rsidP="004C1108">
      <w:pPr>
        <w:autoSpaceDE w:val="0"/>
        <w:autoSpaceDN w:val="0"/>
        <w:adjustRightInd w:val="0"/>
        <w:ind w:firstLine="540"/>
        <w:rPr>
          <w:sz w:val="20"/>
          <w:szCs w:val="20"/>
        </w:rPr>
      </w:pPr>
    </w:p>
    <w:p w:rsidR="004C1108" w:rsidRPr="006E7688" w:rsidRDefault="004C1108" w:rsidP="004C1108">
      <w:pPr>
        <w:pStyle w:val="21"/>
        <w:numPr>
          <w:ilvl w:val="0"/>
          <w:numId w:val="16"/>
        </w:numPr>
        <w:jc w:val="both"/>
        <w:rPr>
          <w:bCs w:val="0"/>
          <w:sz w:val="20"/>
          <w:szCs w:val="20"/>
        </w:rPr>
      </w:pPr>
      <w:bookmarkStart w:id="67" w:name="_Toc373138162"/>
      <w:r w:rsidRPr="00AF3B25">
        <w:rPr>
          <w:bCs w:val="0"/>
          <w:sz w:val="20"/>
          <w:szCs w:val="20"/>
        </w:rPr>
        <w:t>ЗАКЛЮЧЕНИЕ КОНТРАКТА ПО РЕЗУЛЬТАТАМ ЭЛЕКТРОННОГО АУКЦИОНА.</w:t>
      </w:r>
      <w:bookmarkEnd w:id="67"/>
      <w:r w:rsidRPr="00D76CE5">
        <w:rPr>
          <w:bCs w:val="0"/>
          <w:sz w:val="20"/>
          <w:szCs w:val="20"/>
        </w:rPr>
        <w:t xml:space="preserve"> </w:t>
      </w:r>
    </w:p>
    <w:p w:rsidR="004C1108" w:rsidRPr="00453723" w:rsidRDefault="004C1108" w:rsidP="004C1108">
      <w:pPr>
        <w:pStyle w:val="21"/>
        <w:numPr>
          <w:ilvl w:val="1"/>
          <w:numId w:val="16"/>
        </w:numPr>
        <w:tabs>
          <w:tab w:val="left" w:pos="426"/>
        </w:tabs>
        <w:ind w:left="0" w:firstLine="0"/>
        <w:jc w:val="left"/>
        <w:rPr>
          <w:bCs w:val="0"/>
          <w:sz w:val="20"/>
          <w:szCs w:val="20"/>
        </w:rPr>
      </w:pPr>
      <w:bookmarkStart w:id="68" w:name="_Ref119429973"/>
      <w:bookmarkStart w:id="69" w:name="_Toc123405486"/>
      <w:bookmarkStart w:id="70" w:name="_Toc286523222"/>
      <w:bookmarkStart w:id="71" w:name="_Toc373138163"/>
      <w:r w:rsidRPr="00453723">
        <w:rPr>
          <w:bCs w:val="0"/>
          <w:sz w:val="20"/>
          <w:szCs w:val="20"/>
        </w:rPr>
        <w:t>Срок заключения контракта</w:t>
      </w:r>
      <w:bookmarkEnd w:id="68"/>
      <w:bookmarkEnd w:id="69"/>
      <w:bookmarkEnd w:id="70"/>
      <w:bookmarkEnd w:id="71"/>
    </w:p>
    <w:p w:rsidR="004C1108" w:rsidRPr="00D76CE5" w:rsidRDefault="004C1108" w:rsidP="004C1108">
      <w:pPr>
        <w:pStyle w:val="31"/>
        <w:keepNext w:val="0"/>
        <w:numPr>
          <w:ilvl w:val="2"/>
          <w:numId w:val="16"/>
        </w:numPr>
        <w:spacing w:before="0" w:after="0"/>
        <w:ind w:left="0" w:firstLine="0"/>
        <w:rPr>
          <w:rFonts w:ascii="Times New Roman" w:hAnsi="Times New Roman"/>
          <w:b w:val="0"/>
          <w:sz w:val="20"/>
        </w:rPr>
      </w:pPr>
      <w:r w:rsidRPr="00D76CE5">
        <w:rPr>
          <w:rFonts w:ascii="Times New Roman" w:hAnsi="Times New Roman"/>
          <w:b w:val="0"/>
          <w:sz w:val="20"/>
        </w:rPr>
        <w:t xml:space="preserve">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со </w:t>
      </w:r>
      <w:hyperlink w:anchor="Par1136" w:history="1">
        <w:r w:rsidRPr="00D76CE5">
          <w:rPr>
            <w:rFonts w:ascii="Times New Roman" w:hAnsi="Times New Roman"/>
            <w:b w:val="0"/>
            <w:sz w:val="20"/>
          </w:rPr>
          <w:t>статьей 69</w:t>
        </w:r>
      </w:hyperlink>
      <w:r w:rsidRPr="00D76CE5">
        <w:rPr>
          <w:rFonts w:ascii="Times New Roman" w:hAnsi="Times New Roman"/>
          <w:b w:val="0"/>
          <w:sz w:val="20"/>
        </w:rPr>
        <w:t xml:space="preserve"> </w:t>
      </w:r>
      <w:r w:rsidRPr="00807749">
        <w:rPr>
          <w:rFonts w:ascii="Times New Roman" w:hAnsi="Times New Roman"/>
          <w:b w:val="0"/>
          <w:sz w:val="20"/>
        </w:rPr>
        <w:t xml:space="preserve">Федерального закона </w:t>
      </w:r>
      <w:r w:rsidRPr="00D76CE5">
        <w:rPr>
          <w:rFonts w:ascii="Times New Roman" w:hAnsi="Times New Roman"/>
          <w:b w:val="0"/>
          <w:sz w:val="20"/>
        </w:rPr>
        <w:t>о контрактной системе признана соответствующей требованиям, установленным документацией о таком аукционе.</w:t>
      </w:r>
    </w:p>
    <w:p w:rsidR="004C1108" w:rsidRPr="00D76CE5" w:rsidRDefault="004C1108" w:rsidP="004C1108">
      <w:pPr>
        <w:pStyle w:val="31"/>
        <w:keepNext w:val="0"/>
        <w:numPr>
          <w:ilvl w:val="2"/>
          <w:numId w:val="16"/>
        </w:numPr>
        <w:spacing w:before="0" w:after="0"/>
        <w:ind w:left="0" w:firstLine="0"/>
        <w:rPr>
          <w:rFonts w:ascii="Times New Roman" w:hAnsi="Times New Roman"/>
          <w:b w:val="0"/>
          <w:sz w:val="20"/>
        </w:rPr>
      </w:pPr>
      <w:r w:rsidRPr="00D76CE5">
        <w:rPr>
          <w:rFonts w:ascii="Times New Roman" w:hAnsi="Times New Roman"/>
          <w:b w:val="0"/>
          <w:sz w:val="20"/>
        </w:rPr>
        <w:t xml:space="preserve">  Заказчик в течение пяти дней, с даты размещения в единой информационной системе протокола подведения итогов электронного аукциона,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4C1108" w:rsidRPr="00D76CE5" w:rsidRDefault="004C1108" w:rsidP="004C1108">
      <w:pPr>
        <w:pStyle w:val="31"/>
        <w:keepNext w:val="0"/>
        <w:numPr>
          <w:ilvl w:val="2"/>
          <w:numId w:val="16"/>
        </w:numPr>
        <w:spacing w:before="0" w:after="0"/>
        <w:ind w:left="0" w:firstLine="0"/>
        <w:rPr>
          <w:rFonts w:ascii="Times New Roman" w:hAnsi="Times New Roman"/>
          <w:b w:val="0"/>
          <w:sz w:val="20"/>
        </w:rPr>
      </w:pPr>
      <w:r w:rsidRPr="00D76CE5">
        <w:rPr>
          <w:rFonts w:ascii="Times New Roman" w:hAnsi="Times New Roman"/>
          <w:b w:val="0"/>
          <w:sz w:val="20"/>
        </w:rPr>
        <w:t xml:space="preserve">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w:anchor="Par576" w:history="1">
        <w:r w:rsidRPr="00D76CE5">
          <w:rPr>
            <w:rFonts w:ascii="Times New Roman" w:hAnsi="Times New Roman"/>
            <w:b w:val="0"/>
            <w:sz w:val="20"/>
          </w:rPr>
          <w:t>частью 1 статьи 37</w:t>
        </w:r>
      </w:hyperlink>
      <w:r w:rsidRPr="00D76CE5">
        <w:rPr>
          <w:rFonts w:ascii="Times New Roman" w:hAnsi="Times New Roman"/>
          <w:b w:val="0"/>
          <w:sz w:val="20"/>
        </w:rPr>
        <w:t xml:space="preserve"> </w:t>
      </w:r>
      <w:r w:rsidRPr="00807749">
        <w:rPr>
          <w:rFonts w:ascii="Times New Roman" w:hAnsi="Times New Roman"/>
          <w:b w:val="0"/>
          <w:sz w:val="20"/>
        </w:rPr>
        <w:t xml:space="preserve">Федерального закона </w:t>
      </w:r>
      <w:r w:rsidRPr="00D76CE5">
        <w:rPr>
          <w:rFonts w:ascii="Times New Roman" w:hAnsi="Times New Roman"/>
          <w:b w:val="0"/>
          <w:sz w:val="20"/>
        </w:rPr>
        <w:t xml:space="preserve">о контрактной системе, обеспечение исполнения контракта или информацию, предусмотренные </w:t>
      </w:r>
      <w:hyperlink w:anchor="Par577" w:history="1">
        <w:r w:rsidRPr="00D76CE5">
          <w:rPr>
            <w:rFonts w:ascii="Times New Roman" w:hAnsi="Times New Roman"/>
            <w:b w:val="0"/>
            <w:sz w:val="20"/>
          </w:rPr>
          <w:t>частью 2 статьи 37</w:t>
        </w:r>
      </w:hyperlink>
      <w:r w:rsidRPr="00D76CE5">
        <w:rPr>
          <w:rFonts w:ascii="Times New Roman" w:hAnsi="Times New Roman"/>
          <w:b w:val="0"/>
          <w:sz w:val="20"/>
        </w:rPr>
        <w:t xml:space="preserve"> </w:t>
      </w:r>
      <w:r w:rsidRPr="00807749">
        <w:rPr>
          <w:rFonts w:ascii="Times New Roman" w:hAnsi="Times New Roman"/>
          <w:b w:val="0"/>
          <w:sz w:val="20"/>
        </w:rPr>
        <w:t xml:space="preserve">Федерального закона </w:t>
      </w:r>
      <w:r w:rsidRPr="00D76CE5">
        <w:rPr>
          <w:rFonts w:ascii="Times New Roman" w:hAnsi="Times New Roman"/>
          <w:b w:val="0"/>
          <w:sz w:val="20"/>
        </w:rPr>
        <w:t xml:space="preserve">о контрактной системе, а также обоснование цены контракта в соответствии с </w:t>
      </w:r>
      <w:hyperlink w:anchor="Par586" w:history="1">
        <w:r w:rsidRPr="00D76CE5">
          <w:rPr>
            <w:rFonts w:ascii="Times New Roman" w:hAnsi="Times New Roman"/>
            <w:b w:val="0"/>
            <w:sz w:val="20"/>
          </w:rPr>
          <w:t>частью 9 статьи 37</w:t>
        </w:r>
      </w:hyperlink>
      <w:r w:rsidRPr="00D76CE5">
        <w:rPr>
          <w:rFonts w:ascii="Times New Roman" w:hAnsi="Times New Roman"/>
          <w:b w:val="0"/>
          <w:sz w:val="20"/>
        </w:rPr>
        <w:t xml:space="preserve"> </w:t>
      </w:r>
      <w:r w:rsidRPr="00807749">
        <w:rPr>
          <w:rFonts w:ascii="Times New Roman" w:hAnsi="Times New Roman"/>
          <w:b w:val="0"/>
          <w:sz w:val="20"/>
        </w:rPr>
        <w:t xml:space="preserve">Федерального закона </w:t>
      </w:r>
      <w:r w:rsidRPr="00D76CE5">
        <w:rPr>
          <w:rFonts w:ascii="Times New Roman" w:hAnsi="Times New Roman"/>
          <w:b w:val="0"/>
          <w:sz w:val="20"/>
        </w:rPr>
        <w:t xml:space="preserve">о контрактной системе при заключении контракта на поставку товара, необходимого для нормального жизнеобеспечения (продовольствия, средств для скорой, в том числе скорой </w:t>
      </w:r>
      <w:r w:rsidRPr="00D76CE5">
        <w:rPr>
          <w:rFonts w:ascii="Times New Roman" w:hAnsi="Times New Roman"/>
          <w:b w:val="0"/>
          <w:sz w:val="20"/>
        </w:rPr>
        <w:lastRenderedPageBreak/>
        <w:t>специализированной, медицинской помощи, оказываемой в экстренной или неотложной форме, лекарственных средств, топлива).</w:t>
      </w:r>
    </w:p>
    <w:p w:rsidR="004C1108" w:rsidRPr="00D76CE5" w:rsidRDefault="004C1108" w:rsidP="004C1108">
      <w:pPr>
        <w:pStyle w:val="31"/>
        <w:keepNext w:val="0"/>
        <w:numPr>
          <w:ilvl w:val="2"/>
          <w:numId w:val="16"/>
        </w:numPr>
        <w:spacing w:before="0" w:after="0"/>
        <w:ind w:left="0" w:firstLine="0"/>
        <w:rPr>
          <w:rFonts w:ascii="Times New Roman" w:hAnsi="Times New Roman"/>
          <w:b w:val="0"/>
          <w:sz w:val="20"/>
        </w:rPr>
      </w:pPr>
      <w:r w:rsidRPr="00D76CE5">
        <w:rPr>
          <w:rFonts w:ascii="Times New Roman" w:hAnsi="Times New Roman"/>
          <w:b w:val="0"/>
          <w:sz w:val="20"/>
        </w:rPr>
        <w:t xml:space="preserve">Победитель электронного аукциона, с которым заключается контракт, в случае наличия разногласий по проекту контракта, размещенному в соответствии с положениями пункта </w:t>
      </w:r>
      <w:r>
        <w:rPr>
          <w:rFonts w:ascii="Times New Roman" w:hAnsi="Times New Roman"/>
          <w:b w:val="0"/>
          <w:sz w:val="20"/>
        </w:rPr>
        <w:t>6</w:t>
      </w:r>
      <w:r w:rsidRPr="00D76CE5">
        <w:rPr>
          <w:rFonts w:ascii="Times New Roman" w:hAnsi="Times New Roman"/>
          <w:b w:val="0"/>
          <w:sz w:val="20"/>
        </w:rPr>
        <w:t>.1.2,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4C1108" w:rsidRPr="00D76CE5" w:rsidRDefault="004C1108" w:rsidP="004C1108">
      <w:pPr>
        <w:pStyle w:val="31"/>
        <w:keepNext w:val="0"/>
        <w:numPr>
          <w:ilvl w:val="2"/>
          <w:numId w:val="16"/>
        </w:numPr>
        <w:spacing w:before="0" w:after="0"/>
        <w:ind w:left="0" w:firstLine="0"/>
        <w:rPr>
          <w:rFonts w:ascii="Times New Roman" w:hAnsi="Times New Roman"/>
          <w:b w:val="0"/>
          <w:sz w:val="20"/>
        </w:rPr>
      </w:pPr>
      <w:r w:rsidRPr="00D76CE5">
        <w:rPr>
          <w:rFonts w:ascii="Times New Roman" w:hAnsi="Times New Roman"/>
          <w:b w:val="0"/>
          <w:sz w:val="20"/>
        </w:rPr>
        <w:t xml:space="preserve">В течение трех рабочих дней с даты размещения победителем электронного аукциона в единой информационной системе протокола разногласий в соответствии с пунктом </w:t>
      </w:r>
      <w:r w:rsidR="00055167">
        <w:rPr>
          <w:rFonts w:ascii="Times New Roman" w:hAnsi="Times New Roman"/>
          <w:b w:val="0"/>
          <w:sz w:val="20"/>
        </w:rPr>
        <w:t>6</w:t>
      </w:r>
      <w:r w:rsidRPr="00D76CE5">
        <w:rPr>
          <w:rFonts w:ascii="Times New Roman" w:hAnsi="Times New Roman"/>
          <w:b w:val="0"/>
          <w:sz w:val="20"/>
        </w:rPr>
        <w:t>.1.4, заказчик рассматривает данный протокол разногласий и без подписи заказчика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w:t>
      </w:r>
    </w:p>
    <w:p w:rsidR="004C1108" w:rsidRPr="00D76CE5" w:rsidRDefault="004C1108" w:rsidP="004C1108">
      <w:pPr>
        <w:pStyle w:val="31"/>
        <w:keepNext w:val="0"/>
        <w:numPr>
          <w:ilvl w:val="2"/>
          <w:numId w:val="16"/>
        </w:numPr>
        <w:spacing w:before="0" w:after="0"/>
        <w:ind w:left="0" w:firstLine="0"/>
        <w:rPr>
          <w:rFonts w:ascii="Times New Roman" w:hAnsi="Times New Roman"/>
          <w:b w:val="0"/>
          <w:sz w:val="20"/>
        </w:rPr>
      </w:pPr>
      <w:r w:rsidRPr="00D76CE5">
        <w:rPr>
          <w:rFonts w:ascii="Times New Roman" w:hAnsi="Times New Roman"/>
          <w:b w:val="0"/>
          <w:sz w:val="20"/>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4C1108" w:rsidRPr="00D76CE5" w:rsidRDefault="004C1108" w:rsidP="004C1108">
      <w:pPr>
        <w:pStyle w:val="31"/>
        <w:keepNext w:val="0"/>
        <w:numPr>
          <w:ilvl w:val="2"/>
          <w:numId w:val="16"/>
        </w:numPr>
        <w:spacing w:before="0" w:after="0"/>
        <w:ind w:left="0" w:firstLine="0"/>
        <w:rPr>
          <w:rFonts w:ascii="Times New Roman" w:hAnsi="Times New Roman"/>
          <w:b w:val="0"/>
          <w:sz w:val="20"/>
        </w:rPr>
      </w:pPr>
      <w:r w:rsidRPr="00D76CE5">
        <w:rPr>
          <w:rFonts w:ascii="Times New Roman" w:hAnsi="Times New Roman"/>
          <w:b w:val="0"/>
          <w:sz w:val="20"/>
        </w:rPr>
        <w:t>С момента размещения в единой информационной системе подписанного заказчиком контракта он считается заключенным.</w:t>
      </w:r>
    </w:p>
    <w:p w:rsidR="004C1108" w:rsidRPr="00D76CE5" w:rsidRDefault="004C1108" w:rsidP="004C1108">
      <w:pPr>
        <w:pStyle w:val="31"/>
        <w:keepNext w:val="0"/>
        <w:numPr>
          <w:ilvl w:val="2"/>
          <w:numId w:val="16"/>
        </w:numPr>
        <w:spacing w:before="0" w:after="0"/>
        <w:ind w:left="0" w:firstLine="0"/>
        <w:rPr>
          <w:rFonts w:ascii="Times New Roman" w:hAnsi="Times New Roman"/>
          <w:b w:val="0"/>
          <w:sz w:val="20"/>
        </w:rPr>
      </w:pPr>
      <w:r w:rsidRPr="00D76CE5">
        <w:rPr>
          <w:rFonts w:ascii="Times New Roman" w:hAnsi="Times New Roman"/>
          <w:b w:val="0"/>
          <w:sz w:val="20"/>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4C1108" w:rsidRDefault="004C1108" w:rsidP="004C1108">
      <w:pPr>
        <w:pStyle w:val="31"/>
        <w:keepNext w:val="0"/>
        <w:numPr>
          <w:ilvl w:val="2"/>
          <w:numId w:val="16"/>
        </w:numPr>
        <w:spacing w:before="0" w:after="0"/>
        <w:ind w:left="0" w:firstLine="0"/>
        <w:rPr>
          <w:rFonts w:ascii="Times New Roman" w:hAnsi="Times New Roman"/>
          <w:b w:val="0"/>
          <w:sz w:val="20"/>
        </w:rPr>
      </w:pPr>
      <w:r w:rsidRPr="00D76CE5">
        <w:rPr>
          <w:rFonts w:ascii="Times New Roman" w:hAnsi="Times New Roman"/>
          <w:b w:val="0"/>
          <w:sz w:val="20"/>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4C1108" w:rsidRPr="00453723" w:rsidRDefault="004C1108" w:rsidP="004C1108">
      <w:pPr>
        <w:pStyle w:val="21"/>
        <w:numPr>
          <w:ilvl w:val="1"/>
          <w:numId w:val="16"/>
        </w:numPr>
        <w:tabs>
          <w:tab w:val="left" w:pos="426"/>
        </w:tabs>
        <w:ind w:left="0" w:firstLine="0"/>
        <w:jc w:val="left"/>
        <w:rPr>
          <w:bCs w:val="0"/>
          <w:sz w:val="20"/>
          <w:szCs w:val="20"/>
        </w:rPr>
      </w:pPr>
      <w:bookmarkStart w:id="72" w:name="_Toc373138164"/>
      <w:r w:rsidRPr="00453723">
        <w:rPr>
          <w:bCs w:val="0"/>
          <w:sz w:val="20"/>
          <w:szCs w:val="20"/>
        </w:rPr>
        <w:t>Условия признания победителя аукциона или иного участника такого аукциона уклонившимися от заключения контракта</w:t>
      </w:r>
      <w:bookmarkEnd w:id="72"/>
    </w:p>
    <w:p w:rsidR="004C1108" w:rsidRPr="00D76CE5" w:rsidRDefault="004C1108" w:rsidP="004C1108">
      <w:pPr>
        <w:pStyle w:val="31"/>
        <w:keepNext w:val="0"/>
        <w:numPr>
          <w:ilvl w:val="2"/>
          <w:numId w:val="16"/>
        </w:numPr>
        <w:spacing w:before="0" w:after="0"/>
        <w:ind w:left="0" w:firstLine="0"/>
        <w:rPr>
          <w:rFonts w:ascii="Times New Roman" w:hAnsi="Times New Roman"/>
          <w:b w:val="0"/>
          <w:sz w:val="20"/>
        </w:rPr>
      </w:pPr>
      <w:r w:rsidRPr="00D76CE5">
        <w:rPr>
          <w:rFonts w:ascii="Times New Roman" w:hAnsi="Times New Roman"/>
          <w:b w:val="0"/>
          <w:sz w:val="20"/>
        </w:rPr>
        <w:t xml:space="preserve">Победитель электронного аукциона признается уклонившимся от заключения контракта в случае, если в сроки, предусмотренные частью </w:t>
      </w:r>
      <w:r>
        <w:rPr>
          <w:rFonts w:ascii="Times New Roman" w:hAnsi="Times New Roman"/>
          <w:b w:val="0"/>
          <w:sz w:val="20"/>
        </w:rPr>
        <w:t>6</w:t>
      </w:r>
      <w:r w:rsidRPr="00D76CE5">
        <w:rPr>
          <w:rFonts w:ascii="Times New Roman" w:hAnsi="Times New Roman"/>
          <w:b w:val="0"/>
          <w:sz w:val="20"/>
        </w:rPr>
        <w:t xml:space="preserve">.1, он не направил заказчику проект контракта, подписанный лицом, имеющим право действовать от имени победителя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не исполнил требования, предусмотренные </w:t>
      </w:r>
      <w:hyperlink r:id="rId15" w:history="1">
        <w:r w:rsidRPr="00D76CE5">
          <w:rPr>
            <w:rFonts w:ascii="Times New Roman" w:hAnsi="Times New Roman"/>
            <w:b w:val="0"/>
            <w:sz w:val="20"/>
          </w:rPr>
          <w:t>статьей 37</w:t>
        </w:r>
      </w:hyperlink>
      <w:r w:rsidRPr="00D76CE5">
        <w:rPr>
          <w:rFonts w:ascii="Times New Roman" w:hAnsi="Times New Roman"/>
          <w:b w:val="0"/>
          <w:sz w:val="20"/>
        </w:rPr>
        <w:t xml:space="preserve"> </w:t>
      </w:r>
      <w:r>
        <w:rPr>
          <w:rFonts w:ascii="Times New Roman" w:hAnsi="Times New Roman"/>
          <w:b w:val="0"/>
          <w:sz w:val="20"/>
        </w:rPr>
        <w:t>Федерального з</w:t>
      </w:r>
      <w:r w:rsidRPr="00D76CE5">
        <w:rPr>
          <w:rFonts w:ascii="Times New Roman" w:hAnsi="Times New Roman"/>
          <w:b w:val="0"/>
          <w:sz w:val="20"/>
        </w:rPr>
        <w:t>акона о контрактной системе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4C1108" w:rsidRPr="00A66424" w:rsidRDefault="004C1108" w:rsidP="004C1108">
      <w:pPr>
        <w:pStyle w:val="31"/>
        <w:keepNext w:val="0"/>
        <w:numPr>
          <w:ilvl w:val="2"/>
          <w:numId w:val="16"/>
        </w:numPr>
        <w:spacing w:before="0" w:after="0"/>
        <w:ind w:left="0" w:firstLine="0"/>
        <w:rPr>
          <w:rFonts w:ascii="Times New Roman" w:hAnsi="Times New Roman"/>
          <w:b w:val="0"/>
          <w:sz w:val="20"/>
        </w:rPr>
      </w:pPr>
      <w:r w:rsidRPr="00A66424">
        <w:rPr>
          <w:rFonts w:ascii="Times New Roman" w:hAnsi="Times New Roman"/>
          <w:b w:val="0"/>
          <w:sz w:val="20"/>
        </w:rPr>
        <w:t>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4C1108" w:rsidRPr="00A66424" w:rsidRDefault="004C1108" w:rsidP="004C1108">
      <w:pPr>
        <w:pStyle w:val="31"/>
        <w:keepNext w:val="0"/>
        <w:numPr>
          <w:ilvl w:val="2"/>
          <w:numId w:val="16"/>
        </w:numPr>
        <w:spacing w:before="0" w:after="0"/>
        <w:ind w:left="0" w:firstLine="0"/>
        <w:rPr>
          <w:rFonts w:ascii="Times New Roman" w:hAnsi="Times New Roman"/>
          <w:b w:val="0"/>
          <w:sz w:val="20"/>
        </w:rPr>
      </w:pPr>
      <w:r w:rsidRPr="00A66424">
        <w:rPr>
          <w:rFonts w:ascii="Times New Roman" w:hAnsi="Times New Roman"/>
          <w:b w:val="0"/>
          <w:sz w:val="20"/>
        </w:rPr>
        <w:t xml:space="preserve">Участник электронного аукциона, признанный победителем аукциона в соответствии с частью 14 статьи 70 </w:t>
      </w:r>
      <w:r w:rsidRPr="00807749">
        <w:rPr>
          <w:rFonts w:ascii="Times New Roman" w:hAnsi="Times New Roman"/>
          <w:b w:val="0"/>
          <w:sz w:val="20"/>
        </w:rPr>
        <w:t xml:space="preserve">Федерального закона </w:t>
      </w:r>
      <w:r w:rsidRPr="00A66424">
        <w:rPr>
          <w:rFonts w:ascii="Times New Roman" w:hAnsi="Times New Roman"/>
          <w:b w:val="0"/>
          <w:sz w:val="20"/>
        </w:rPr>
        <w:t xml:space="preserve">о контрактной системе, вправе подписать контракт и передать его заказчику в порядке и в сроки, которые предусмотрены пунктом 6.1.3, или отказаться от заключения контракта. Одновременно с подписанным экземпляром контракта победитель аукциона обязан предоставить обеспечение исполнения контракта, а в случае, предусмотренном </w:t>
      </w:r>
      <w:hyperlink r:id="rId16" w:history="1">
        <w:r w:rsidRPr="00A66424">
          <w:rPr>
            <w:rFonts w:ascii="Times New Roman" w:hAnsi="Times New Roman"/>
            <w:b w:val="0"/>
            <w:sz w:val="20"/>
          </w:rPr>
          <w:t>частью 23 статьи 68</w:t>
        </w:r>
      </w:hyperlink>
      <w:r w:rsidRPr="00A66424">
        <w:rPr>
          <w:rFonts w:ascii="Times New Roman" w:hAnsi="Times New Roman"/>
          <w:b w:val="0"/>
          <w:sz w:val="20"/>
        </w:rPr>
        <w:t xml:space="preserve"> Федерального закона о контрактной системе,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4C1108" w:rsidRPr="00453723" w:rsidRDefault="004C1108" w:rsidP="004C1108">
      <w:pPr>
        <w:pStyle w:val="21"/>
        <w:numPr>
          <w:ilvl w:val="1"/>
          <w:numId w:val="16"/>
        </w:numPr>
        <w:tabs>
          <w:tab w:val="left" w:pos="426"/>
        </w:tabs>
        <w:ind w:left="0" w:firstLine="0"/>
        <w:jc w:val="left"/>
        <w:rPr>
          <w:bCs w:val="0"/>
          <w:sz w:val="20"/>
          <w:szCs w:val="20"/>
        </w:rPr>
      </w:pPr>
      <w:bookmarkStart w:id="73" w:name="_Toc373138165"/>
      <w:r w:rsidRPr="00453723">
        <w:rPr>
          <w:bCs w:val="0"/>
          <w:sz w:val="20"/>
          <w:szCs w:val="20"/>
        </w:rPr>
        <w:t>Сведения о возможности заказчика изменить количество поставляемого товара при заключении контракта</w:t>
      </w:r>
      <w:bookmarkEnd w:id="73"/>
    </w:p>
    <w:p w:rsidR="004C1108" w:rsidRPr="00D76CE5" w:rsidRDefault="004C1108" w:rsidP="004C1108">
      <w:pPr>
        <w:pStyle w:val="31"/>
        <w:keepNext w:val="0"/>
        <w:numPr>
          <w:ilvl w:val="2"/>
          <w:numId w:val="16"/>
        </w:numPr>
        <w:spacing w:before="0" w:after="0"/>
        <w:ind w:left="0" w:firstLine="0"/>
        <w:rPr>
          <w:rFonts w:ascii="Times New Roman" w:hAnsi="Times New Roman"/>
          <w:b w:val="0"/>
          <w:sz w:val="20"/>
        </w:rPr>
      </w:pPr>
      <w:r w:rsidRPr="00D76CE5">
        <w:rPr>
          <w:rFonts w:ascii="Times New Roman" w:hAnsi="Times New Roman"/>
          <w:b w:val="0"/>
          <w:sz w:val="20"/>
        </w:rPr>
        <w:t>При заключении контракта заказчик по согласованию с участником, с которым заключается такой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При этом цена единицы товара не должна превышать цену единицы товара, определяемую как частное от деления цены контракта, предложенной участником, с которым заключается контракт, на количество товара, указанное в извещении о проведении электронного аукциона и в «Потребности заказчика в поставке товаров, выполнении работ, оказании услуг».</w:t>
      </w:r>
    </w:p>
    <w:p w:rsidR="004C1108" w:rsidRDefault="004C1108" w:rsidP="004C1108">
      <w:pPr>
        <w:autoSpaceDE w:val="0"/>
        <w:autoSpaceDN w:val="0"/>
        <w:adjustRightInd w:val="0"/>
        <w:ind w:firstLine="540"/>
        <w:rPr>
          <w:sz w:val="20"/>
          <w:szCs w:val="20"/>
        </w:rPr>
      </w:pPr>
    </w:p>
    <w:p w:rsidR="004C1108" w:rsidRPr="0026002B" w:rsidRDefault="004C1108" w:rsidP="004C1108">
      <w:pPr>
        <w:pStyle w:val="21"/>
        <w:numPr>
          <w:ilvl w:val="0"/>
          <w:numId w:val="16"/>
        </w:numPr>
        <w:jc w:val="both"/>
        <w:rPr>
          <w:bCs w:val="0"/>
          <w:sz w:val="20"/>
          <w:szCs w:val="20"/>
        </w:rPr>
      </w:pPr>
      <w:bookmarkStart w:id="74" w:name="_Toc169628401"/>
      <w:bookmarkStart w:id="75" w:name="_Toc226399510"/>
      <w:bookmarkStart w:id="76" w:name="_Toc373138166"/>
      <w:bookmarkStart w:id="77" w:name="_Ref119429686"/>
      <w:bookmarkStart w:id="78" w:name="_Ref119429982"/>
      <w:bookmarkStart w:id="79" w:name="_Toc123405487"/>
      <w:bookmarkStart w:id="80" w:name="_Ref166339283"/>
      <w:r w:rsidRPr="0026002B">
        <w:rPr>
          <w:bCs w:val="0"/>
          <w:sz w:val="20"/>
          <w:szCs w:val="20"/>
        </w:rPr>
        <w:t>ОБЕСПЕЧЕНИЕ ИСПОЛНЕНИЯ КОНТРАКТА</w:t>
      </w:r>
      <w:bookmarkEnd w:id="74"/>
      <w:bookmarkEnd w:id="75"/>
      <w:bookmarkEnd w:id="76"/>
    </w:p>
    <w:p w:rsidR="004C1108" w:rsidRPr="00453723" w:rsidRDefault="004C1108" w:rsidP="004C1108">
      <w:pPr>
        <w:pStyle w:val="21"/>
        <w:numPr>
          <w:ilvl w:val="1"/>
          <w:numId w:val="16"/>
        </w:numPr>
        <w:tabs>
          <w:tab w:val="left" w:pos="426"/>
        </w:tabs>
        <w:ind w:left="0" w:firstLine="0"/>
        <w:jc w:val="left"/>
        <w:rPr>
          <w:bCs w:val="0"/>
          <w:sz w:val="20"/>
          <w:szCs w:val="20"/>
        </w:rPr>
      </w:pPr>
      <w:bookmarkStart w:id="81" w:name="_Toc169628402"/>
      <w:bookmarkStart w:id="82" w:name="_Toc226399511"/>
      <w:bookmarkStart w:id="83" w:name="_Toc373138167"/>
      <w:bookmarkStart w:id="84" w:name="_Ref166350669"/>
      <w:bookmarkEnd w:id="77"/>
      <w:bookmarkEnd w:id="78"/>
      <w:bookmarkEnd w:id="79"/>
      <w:bookmarkEnd w:id="80"/>
      <w:r w:rsidRPr="00453723">
        <w:rPr>
          <w:bCs w:val="0"/>
          <w:sz w:val="20"/>
          <w:szCs w:val="20"/>
        </w:rPr>
        <w:t>Общие положения</w:t>
      </w:r>
      <w:bookmarkEnd w:id="81"/>
      <w:bookmarkEnd w:id="82"/>
      <w:bookmarkEnd w:id="83"/>
    </w:p>
    <w:p w:rsidR="004C1108" w:rsidRPr="00D76CE5" w:rsidRDefault="004C1108" w:rsidP="004C1108">
      <w:pPr>
        <w:pStyle w:val="31"/>
        <w:keepNext w:val="0"/>
        <w:numPr>
          <w:ilvl w:val="2"/>
          <w:numId w:val="16"/>
        </w:numPr>
        <w:spacing w:before="0" w:after="0"/>
        <w:ind w:left="0" w:firstLine="0"/>
        <w:rPr>
          <w:rFonts w:ascii="Times New Roman" w:hAnsi="Times New Roman"/>
          <w:b w:val="0"/>
          <w:sz w:val="20"/>
        </w:rPr>
      </w:pPr>
      <w:r w:rsidRPr="00D76CE5">
        <w:rPr>
          <w:rFonts w:ascii="Times New Roman" w:hAnsi="Times New Roman"/>
          <w:b w:val="0"/>
          <w:sz w:val="20"/>
        </w:rPr>
        <w:t>Контракт заключается после предоставления участником закупки, с которым заключается контракт обеспечения исполнения контракта.</w:t>
      </w:r>
      <w:bookmarkEnd w:id="84"/>
    </w:p>
    <w:p w:rsidR="004C1108" w:rsidRPr="00D76CE5" w:rsidRDefault="004C1108" w:rsidP="004C1108">
      <w:pPr>
        <w:pStyle w:val="31"/>
        <w:keepNext w:val="0"/>
        <w:numPr>
          <w:ilvl w:val="2"/>
          <w:numId w:val="16"/>
        </w:numPr>
        <w:spacing w:before="0" w:after="0"/>
        <w:ind w:left="0" w:firstLine="0"/>
        <w:rPr>
          <w:rFonts w:ascii="Times New Roman" w:hAnsi="Times New Roman"/>
          <w:b w:val="0"/>
          <w:sz w:val="20"/>
        </w:rPr>
      </w:pPr>
      <w:r w:rsidRPr="00D76CE5">
        <w:rPr>
          <w:rFonts w:ascii="Times New Roman" w:hAnsi="Times New Roman"/>
          <w:b w:val="0"/>
          <w:sz w:val="20"/>
        </w:rPr>
        <w:t xml:space="preserve">Обеспечение исполнения </w:t>
      </w:r>
      <w:r w:rsidR="00D37CA4">
        <w:rPr>
          <w:rFonts w:ascii="Times New Roman" w:hAnsi="Times New Roman"/>
          <w:b w:val="0"/>
          <w:sz w:val="20"/>
        </w:rPr>
        <w:t>муниципального</w:t>
      </w:r>
      <w:r w:rsidRPr="00D76CE5">
        <w:rPr>
          <w:rFonts w:ascii="Times New Roman" w:hAnsi="Times New Roman"/>
          <w:b w:val="0"/>
          <w:sz w:val="20"/>
        </w:rPr>
        <w:t xml:space="preserve"> контракта может быть представлено в виде банковской гарантии, выданной банком и соответствующей требованиям статьи 45 </w:t>
      </w:r>
      <w:r>
        <w:rPr>
          <w:rFonts w:ascii="Times New Roman" w:hAnsi="Times New Roman"/>
          <w:b w:val="0"/>
          <w:sz w:val="20"/>
        </w:rPr>
        <w:t>Федерального з</w:t>
      </w:r>
      <w:r w:rsidRPr="00D76CE5">
        <w:rPr>
          <w:rFonts w:ascii="Times New Roman" w:hAnsi="Times New Roman"/>
          <w:b w:val="0"/>
          <w:sz w:val="20"/>
        </w:rPr>
        <w:t xml:space="preserve">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w:t>
      </w:r>
      <w:bookmarkStart w:id="85" w:name="_Ref166350695"/>
    </w:p>
    <w:p w:rsidR="004C1108" w:rsidRPr="00D76CE5" w:rsidRDefault="004C1108" w:rsidP="004C1108">
      <w:pPr>
        <w:pStyle w:val="31"/>
        <w:keepNext w:val="0"/>
        <w:numPr>
          <w:ilvl w:val="2"/>
          <w:numId w:val="16"/>
        </w:numPr>
        <w:spacing w:before="0" w:after="0"/>
        <w:ind w:left="0" w:firstLine="0"/>
        <w:rPr>
          <w:rFonts w:ascii="Times New Roman" w:hAnsi="Times New Roman"/>
          <w:b w:val="0"/>
          <w:sz w:val="20"/>
        </w:rPr>
      </w:pPr>
      <w:r w:rsidRPr="00D76CE5">
        <w:rPr>
          <w:rFonts w:ascii="Times New Roman" w:hAnsi="Times New Roman"/>
          <w:b w:val="0"/>
          <w:sz w:val="20"/>
        </w:rPr>
        <w:t>Размер обеспечения исполнения контракта, срок и порядок его предоставления указаны в «Информационной карте электронного аукциона».</w:t>
      </w:r>
      <w:bookmarkEnd w:id="85"/>
    </w:p>
    <w:p w:rsidR="004C1108" w:rsidRPr="00D76CE5" w:rsidRDefault="004C1108" w:rsidP="004C1108">
      <w:pPr>
        <w:pStyle w:val="31"/>
        <w:keepNext w:val="0"/>
        <w:numPr>
          <w:ilvl w:val="2"/>
          <w:numId w:val="16"/>
        </w:numPr>
        <w:spacing w:before="0" w:after="0"/>
        <w:ind w:left="0" w:firstLine="0"/>
        <w:rPr>
          <w:rFonts w:ascii="Times New Roman" w:hAnsi="Times New Roman"/>
          <w:b w:val="0"/>
          <w:sz w:val="20"/>
        </w:rPr>
      </w:pPr>
      <w:r w:rsidRPr="00D76CE5">
        <w:rPr>
          <w:rFonts w:ascii="Times New Roman" w:hAnsi="Times New Roman"/>
          <w:b w:val="0"/>
          <w:sz w:val="2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4C1108" w:rsidRPr="00D76CE5" w:rsidRDefault="004C1108" w:rsidP="004C1108">
      <w:pPr>
        <w:pStyle w:val="31"/>
        <w:keepNext w:val="0"/>
        <w:numPr>
          <w:ilvl w:val="2"/>
          <w:numId w:val="16"/>
        </w:numPr>
        <w:spacing w:before="0" w:after="0"/>
        <w:ind w:left="0" w:firstLine="0"/>
        <w:rPr>
          <w:rFonts w:ascii="Times New Roman" w:hAnsi="Times New Roman"/>
          <w:b w:val="0"/>
          <w:sz w:val="20"/>
        </w:rPr>
      </w:pPr>
      <w:r w:rsidRPr="00D76CE5">
        <w:rPr>
          <w:rFonts w:ascii="Times New Roman" w:hAnsi="Times New Roman"/>
          <w:b w:val="0"/>
          <w:sz w:val="20"/>
        </w:rPr>
        <w:t xml:space="preserve">Если победителем аукциона является государственное или муниципальное казенное учреждение, то предоставление обеспечения исполнения контракта не требуется. </w:t>
      </w:r>
    </w:p>
    <w:p w:rsidR="004C1108" w:rsidRPr="00453723" w:rsidRDefault="004C1108" w:rsidP="004C1108">
      <w:pPr>
        <w:pStyle w:val="21"/>
        <w:numPr>
          <w:ilvl w:val="1"/>
          <w:numId w:val="16"/>
        </w:numPr>
        <w:tabs>
          <w:tab w:val="left" w:pos="426"/>
        </w:tabs>
        <w:ind w:left="0" w:firstLine="0"/>
        <w:jc w:val="left"/>
        <w:rPr>
          <w:bCs w:val="0"/>
          <w:sz w:val="20"/>
          <w:szCs w:val="20"/>
        </w:rPr>
      </w:pPr>
      <w:bookmarkStart w:id="86" w:name="_Toc169628403"/>
      <w:bookmarkStart w:id="87" w:name="_Toc226399512"/>
      <w:bookmarkStart w:id="88" w:name="_Toc371787626"/>
      <w:bookmarkStart w:id="89" w:name="_Toc373138168"/>
      <w:r w:rsidRPr="00453723">
        <w:rPr>
          <w:bCs w:val="0"/>
          <w:sz w:val="20"/>
          <w:szCs w:val="20"/>
        </w:rPr>
        <w:t>Безотзывная банковская гарантия</w:t>
      </w:r>
      <w:bookmarkEnd w:id="86"/>
      <w:bookmarkEnd w:id="87"/>
      <w:bookmarkEnd w:id="88"/>
      <w:bookmarkEnd w:id="89"/>
    </w:p>
    <w:p w:rsidR="004C1108" w:rsidRPr="00D76CE5" w:rsidRDefault="004C1108" w:rsidP="004C1108">
      <w:pPr>
        <w:pStyle w:val="31"/>
        <w:keepNext w:val="0"/>
        <w:numPr>
          <w:ilvl w:val="2"/>
          <w:numId w:val="16"/>
        </w:numPr>
        <w:tabs>
          <w:tab w:val="num" w:pos="709"/>
        </w:tabs>
        <w:spacing w:before="0" w:after="0"/>
        <w:ind w:left="0" w:firstLine="0"/>
        <w:rPr>
          <w:rFonts w:ascii="Times New Roman" w:hAnsi="Times New Roman"/>
          <w:b w:val="0"/>
          <w:sz w:val="20"/>
        </w:rPr>
      </w:pPr>
      <w:r w:rsidRPr="00D76CE5">
        <w:rPr>
          <w:rFonts w:ascii="Times New Roman" w:hAnsi="Times New Roman"/>
          <w:b w:val="0"/>
          <w:sz w:val="20"/>
        </w:rPr>
        <w:t>Требования к обеспечению исполнения контракта, предоставляемому в виде банковской гарантии:</w:t>
      </w:r>
    </w:p>
    <w:p w:rsidR="004C1108" w:rsidRDefault="004C1108" w:rsidP="004C1108">
      <w:pPr>
        <w:pStyle w:val="31"/>
        <w:keepNext w:val="0"/>
        <w:numPr>
          <w:ilvl w:val="3"/>
          <w:numId w:val="16"/>
        </w:numPr>
        <w:spacing w:before="0" w:after="0"/>
        <w:ind w:left="0" w:firstLine="0"/>
        <w:rPr>
          <w:rFonts w:ascii="Times New Roman" w:hAnsi="Times New Roman"/>
          <w:b w:val="0"/>
          <w:sz w:val="20"/>
        </w:rPr>
      </w:pPr>
      <w:r w:rsidRPr="00D76CE5">
        <w:rPr>
          <w:rFonts w:ascii="Times New Roman" w:hAnsi="Times New Roman"/>
          <w:b w:val="0"/>
          <w:sz w:val="20"/>
        </w:rPr>
        <w:t>банковская гарантия должна быть безотзывной, соответствовать требованиям, установленным Гражданским кодексом Российской Федерации и иным законодательством Российской Федерации, быть выдана банком, включенным в предусмотренный статьей 176.1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bookmarkStart w:id="90" w:name="_Ref166350738"/>
    </w:p>
    <w:p w:rsidR="004C1108" w:rsidRDefault="004C1108" w:rsidP="004C1108">
      <w:pPr>
        <w:pStyle w:val="31"/>
        <w:keepNext w:val="0"/>
        <w:numPr>
          <w:ilvl w:val="3"/>
          <w:numId w:val="16"/>
        </w:numPr>
        <w:spacing w:before="0" w:after="0"/>
        <w:ind w:left="0" w:firstLine="0"/>
        <w:rPr>
          <w:rFonts w:ascii="Times New Roman" w:hAnsi="Times New Roman"/>
          <w:b w:val="0"/>
          <w:sz w:val="20"/>
        </w:rPr>
      </w:pPr>
      <w:r w:rsidRPr="00D76CE5">
        <w:rPr>
          <w:rFonts w:ascii="Times New Roman" w:hAnsi="Times New Roman"/>
          <w:b w:val="0"/>
          <w:sz w:val="20"/>
        </w:rPr>
        <w:t>банковская гарантия должна быть включена в реестр банковских гарантий, размещенный в единой информационной системе;</w:t>
      </w:r>
    </w:p>
    <w:p w:rsidR="004C1108" w:rsidRDefault="004C1108" w:rsidP="004C1108">
      <w:pPr>
        <w:pStyle w:val="31"/>
        <w:keepNext w:val="0"/>
        <w:numPr>
          <w:ilvl w:val="3"/>
          <w:numId w:val="16"/>
        </w:numPr>
        <w:spacing w:before="0" w:after="0"/>
        <w:ind w:left="0" w:firstLine="0"/>
        <w:rPr>
          <w:rFonts w:ascii="Times New Roman" w:hAnsi="Times New Roman"/>
          <w:b w:val="0"/>
          <w:sz w:val="20"/>
        </w:rPr>
      </w:pPr>
      <w:r w:rsidRPr="00D76CE5">
        <w:rPr>
          <w:rFonts w:ascii="Times New Roman" w:hAnsi="Times New Roman"/>
          <w:b w:val="0"/>
          <w:sz w:val="20"/>
        </w:rPr>
        <w:t>срок действия банковской гарантии устанавливается в соответствии с Проектом контракта и должен превышать срок действия контракта не менее чем на один месяц.</w:t>
      </w:r>
    </w:p>
    <w:p w:rsidR="004C1108" w:rsidRPr="00D76CE5" w:rsidRDefault="004C1108" w:rsidP="004C1108">
      <w:pPr>
        <w:pStyle w:val="31"/>
        <w:keepNext w:val="0"/>
        <w:numPr>
          <w:ilvl w:val="3"/>
          <w:numId w:val="16"/>
        </w:numPr>
        <w:spacing w:before="0" w:after="0"/>
        <w:ind w:left="0" w:firstLine="0"/>
        <w:rPr>
          <w:rFonts w:ascii="Times New Roman" w:hAnsi="Times New Roman"/>
          <w:b w:val="0"/>
          <w:sz w:val="20"/>
        </w:rPr>
      </w:pPr>
      <w:r w:rsidRPr="00D76CE5">
        <w:rPr>
          <w:rFonts w:ascii="Times New Roman" w:hAnsi="Times New Roman"/>
          <w:b w:val="0"/>
          <w:sz w:val="20"/>
        </w:rPr>
        <w:t>банковская гарантия должна содержать сведения и условия, предусмотренные Федеральным законом о контрактной системе.</w:t>
      </w:r>
    </w:p>
    <w:bookmarkEnd w:id="90"/>
    <w:p w:rsidR="004C1108" w:rsidRPr="001D0D1D" w:rsidRDefault="004C1108" w:rsidP="004C1108">
      <w:pPr>
        <w:pStyle w:val="31"/>
        <w:keepNext w:val="0"/>
        <w:numPr>
          <w:ilvl w:val="2"/>
          <w:numId w:val="16"/>
        </w:numPr>
        <w:tabs>
          <w:tab w:val="num" w:pos="709"/>
        </w:tabs>
        <w:spacing w:before="0" w:after="0"/>
        <w:ind w:left="0" w:firstLine="0"/>
        <w:rPr>
          <w:rFonts w:ascii="Times New Roman" w:hAnsi="Times New Roman"/>
          <w:b w:val="0"/>
          <w:sz w:val="20"/>
        </w:rPr>
      </w:pPr>
      <w:r w:rsidRPr="005F37AE">
        <w:rPr>
          <w:rFonts w:ascii="Times New Roman" w:hAnsi="Times New Roman"/>
          <w:b w:val="0"/>
          <w:sz w:val="20"/>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 В случае отказа в принятии банковской гарантии заказчик информирует об этом лицо, предоставившее банковскую гарантию, с указанием причин, послуживших основанием для отказа.</w:t>
      </w:r>
    </w:p>
    <w:p w:rsidR="004C1108" w:rsidRPr="00453723" w:rsidRDefault="004C1108" w:rsidP="004C1108">
      <w:pPr>
        <w:pStyle w:val="21"/>
        <w:numPr>
          <w:ilvl w:val="1"/>
          <w:numId w:val="16"/>
        </w:numPr>
        <w:tabs>
          <w:tab w:val="left" w:pos="426"/>
        </w:tabs>
        <w:ind w:left="0" w:firstLine="0"/>
        <w:jc w:val="left"/>
        <w:rPr>
          <w:bCs w:val="0"/>
          <w:sz w:val="20"/>
          <w:szCs w:val="20"/>
        </w:rPr>
      </w:pPr>
      <w:bookmarkStart w:id="91" w:name="_Toc169628405"/>
      <w:bookmarkStart w:id="92" w:name="_Toc226399513"/>
      <w:bookmarkStart w:id="93" w:name="_Toc371787627"/>
      <w:bookmarkStart w:id="94" w:name="_Toc373138169"/>
      <w:bookmarkStart w:id="95" w:name="_Ref166350767"/>
      <w:bookmarkStart w:id="96" w:name="OLE_LINK21"/>
      <w:r w:rsidRPr="00453723">
        <w:rPr>
          <w:bCs w:val="0"/>
          <w:sz w:val="20"/>
          <w:szCs w:val="20"/>
        </w:rPr>
        <w:t>Внесение денежных средств</w:t>
      </w:r>
      <w:bookmarkEnd w:id="91"/>
      <w:r w:rsidRPr="00453723">
        <w:rPr>
          <w:bCs w:val="0"/>
          <w:sz w:val="20"/>
          <w:szCs w:val="20"/>
        </w:rPr>
        <w:t xml:space="preserve"> в качестве обеспечения исполнения контракта</w:t>
      </w:r>
      <w:bookmarkEnd w:id="92"/>
      <w:bookmarkEnd w:id="93"/>
      <w:bookmarkEnd w:id="94"/>
    </w:p>
    <w:p w:rsidR="004C1108" w:rsidRPr="00C07292" w:rsidRDefault="004C1108" w:rsidP="004C1108">
      <w:pPr>
        <w:pStyle w:val="31"/>
        <w:keepNext w:val="0"/>
        <w:numPr>
          <w:ilvl w:val="2"/>
          <w:numId w:val="16"/>
        </w:numPr>
        <w:tabs>
          <w:tab w:val="num" w:pos="709"/>
        </w:tabs>
        <w:spacing w:before="0" w:after="0"/>
        <w:ind w:left="0" w:firstLine="0"/>
        <w:rPr>
          <w:rFonts w:ascii="Times New Roman" w:hAnsi="Times New Roman"/>
          <w:b w:val="0"/>
          <w:sz w:val="20"/>
        </w:rPr>
      </w:pPr>
      <w:r w:rsidRPr="005F37AE">
        <w:rPr>
          <w:rFonts w:ascii="Times New Roman" w:hAnsi="Times New Roman"/>
          <w:b w:val="0"/>
          <w:sz w:val="20"/>
        </w:rPr>
        <w:t>Требования к обеспечению исполнения контракта, предоставляемому в виде денежных средств:</w:t>
      </w:r>
    </w:p>
    <w:p w:rsidR="004C1108" w:rsidRDefault="004C1108" w:rsidP="004C1108">
      <w:pPr>
        <w:pStyle w:val="31"/>
        <w:keepNext w:val="0"/>
        <w:numPr>
          <w:ilvl w:val="3"/>
          <w:numId w:val="16"/>
        </w:numPr>
        <w:spacing w:before="0" w:after="0"/>
        <w:ind w:left="0" w:firstLine="0"/>
        <w:rPr>
          <w:rFonts w:ascii="Times New Roman" w:hAnsi="Times New Roman"/>
          <w:b w:val="0"/>
          <w:sz w:val="20"/>
        </w:rPr>
      </w:pPr>
      <w:r w:rsidRPr="00D76CE5">
        <w:rPr>
          <w:rFonts w:ascii="Times New Roman" w:hAnsi="Times New Roman"/>
          <w:b w:val="0"/>
          <w:sz w:val="20"/>
        </w:rPr>
        <w:t>денежные средства, вносимые в обеспечение исполнения контракта должны быть перечислены в размере и по реквизитам, представленных заказчиком;</w:t>
      </w:r>
      <w:bookmarkEnd w:id="95"/>
    </w:p>
    <w:p w:rsidR="004C1108" w:rsidRDefault="004C1108" w:rsidP="004C1108">
      <w:pPr>
        <w:pStyle w:val="31"/>
        <w:keepNext w:val="0"/>
        <w:numPr>
          <w:ilvl w:val="3"/>
          <w:numId w:val="16"/>
        </w:numPr>
        <w:spacing w:before="0" w:after="0"/>
        <w:ind w:left="0" w:firstLine="0"/>
        <w:rPr>
          <w:rFonts w:ascii="Times New Roman" w:hAnsi="Times New Roman"/>
          <w:b w:val="0"/>
          <w:sz w:val="20"/>
        </w:rPr>
      </w:pPr>
      <w:r w:rsidRPr="00D76CE5">
        <w:rPr>
          <w:rFonts w:ascii="Times New Roman" w:hAnsi="Times New Roman"/>
          <w:b w:val="0"/>
          <w:sz w:val="20"/>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C1108" w:rsidRPr="00D76CE5" w:rsidRDefault="004C1108" w:rsidP="004C1108">
      <w:pPr>
        <w:pStyle w:val="31"/>
        <w:keepNext w:val="0"/>
        <w:numPr>
          <w:ilvl w:val="3"/>
          <w:numId w:val="16"/>
        </w:numPr>
        <w:spacing w:before="0" w:after="0"/>
        <w:ind w:left="0" w:firstLine="0"/>
        <w:rPr>
          <w:rFonts w:ascii="Times New Roman" w:hAnsi="Times New Roman"/>
          <w:b w:val="0"/>
          <w:sz w:val="20"/>
        </w:rPr>
      </w:pPr>
      <w:r w:rsidRPr="00D76CE5">
        <w:rPr>
          <w:rFonts w:ascii="Times New Roman" w:hAnsi="Times New Roman"/>
          <w:b w:val="0"/>
          <w:sz w:val="20"/>
        </w:rPr>
        <w:t>денежные средства возвращаются поставщику (подрядчику, исполнителю) с которым заключается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bookmarkEnd w:id="96"/>
    </w:p>
    <w:p w:rsidR="004C1108" w:rsidRPr="00453723" w:rsidRDefault="004C1108" w:rsidP="004C1108">
      <w:pPr>
        <w:pStyle w:val="21"/>
        <w:numPr>
          <w:ilvl w:val="1"/>
          <w:numId w:val="16"/>
        </w:numPr>
        <w:tabs>
          <w:tab w:val="left" w:pos="426"/>
        </w:tabs>
        <w:ind w:left="0" w:firstLine="0"/>
        <w:jc w:val="left"/>
        <w:rPr>
          <w:bCs w:val="0"/>
          <w:sz w:val="20"/>
          <w:szCs w:val="20"/>
        </w:rPr>
      </w:pPr>
      <w:bookmarkStart w:id="97" w:name="_Toc371787628"/>
      <w:bookmarkStart w:id="98" w:name="_Toc373138170"/>
      <w:r w:rsidRPr="00453723">
        <w:rPr>
          <w:bCs w:val="0"/>
          <w:sz w:val="20"/>
          <w:szCs w:val="20"/>
        </w:rPr>
        <w:t>Антидемпинговые меры</w:t>
      </w:r>
      <w:bookmarkEnd w:id="97"/>
      <w:bookmarkEnd w:id="98"/>
    </w:p>
    <w:p w:rsidR="004C1108" w:rsidRPr="00770BE9" w:rsidRDefault="004C1108" w:rsidP="004C1108">
      <w:pPr>
        <w:pStyle w:val="31"/>
        <w:keepNext w:val="0"/>
        <w:numPr>
          <w:ilvl w:val="2"/>
          <w:numId w:val="16"/>
        </w:numPr>
        <w:spacing w:before="0" w:after="0"/>
        <w:ind w:left="0" w:firstLine="0"/>
        <w:rPr>
          <w:rFonts w:ascii="Times New Roman" w:hAnsi="Times New Roman"/>
          <w:b w:val="0"/>
          <w:sz w:val="20"/>
        </w:rPr>
      </w:pPr>
      <w:r w:rsidRPr="00770BE9">
        <w:rPr>
          <w:rFonts w:ascii="Times New Roman" w:hAnsi="Times New Roman"/>
          <w:b w:val="0"/>
          <w:sz w:val="20"/>
        </w:rPr>
        <w:t>Если при проведении электронного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в полтора раза превышающем размер обеспечения исполнения контракта, указанный в конкурсной документации, но не менее чем в размере аванса (если контрактом предусмотрена выплата аванса).</w:t>
      </w:r>
    </w:p>
    <w:p w:rsidR="004C1108" w:rsidRPr="00770BE9" w:rsidRDefault="004C1108" w:rsidP="004C1108">
      <w:pPr>
        <w:pStyle w:val="31"/>
        <w:keepNext w:val="0"/>
        <w:numPr>
          <w:ilvl w:val="2"/>
          <w:numId w:val="16"/>
        </w:numPr>
        <w:spacing w:before="0" w:after="0"/>
        <w:ind w:left="0" w:firstLine="0"/>
        <w:rPr>
          <w:rFonts w:ascii="Times New Roman" w:hAnsi="Times New Roman"/>
          <w:b w:val="0"/>
          <w:sz w:val="20"/>
        </w:rPr>
      </w:pPr>
      <w:r w:rsidRPr="00770BE9">
        <w:rPr>
          <w:rFonts w:ascii="Times New Roman" w:hAnsi="Times New Roman"/>
          <w:b w:val="0"/>
          <w:sz w:val="20"/>
        </w:rPr>
        <w:t xml:space="preserve">Если при проведении электронного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в полтора раза превышающем размер обеспечения исполнения контракта, указанный в документации об электронном аукционе, но не менее чем в размере аванса (если контрактом предусмотрена выплата аванса), либо информации, подтверждающей добросовестность такого участника на дату подачи заявки в соответствии с пунктом </w:t>
      </w:r>
      <w:r>
        <w:rPr>
          <w:rFonts w:ascii="Times New Roman" w:hAnsi="Times New Roman"/>
          <w:b w:val="0"/>
          <w:sz w:val="20"/>
        </w:rPr>
        <w:t>7</w:t>
      </w:r>
      <w:r w:rsidRPr="00770BE9">
        <w:rPr>
          <w:rFonts w:ascii="Times New Roman" w:hAnsi="Times New Roman"/>
          <w:b w:val="0"/>
          <w:sz w:val="20"/>
        </w:rPr>
        <w:t>.4.3 настоящей инструкции.</w:t>
      </w:r>
    </w:p>
    <w:p w:rsidR="004C1108" w:rsidRPr="00770BE9" w:rsidRDefault="004C1108" w:rsidP="004C1108">
      <w:pPr>
        <w:pStyle w:val="31"/>
        <w:keepNext w:val="0"/>
        <w:numPr>
          <w:ilvl w:val="2"/>
          <w:numId w:val="16"/>
        </w:numPr>
        <w:spacing w:before="0" w:after="0"/>
        <w:ind w:left="0" w:firstLine="0"/>
        <w:rPr>
          <w:rFonts w:ascii="Times New Roman" w:hAnsi="Times New Roman"/>
          <w:b w:val="0"/>
          <w:sz w:val="20"/>
        </w:rPr>
      </w:pPr>
      <w:r w:rsidRPr="00770BE9">
        <w:rPr>
          <w:rFonts w:ascii="Times New Roman" w:hAnsi="Times New Roman"/>
          <w:b w:val="0"/>
          <w:sz w:val="20"/>
        </w:rPr>
        <w:lastRenderedPageBreak/>
        <w:t xml:space="preserve">К информации, подтверждающей добросовестность участника закупки, относится информация, содержащаяся в реестре контрактов, подтверждающая исполнение таким участником в течение не менее чем одного года до даты подачи заявки на участие в аукционе трех контрактов (при этом все контракты должны быть исполнены без применения к такому участнику штрафных санкций (неустоек, штрафов, пеней), либо четырех и более контрактов (при этом не менее чем семьдесят пять  процентов контрактов должно быть исполнено без применения к такому участнику штрафных санкций (неустоек, штрафов, пеней). </w:t>
      </w:r>
    </w:p>
    <w:p w:rsidR="004C1108" w:rsidRPr="00770BE9" w:rsidRDefault="004C1108" w:rsidP="004C1108">
      <w:pPr>
        <w:pStyle w:val="31"/>
        <w:keepNext w:val="0"/>
        <w:numPr>
          <w:ilvl w:val="2"/>
          <w:numId w:val="16"/>
        </w:numPr>
        <w:spacing w:before="0" w:after="0"/>
        <w:ind w:left="0" w:firstLine="0"/>
        <w:rPr>
          <w:rFonts w:ascii="Times New Roman" w:hAnsi="Times New Roman"/>
          <w:b w:val="0"/>
          <w:sz w:val="20"/>
        </w:rPr>
      </w:pPr>
      <w:r w:rsidRPr="00770BE9">
        <w:rPr>
          <w:rFonts w:ascii="Times New Roman" w:hAnsi="Times New Roman"/>
          <w:b w:val="0"/>
          <w:sz w:val="20"/>
        </w:rPr>
        <w:t xml:space="preserve">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пунктом </w:t>
      </w:r>
      <w:r>
        <w:rPr>
          <w:rFonts w:ascii="Times New Roman" w:hAnsi="Times New Roman"/>
          <w:b w:val="0"/>
          <w:sz w:val="20"/>
        </w:rPr>
        <w:t>7</w:t>
      </w:r>
      <w:r w:rsidRPr="00770BE9">
        <w:rPr>
          <w:rFonts w:ascii="Times New Roman" w:hAnsi="Times New Roman"/>
          <w:b w:val="0"/>
          <w:sz w:val="20"/>
        </w:rPr>
        <w:t>.4.2 настоящей инструкции.</w:t>
      </w:r>
    </w:p>
    <w:p w:rsidR="004C1108" w:rsidRPr="00770BE9" w:rsidRDefault="004C1108" w:rsidP="004C1108">
      <w:pPr>
        <w:pStyle w:val="31"/>
        <w:keepNext w:val="0"/>
        <w:numPr>
          <w:ilvl w:val="2"/>
          <w:numId w:val="16"/>
        </w:numPr>
        <w:spacing w:before="0" w:after="0"/>
        <w:ind w:left="0" w:firstLine="0"/>
        <w:rPr>
          <w:rFonts w:ascii="Times New Roman" w:hAnsi="Times New Roman"/>
          <w:b w:val="0"/>
          <w:sz w:val="20"/>
        </w:rPr>
      </w:pPr>
      <w:r w:rsidRPr="00770BE9">
        <w:rPr>
          <w:rFonts w:ascii="Times New Roman" w:hAnsi="Times New Roman"/>
          <w:b w:val="0"/>
          <w:sz w:val="20"/>
        </w:rPr>
        <w:t xml:space="preserve">Информация, предусмотренная пунктом </w:t>
      </w:r>
      <w:r>
        <w:rPr>
          <w:rFonts w:ascii="Times New Roman" w:hAnsi="Times New Roman"/>
          <w:b w:val="0"/>
          <w:sz w:val="20"/>
        </w:rPr>
        <w:t>7</w:t>
      </w:r>
      <w:r w:rsidRPr="00770BE9">
        <w:rPr>
          <w:rFonts w:ascii="Times New Roman" w:hAnsi="Times New Roman"/>
          <w:b w:val="0"/>
          <w:sz w:val="20"/>
        </w:rPr>
        <w:t>.4.3 настоящей инструкции. предоставляется участником закупки в составе заявки.</w:t>
      </w:r>
    </w:p>
    <w:p w:rsidR="004C1108" w:rsidRPr="00770BE9" w:rsidRDefault="004C1108" w:rsidP="004C1108">
      <w:pPr>
        <w:pStyle w:val="31"/>
        <w:keepNext w:val="0"/>
        <w:numPr>
          <w:ilvl w:val="2"/>
          <w:numId w:val="16"/>
        </w:numPr>
        <w:spacing w:before="0" w:after="0"/>
        <w:ind w:left="0" w:firstLine="0"/>
        <w:rPr>
          <w:rFonts w:ascii="Times New Roman" w:hAnsi="Times New Roman"/>
          <w:b w:val="0"/>
          <w:sz w:val="20"/>
        </w:rPr>
      </w:pPr>
      <w:r w:rsidRPr="00770BE9">
        <w:rPr>
          <w:rFonts w:ascii="Times New Roman" w:hAnsi="Times New Roman"/>
          <w:b w:val="0"/>
          <w:sz w:val="20"/>
        </w:rPr>
        <w:t>Единая комиссия отклоняет такую заявку в случае отсутствия информации, предусмотренной пунктом 7.4.3 настоящей инструкции, или признания указанной информации недостоверной.</w:t>
      </w:r>
    </w:p>
    <w:p w:rsidR="004C1108" w:rsidRPr="00770BE9" w:rsidRDefault="004C1108" w:rsidP="004C1108">
      <w:pPr>
        <w:pStyle w:val="31"/>
        <w:keepNext w:val="0"/>
        <w:numPr>
          <w:ilvl w:val="2"/>
          <w:numId w:val="16"/>
        </w:numPr>
        <w:spacing w:before="0" w:after="0"/>
        <w:ind w:left="0" w:firstLine="0"/>
        <w:rPr>
          <w:rFonts w:ascii="Times New Roman" w:hAnsi="Times New Roman"/>
          <w:b w:val="0"/>
          <w:sz w:val="20"/>
        </w:rPr>
      </w:pPr>
      <w:r w:rsidRPr="00770BE9">
        <w:rPr>
          <w:rFonts w:ascii="Times New Roman" w:hAnsi="Times New Roman"/>
          <w:b w:val="0"/>
          <w:sz w:val="20"/>
        </w:rPr>
        <w:t>Решение об отклонении заявки в указанном случае фиксируется в протоколе с указанием причин отклонения заявки, доводится до сведения участника закупки, направившего заявку, не позднее рабочего дня, следующего за днем подписания указанного протокола.</w:t>
      </w:r>
    </w:p>
    <w:p w:rsidR="004C1108" w:rsidRPr="00770BE9" w:rsidRDefault="004C1108" w:rsidP="004C1108">
      <w:pPr>
        <w:pStyle w:val="31"/>
        <w:keepNext w:val="0"/>
        <w:numPr>
          <w:ilvl w:val="2"/>
          <w:numId w:val="16"/>
        </w:numPr>
        <w:spacing w:before="0" w:after="0"/>
        <w:ind w:left="0" w:firstLine="0"/>
        <w:rPr>
          <w:rFonts w:ascii="Times New Roman" w:hAnsi="Times New Roman"/>
          <w:b w:val="0"/>
          <w:sz w:val="20"/>
        </w:rPr>
      </w:pPr>
      <w:r w:rsidRPr="00770BE9">
        <w:rPr>
          <w:rFonts w:ascii="Times New Roman" w:hAnsi="Times New Roman"/>
          <w:b w:val="0"/>
          <w:sz w:val="20"/>
        </w:rPr>
        <w:t xml:space="preserve">Обеспечение, указанное в пунктах </w:t>
      </w:r>
      <w:r>
        <w:rPr>
          <w:rFonts w:ascii="Times New Roman" w:hAnsi="Times New Roman"/>
          <w:b w:val="0"/>
          <w:sz w:val="20"/>
        </w:rPr>
        <w:t>7</w:t>
      </w:r>
      <w:r w:rsidRPr="00770BE9">
        <w:rPr>
          <w:rFonts w:ascii="Times New Roman" w:hAnsi="Times New Roman"/>
          <w:b w:val="0"/>
          <w:sz w:val="20"/>
        </w:rPr>
        <w:t xml:space="preserve">.4.1 и </w:t>
      </w:r>
      <w:r>
        <w:rPr>
          <w:rFonts w:ascii="Times New Roman" w:hAnsi="Times New Roman"/>
          <w:b w:val="0"/>
          <w:sz w:val="20"/>
        </w:rPr>
        <w:t>7</w:t>
      </w:r>
      <w:r w:rsidRPr="00770BE9">
        <w:rPr>
          <w:rFonts w:ascii="Times New Roman" w:hAnsi="Times New Roman"/>
          <w:b w:val="0"/>
          <w:sz w:val="20"/>
        </w:rPr>
        <w:t xml:space="preserve">.4.2. настоящей инструкции, предоставляется участником закупки, с которым заключается контракт, при подписании контракта. </w:t>
      </w:r>
    </w:p>
    <w:p w:rsidR="004C1108" w:rsidRDefault="004C1108" w:rsidP="004C1108">
      <w:pPr>
        <w:autoSpaceDE w:val="0"/>
        <w:autoSpaceDN w:val="0"/>
        <w:adjustRightInd w:val="0"/>
        <w:ind w:firstLine="540"/>
        <w:rPr>
          <w:rFonts w:cs="Arial"/>
          <w:bCs/>
          <w:sz w:val="20"/>
          <w:szCs w:val="26"/>
        </w:rPr>
      </w:pPr>
      <w:r w:rsidRPr="009E0CC5">
        <w:rPr>
          <w:rFonts w:cs="Arial"/>
          <w:bCs/>
          <w:sz w:val="20"/>
          <w:szCs w:val="26"/>
        </w:rPr>
        <w:t>Участник закупки, не выполнивший данного требования, признается уклонившимся от заключения контракта.</w:t>
      </w:r>
      <w:r>
        <w:rPr>
          <w:rFonts w:cs="Arial"/>
          <w:bCs/>
          <w:sz w:val="20"/>
          <w:szCs w:val="26"/>
        </w:rPr>
        <w:t xml:space="preserve"> </w:t>
      </w:r>
      <w:r w:rsidRPr="009E0CC5">
        <w:rPr>
          <w:rFonts w:cs="Arial"/>
          <w:bCs/>
          <w:sz w:val="20"/>
          <w:szCs w:val="26"/>
        </w:rPr>
        <w:t>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r>
        <w:rPr>
          <w:rFonts w:cs="Arial"/>
          <w:bCs/>
          <w:sz w:val="20"/>
          <w:szCs w:val="26"/>
        </w:rPr>
        <w:t>.</w:t>
      </w:r>
    </w:p>
    <w:p w:rsidR="004C1108" w:rsidRDefault="004C1108" w:rsidP="004C1108">
      <w:pPr>
        <w:autoSpaceDE w:val="0"/>
        <w:autoSpaceDN w:val="0"/>
        <w:adjustRightInd w:val="0"/>
        <w:ind w:firstLine="540"/>
        <w:rPr>
          <w:rFonts w:cs="Arial"/>
          <w:bCs/>
          <w:sz w:val="20"/>
          <w:szCs w:val="26"/>
        </w:rPr>
      </w:pPr>
    </w:p>
    <w:p w:rsidR="004C1108" w:rsidRDefault="004C1108" w:rsidP="004C1108">
      <w:pPr>
        <w:pStyle w:val="21"/>
        <w:numPr>
          <w:ilvl w:val="0"/>
          <w:numId w:val="16"/>
        </w:numPr>
        <w:jc w:val="both"/>
        <w:rPr>
          <w:bCs w:val="0"/>
          <w:sz w:val="20"/>
          <w:szCs w:val="20"/>
        </w:rPr>
      </w:pPr>
      <w:bookmarkStart w:id="99" w:name="_Toc373138171"/>
      <w:r w:rsidRPr="00183B3A">
        <w:rPr>
          <w:bCs w:val="0"/>
          <w:sz w:val="20"/>
          <w:szCs w:val="20"/>
        </w:rPr>
        <w:t>ИСПОЛНЕНИЕ КОНТРАКТА</w:t>
      </w:r>
      <w:bookmarkEnd w:id="99"/>
    </w:p>
    <w:p w:rsidR="004C1108" w:rsidRPr="00845691" w:rsidRDefault="004C1108" w:rsidP="004C1108">
      <w:pPr>
        <w:pStyle w:val="21"/>
        <w:numPr>
          <w:ilvl w:val="1"/>
          <w:numId w:val="16"/>
        </w:numPr>
        <w:tabs>
          <w:tab w:val="left" w:pos="426"/>
        </w:tabs>
        <w:ind w:left="0" w:firstLine="0"/>
        <w:jc w:val="left"/>
        <w:rPr>
          <w:bCs w:val="0"/>
          <w:sz w:val="20"/>
          <w:szCs w:val="20"/>
        </w:rPr>
      </w:pPr>
      <w:bookmarkStart w:id="100" w:name="_Toc371787629"/>
      <w:bookmarkStart w:id="101" w:name="_Toc373138172"/>
      <w:r w:rsidRPr="00845691">
        <w:rPr>
          <w:bCs w:val="0"/>
          <w:sz w:val="20"/>
          <w:szCs w:val="20"/>
        </w:rPr>
        <w:t>Односторонний отказ</w:t>
      </w:r>
      <w:bookmarkEnd w:id="100"/>
      <w:bookmarkEnd w:id="101"/>
    </w:p>
    <w:p w:rsidR="004C1108" w:rsidRPr="00845691" w:rsidRDefault="004C1108" w:rsidP="004C1108">
      <w:pPr>
        <w:pStyle w:val="31"/>
        <w:keepNext w:val="0"/>
        <w:numPr>
          <w:ilvl w:val="2"/>
          <w:numId w:val="16"/>
        </w:numPr>
        <w:tabs>
          <w:tab w:val="num" w:pos="709"/>
        </w:tabs>
        <w:spacing w:before="0" w:after="0"/>
        <w:ind w:left="0" w:firstLine="0"/>
        <w:rPr>
          <w:rFonts w:ascii="Times New Roman" w:hAnsi="Times New Roman"/>
          <w:b w:val="0"/>
          <w:sz w:val="20"/>
        </w:rPr>
      </w:pPr>
      <w:r w:rsidRPr="00845691">
        <w:rPr>
          <w:rFonts w:ascii="Times New Roman" w:hAnsi="Times New Roman"/>
          <w:b w:val="0"/>
          <w:sz w:val="20"/>
        </w:rPr>
        <w:t>Заказчик</w:t>
      </w:r>
      <w:r>
        <w:rPr>
          <w:rFonts w:ascii="Times New Roman" w:hAnsi="Times New Roman"/>
          <w:b w:val="0"/>
          <w:sz w:val="20"/>
        </w:rPr>
        <w:t>, поставщик (подрядчик, исполнитель)</w:t>
      </w:r>
      <w:r w:rsidRPr="00845691">
        <w:rPr>
          <w:rFonts w:ascii="Times New Roman" w:hAnsi="Times New Roman"/>
          <w:b w:val="0"/>
          <w:sz w:val="20"/>
        </w:rPr>
        <w:t xml:space="preserve"> вправе принять решение об одностороннем отказе от исполнения контракта в соответствии с гражданским законодательством при условии, если это было предусмотрено контрактом.</w:t>
      </w:r>
    </w:p>
    <w:p w:rsidR="004C1108" w:rsidRPr="00845691" w:rsidRDefault="004C1108" w:rsidP="004C1108">
      <w:pPr>
        <w:pStyle w:val="31"/>
        <w:keepNext w:val="0"/>
        <w:numPr>
          <w:ilvl w:val="2"/>
          <w:numId w:val="16"/>
        </w:numPr>
        <w:tabs>
          <w:tab w:val="num" w:pos="709"/>
        </w:tabs>
        <w:spacing w:before="0" w:after="0"/>
        <w:ind w:left="0" w:firstLine="0"/>
        <w:rPr>
          <w:rFonts w:ascii="Times New Roman" w:hAnsi="Times New Roman"/>
          <w:b w:val="0"/>
          <w:sz w:val="20"/>
        </w:rPr>
      </w:pPr>
      <w:r w:rsidRPr="00845691">
        <w:rPr>
          <w:rFonts w:ascii="Times New Roman" w:hAnsi="Times New Roman"/>
          <w:b w:val="0"/>
          <w:sz w:val="20"/>
        </w:rPr>
        <w:t>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4C1108" w:rsidRPr="00845691" w:rsidRDefault="004C1108" w:rsidP="004C1108">
      <w:pPr>
        <w:pStyle w:val="21"/>
        <w:numPr>
          <w:ilvl w:val="1"/>
          <w:numId w:val="16"/>
        </w:numPr>
        <w:tabs>
          <w:tab w:val="left" w:pos="426"/>
        </w:tabs>
        <w:ind w:left="0" w:firstLine="0"/>
        <w:jc w:val="left"/>
        <w:rPr>
          <w:bCs w:val="0"/>
          <w:sz w:val="20"/>
          <w:szCs w:val="20"/>
        </w:rPr>
      </w:pPr>
      <w:bookmarkStart w:id="102" w:name="_Toc371787630"/>
      <w:bookmarkStart w:id="103" w:name="_Toc373138173"/>
      <w:r w:rsidRPr="00845691">
        <w:rPr>
          <w:bCs w:val="0"/>
          <w:sz w:val="20"/>
          <w:szCs w:val="20"/>
        </w:rPr>
        <w:t>Информация о возможности заказчика изменить условия контракта.</w:t>
      </w:r>
      <w:bookmarkEnd w:id="102"/>
      <w:bookmarkEnd w:id="103"/>
      <w:r w:rsidRPr="00845691">
        <w:rPr>
          <w:bCs w:val="0"/>
          <w:sz w:val="20"/>
          <w:szCs w:val="20"/>
        </w:rPr>
        <w:t xml:space="preserve"> </w:t>
      </w:r>
    </w:p>
    <w:p w:rsidR="004C1108" w:rsidRPr="00770BE9" w:rsidRDefault="004C1108" w:rsidP="004C1108">
      <w:pPr>
        <w:pStyle w:val="31"/>
        <w:keepNext w:val="0"/>
        <w:numPr>
          <w:ilvl w:val="2"/>
          <w:numId w:val="16"/>
        </w:numPr>
        <w:tabs>
          <w:tab w:val="num" w:pos="709"/>
        </w:tabs>
        <w:spacing w:before="0" w:after="0"/>
        <w:ind w:left="0" w:firstLine="0"/>
        <w:rPr>
          <w:rFonts w:ascii="Times New Roman" w:hAnsi="Times New Roman"/>
          <w:b w:val="0"/>
          <w:sz w:val="20"/>
        </w:rPr>
      </w:pPr>
      <w:r w:rsidRPr="00770BE9">
        <w:rPr>
          <w:rFonts w:ascii="Times New Roman" w:hAnsi="Times New Roman"/>
          <w:b w:val="0"/>
          <w:sz w:val="20"/>
        </w:rPr>
        <w:t>Допускается изменение заказчиком условий контракта при его исполнении в случае:</w:t>
      </w:r>
    </w:p>
    <w:p w:rsidR="004C1108" w:rsidRDefault="004C1108" w:rsidP="004C1108">
      <w:pPr>
        <w:numPr>
          <w:ilvl w:val="3"/>
          <w:numId w:val="16"/>
        </w:numPr>
        <w:ind w:left="0" w:firstLine="0"/>
        <w:rPr>
          <w:rFonts w:cs="Arial"/>
          <w:bCs/>
          <w:sz w:val="20"/>
          <w:szCs w:val="26"/>
        </w:rPr>
      </w:pPr>
      <w:r w:rsidRPr="00AA71AB">
        <w:rPr>
          <w:rFonts w:cs="Arial"/>
          <w:bCs/>
          <w:sz w:val="20"/>
          <w:szCs w:val="26"/>
        </w:rPr>
        <w:t>снижени</w:t>
      </w:r>
      <w:r>
        <w:rPr>
          <w:rFonts w:cs="Arial"/>
          <w:bCs/>
          <w:sz w:val="20"/>
          <w:szCs w:val="26"/>
        </w:rPr>
        <w:t>и</w:t>
      </w:r>
      <w:r w:rsidRPr="00AA71AB">
        <w:rPr>
          <w:rFonts w:cs="Arial"/>
          <w:bCs/>
          <w:sz w:val="20"/>
          <w:szCs w:val="26"/>
        </w:rPr>
        <w:t xml:space="preserve"> цены контракта без изменения предусмотренных контрактом количества товара, объема работы или услуги, качества товара, работы или услуги и иных условий контракта (</w:t>
      </w:r>
      <w:hyperlink r:id="rId17" w:history="1">
        <w:r w:rsidRPr="00AA71AB">
          <w:rPr>
            <w:rFonts w:cs="Arial"/>
            <w:bCs/>
            <w:sz w:val="20"/>
            <w:szCs w:val="26"/>
          </w:rPr>
          <w:t>подп. "а" п. 1 ч. 1 ст. 95</w:t>
        </w:r>
      </w:hyperlink>
      <w:r w:rsidRPr="00AA71AB">
        <w:rPr>
          <w:rFonts w:cs="Arial"/>
          <w:bCs/>
          <w:sz w:val="20"/>
          <w:szCs w:val="26"/>
        </w:rPr>
        <w:t xml:space="preserve"> </w:t>
      </w:r>
      <w:r w:rsidRPr="006009F0">
        <w:rPr>
          <w:sz w:val="20"/>
        </w:rPr>
        <w:t>Федерального закона о контрактной системе</w:t>
      </w:r>
      <w:r w:rsidRPr="00AA71AB">
        <w:rPr>
          <w:rFonts w:cs="Arial"/>
          <w:bCs/>
          <w:sz w:val="20"/>
          <w:szCs w:val="26"/>
        </w:rPr>
        <w:t xml:space="preserve">). </w:t>
      </w:r>
    </w:p>
    <w:p w:rsidR="004C1108" w:rsidRPr="00AA71AB" w:rsidRDefault="004C1108" w:rsidP="004C1108">
      <w:pPr>
        <w:numPr>
          <w:ilvl w:val="3"/>
          <w:numId w:val="16"/>
        </w:numPr>
        <w:ind w:left="0" w:firstLine="0"/>
        <w:rPr>
          <w:rFonts w:cs="Arial"/>
          <w:bCs/>
          <w:sz w:val="20"/>
          <w:szCs w:val="26"/>
        </w:rPr>
      </w:pPr>
      <w:r w:rsidRPr="00AA71AB">
        <w:rPr>
          <w:rFonts w:cs="Arial"/>
          <w:bCs/>
          <w:sz w:val="20"/>
          <w:szCs w:val="26"/>
        </w:rPr>
        <w:t>уменьшение или увеличение (не более чем на 10 процентов от общего объема контракта) количества (объема) товаров, работ или услуг по предложению заказчика. При увеличении количества (объема) товаров, работ или услуг также допускается увеличение цены контракта по соглашению сторон (но не более чем на 10 процентов), а при уменьшении количества (объема) товаров, работ или услуг цена обязательно должна быть снижена (</w:t>
      </w:r>
      <w:hyperlink r:id="rId18" w:history="1">
        <w:r w:rsidRPr="00AA71AB">
          <w:rPr>
            <w:rFonts w:cs="Arial"/>
            <w:bCs/>
            <w:sz w:val="20"/>
            <w:szCs w:val="26"/>
          </w:rPr>
          <w:t>подп. "б" п. 1 ч. 1 ст. 95</w:t>
        </w:r>
      </w:hyperlink>
      <w:r w:rsidRPr="00AA71AB">
        <w:rPr>
          <w:rFonts w:cs="Arial"/>
          <w:bCs/>
          <w:sz w:val="20"/>
          <w:szCs w:val="26"/>
        </w:rPr>
        <w:t xml:space="preserve"> </w:t>
      </w:r>
      <w:r w:rsidRPr="006009F0">
        <w:rPr>
          <w:sz w:val="20"/>
        </w:rPr>
        <w:t>Федерального закона о контрактной системе</w:t>
      </w:r>
      <w:r w:rsidRPr="00AA71AB">
        <w:rPr>
          <w:rFonts w:cs="Arial"/>
          <w:bCs/>
          <w:sz w:val="20"/>
          <w:szCs w:val="26"/>
        </w:rPr>
        <w:t>).</w:t>
      </w:r>
    </w:p>
    <w:p w:rsidR="004C1108" w:rsidRPr="00AA71AB" w:rsidRDefault="004C1108" w:rsidP="004C1108">
      <w:pPr>
        <w:numPr>
          <w:ilvl w:val="2"/>
          <w:numId w:val="16"/>
        </w:numPr>
        <w:spacing w:after="60"/>
        <w:ind w:left="0" w:firstLine="0"/>
        <w:rPr>
          <w:rFonts w:cs="Arial"/>
          <w:bCs/>
          <w:sz w:val="20"/>
          <w:szCs w:val="26"/>
        </w:rPr>
      </w:pPr>
      <w:r w:rsidRPr="00AA71AB">
        <w:rPr>
          <w:rFonts w:cs="Arial"/>
          <w:bCs/>
          <w:sz w:val="20"/>
          <w:szCs w:val="26"/>
        </w:rPr>
        <w:t>Изменение услови</w:t>
      </w:r>
      <w:r>
        <w:rPr>
          <w:rFonts w:cs="Arial"/>
          <w:bCs/>
          <w:sz w:val="20"/>
          <w:szCs w:val="26"/>
        </w:rPr>
        <w:t>й</w:t>
      </w:r>
      <w:r w:rsidRPr="00AA71AB">
        <w:rPr>
          <w:rFonts w:cs="Arial"/>
          <w:bCs/>
          <w:sz w:val="20"/>
          <w:szCs w:val="26"/>
        </w:rPr>
        <w:t xml:space="preserve"> контракта по иным основаниями осуществляется в соответствии с положениями </w:t>
      </w:r>
      <w:r w:rsidRPr="00807749">
        <w:rPr>
          <w:rFonts w:cs="Arial"/>
          <w:bCs/>
          <w:sz w:val="20"/>
          <w:szCs w:val="26"/>
        </w:rPr>
        <w:t xml:space="preserve">Федерального закона </w:t>
      </w:r>
      <w:r w:rsidRPr="00AA71AB">
        <w:rPr>
          <w:rFonts w:cs="Arial"/>
          <w:bCs/>
          <w:sz w:val="20"/>
          <w:szCs w:val="26"/>
        </w:rPr>
        <w:t>о контрактной системе.</w:t>
      </w:r>
    </w:p>
    <w:p w:rsidR="004C1108" w:rsidRPr="00845691" w:rsidRDefault="004C1108" w:rsidP="004C1108">
      <w:pPr>
        <w:autoSpaceDE w:val="0"/>
        <w:autoSpaceDN w:val="0"/>
        <w:adjustRightInd w:val="0"/>
        <w:rPr>
          <w:sz w:val="20"/>
          <w:szCs w:val="20"/>
        </w:rPr>
      </w:pPr>
    </w:p>
    <w:p w:rsidR="008655FA" w:rsidRDefault="008655FA">
      <w:pPr>
        <w:spacing w:after="200" w:line="276" w:lineRule="auto"/>
        <w:jc w:val="left"/>
        <w:rPr>
          <w:b/>
          <w:sz w:val="22"/>
          <w:szCs w:val="22"/>
        </w:rPr>
      </w:pPr>
      <w:bookmarkStart w:id="104" w:name="_Toc120629086"/>
      <w:bookmarkStart w:id="105" w:name="_Toc252183685"/>
      <w:r>
        <w:rPr>
          <w:b/>
          <w:sz w:val="22"/>
          <w:szCs w:val="22"/>
        </w:rPr>
        <w:br w:type="page"/>
      </w:r>
    </w:p>
    <w:p w:rsidR="008655FA" w:rsidRPr="008655FA" w:rsidRDefault="008655FA" w:rsidP="008655FA">
      <w:pPr>
        <w:autoSpaceDE w:val="0"/>
        <w:autoSpaceDN w:val="0"/>
        <w:adjustRightInd w:val="0"/>
        <w:ind w:firstLine="709"/>
        <w:jc w:val="right"/>
        <w:rPr>
          <w:sz w:val="20"/>
          <w:szCs w:val="20"/>
        </w:rPr>
      </w:pPr>
      <w:r w:rsidRPr="008655FA">
        <w:rPr>
          <w:sz w:val="20"/>
          <w:szCs w:val="20"/>
        </w:rPr>
        <w:lastRenderedPageBreak/>
        <w:t xml:space="preserve">Приложение к документации </w:t>
      </w:r>
    </w:p>
    <w:p w:rsidR="008655FA" w:rsidRPr="008655FA" w:rsidRDefault="008655FA" w:rsidP="008655FA">
      <w:pPr>
        <w:autoSpaceDE w:val="0"/>
        <w:autoSpaceDN w:val="0"/>
        <w:adjustRightInd w:val="0"/>
        <w:ind w:firstLine="709"/>
        <w:jc w:val="right"/>
        <w:rPr>
          <w:sz w:val="20"/>
          <w:szCs w:val="20"/>
        </w:rPr>
      </w:pPr>
      <w:r w:rsidRPr="008655FA">
        <w:rPr>
          <w:sz w:val="20"/>
          <w:szCs w:val="20"/>
        </w:rPr>
        <w:t>открытого аукциона в электронной форме</w:t>
      </w:r>
    </w:p>
    <w:p w:rsidR="008655FA" w:rsidRDefault="008655FA" w:rsidP="008655FA">
      <w:pPr>
        <w:autoSpaceDE w:val="0"/>
        <w:autoSpaceDN w:val="0"/>
        <w:adjustRightInd w:val="0"/>
        <w:ind w:firstLine="709"/>
        <w:jc w:val="right"/>
        <w:rPr>
          <w:b/>
          <w:sz w:val="22"/>
          <w:szCs w:val="22"/>
        </w:rPr>
      </w:pPr>
    </w:p>
    <w:p w:rsidR="0003480A" w:rsidRPr="009635E1" w:rsidRDefault="0003480A" w:rsidP="0003480A">
      <w:pPr>
        <w:autoSpaceDE w:val="0"/>
        <w:autoSpaceDN w:val="0"/>
        <w:adjustRightInd w:val="0"/>
        <w:ind w:firstLine="709"/>
        <w:jc w:val="center"/>
        <w:rPr>
          <w:b/>
          <w:sz w:val="22"/>
          <w:szCs w:val="22"/>
        </w:rPr>
      </w:pPr>
      <w:r w:rsidRPr="009635E1">
        <w:rPr>
          <w:b/>
          <w:sz w:val="22"/>
          <w:szCs w:val="22"/>
        </w:rPr>
        <w:t>Информационная карта</w:t>
      </w:r>
      <w:r>
        <w:rPr>
          <w:b/>
          <w:sz w:val="22"/>
          <w:szCs w:val="22"/>
        </w:rPr>
        <w:t xml:space="preserve"> электронного</w:t>
      </w:r>
      <w:r w:rsidRPr="009635E1">
        <w:rPr>
          <w:b/>
          <w:sz w:val="22"/>
          <w:szCs w:val="22"/>
        </w:rPr>
        <w:t xml:space="preserve"> аукциона (ИКА)</w:t>
      </w:r>
      <w:bookmarkEnd w:id="104"/>
      <w:bookmarkEnd w:id="105"/>
    </w:p>
    <w:tbl>
      <w:tblPr>
        <w:tblpPr w:leftFromText="180" w:rightFromText="180" w:vertAnchor="text" w:horzAnchor="margin" w:tblpXSpec="center" w:tblpY="100"/>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9"/>
        <w:gridCol w:w="31"/>
        <w:gridCol w:w="10"/>
        <w:gridCol w:w="32"/>
        <w:gridCol w:w="7158"/>
      </w:tblGrid>
      <w:tr w:rsidR="0003480A" w:rsidRPr="009635E1" w:rsidTr="0003213B">
        <w:tc>
          <w:tcPr>
            <w:tcW w:w="2912" w:type="dxa"/>
            <w:gridSpan w:val="4"/>
          </w:tcPr>
          <w:p w:rsidR="0003480A" w:rsidRPr="00A4235D" w:rsidRDefault="0003480A" w:rsidP="0003213B">
            <w:pPr>
              <w:keepNext/>
              <w:keepLines/>
              <w:widowControl w:val="0"/>
              <w:suppressLineNumbers/>
              <w:suppressAutoHyphens/>
              <w:rPr>
                <w:b/>
                <w:sz w:val="20"/>
                <w:szCs w:val="20"/>
              </w:rPr>
            </w:pPr>
            <w:r w:rsidRPr="00A4235D">
              <w:rPr>
                <w:b/>
                <w:sz w:val="20"/>
                <w:szCs w:val="20"/>
              </w:rPr>
              <w:t>Пункт 1.2.</w:t>
            </w:r>
          </w:p>
        </w:tc>
        <w:tc>
          <w:tcPr>
            <w:tcW w:w="7158" w:type="dxa"/>
          </w:tcPr>
          <w:p w:rsidR="0003480A" w:rsidRPr="00A4235D" w:rsidRDefault="0003480A" w:rsidP="0003213B">
            <w:pPr>
              <w:keepNext/>
              <w:keepLines/>
              <w:widowControl w:val="0"/>
              <w:suppressLineNumbers/>
              <w:suppressAutoHyphens/>
              <w:rPr>
                <w:b/>
                <w:sz w:val="20"/>
                <w:szCs w:val="20"/>
              </w:rPr>
            </w:pPr>
            <w:r w:rsidRPr="00A4235D">
              <w:rPr>
                <w:b/>
                <w:color w:val="000000"/>
                <w:sz w:val="20"/>
                <w:szCs w:val="20"/>
              </w:rPr>
              <w:t>Наименование, место нахождения, почтовый адрес, адрес электронной почты, номер контактного телефона, ответственное лицо заказчика</w:t>
            </w:r>
            <w:r>
              <w:rPr>
                <w:b/>
                <w:color w:val="000000"/>
                <w:sz w:val="20"/>
                <w:szCs w:val="20"/>
              </w:rPr>
              <w:t>, уполномоченного органа, контрактной службы (контрактного управляющего)</w:t>
            </w:r>
          </w:p>
        </w:tc>
      </w:tr>
      <w:tr w:rsidR="0003480A" w:rsidRPr="0003480A" w:rsidTr="0003213B">
        <w:trPr>
          <w:trHeight w:val="1024"/>
        </w:trPr>
        <w:tc>
          <w:tcPr>
            <w:tcW w:w="10070" w:type="dxa"/>
            <w:gridSpan w:val="5"/>
          </w:tcPr>
          <w:p w:rsidR="0003480A" w:rsidRPr="00A4235D" w:rsidRDefault="0003480A" w:rsidP="0003213B">
            <w:pPr>
              <w:rPr>
                <w:color w:val="000000"/>
                <w:sz w:val="20"/>
                <w:szCs w:val="20"/>
              </w:rPr>
            </w:pPr>
            <w:r w:rsidRPr="00A4235D">
              <w:rPr>
                <w:color w:val="000000"/>
                <w:sz w:val="20"/>
                <w:szCs w:val="20"/>
              </w:rPr>
              <w:t xml:space="preserve">Уполномоченный орган: </w:t>
            </w:r>
            <w:r w:rsidR="00ED4E4B" w:rsidRPr="00ED4E4B">
              <w:rPr>
                <w:sz w:val="20"/>
                <w:szCs w:val="20"/>
              </w:rPr>
              <w:t>Финансово-экономический отдел муниципального образования городского поселения  Талинка</w:t>
            </w:r>
            <w:r w:rsidR="00ED4E4B" w:rsidRPr="00A4235D">
              <w:rPr>
                <w:color w:val="000000"/>
                <w:sz w:val="20"/>
                <w:szCs w:val="20"/>
              </w:rPr>
              <w:t xml:space="preserve"> </w:t>
            </w:r>
            <w:r w:rsidRPr="00A4235D">
              <w:rPr>
                <w:color w:val="000000"/>
                <w:sz w:val="20"/>
                <w:szCs w:val="20"/>
              </w:rPr>
              <w:t xml:space="preserve">, </w:t>
            </w:r>
          </w:p>
          <w:p w:rsidR="0003480A" w:rsidRPr="00ED4E4B" w:rsidRDefault="0003480A" w:rsidP="00ED4E4B">
            <w:pPr>
              <w:rPr>
                <w:sz w:val="20"/>
                <w:szCs w:val="20"/>
              </w:rPr>
            </w:pPr>
            <w:r w:rsidRPr="00A4235D">
              <w:rPr>
                <w:color w:val="000000"/>
                <w:sz w:val="20"/>
                <w:szCs w:val="20"/>
              </w:rPr>
              <w:t xml:space="preserve">Место нахождения, почтовый адрес: </w:t>
            </w:r>
            <w:r w:rsidR="00ED4E4B" w:rsidRPr="0002372D">
              <w:t xml:space="preserve"> </w:t>
            </w:r>
            <w:r w:rsidR="00ED4E4B" w:rsidRPr="00ED4E4B">
              <w:rPr>
                <w:sz w:val="20"/>
                <w:szCs w:val="20"/>
              </w:rPr>
              <w:t>Российская Федерация, 628195, Ханты-Мансийский Автономный округ - Югра АО, Октябрьский р-н, Талинка пгт, Центральный, 27.</w:t>
            </w:r>
            <w:r w:rsidR="008655FA" w:rsidRPr="00ED4E4B">
              <w:rPr>
                <w:color w:val="000000"/>
                <w:sz w:val="20"/>
                <w:szCs w:val="20"/>
              </w:rPr>
              <w:t>каб.</w:t>
            </w:r>
            <w:r w:rsidR="00ED4E4B">
              <w:rPr>
                <w:color w:val="000000"/>
                <w:sz w:val="20"/>
                <w:szCs w:val="20"/>
              </w:rPr>
              <w:t>6</w:t>
            </w:r>
            <w:r w:rsidRPr="00ED4E4B">
              <w:rPr>
                <w:color w:val="000000"/>
                <w:sz w:val="20"/>
                <w:szCs w:val="20"/>
              </w:rPr>
              <w:t xml:space="preserve"> </w:t>
            </w:r>
          </w:p>
          <w:p w:rsidR="0003480A" w:rsidRPr="00ED4E4B" w:rsidRDefault="0003480A" w:rsidP="0003213B">
            <w:pPr>
              <w:rPr>
                <w:sz w:val="20"/>
                <w:szCs w:val="20"/>
                <w:lang w:val="en-US"/>
              </w:rPr>
            </w:pPr>
            <w:r w:rsidRPr="00357BFE">
              <w:rPr>
                <w:sz w:val="20"/>
                <w:szCs w:val="20"/>
                <w:lang w:val="en-US"/>
              </w:rPr>
              <w:t>E</w:t>
            </w:r>
            <w:r w:rsidRPr="00ED4E4B">
              <w:rPr>
                <w:sz w:val="20"/>
                <w:szCs w:val="20"/>
                <w:lang w:val="en-US"/>
              </w:rPr>
              <w:t>-</w:t>
            </w:r>
            <w:r w:rsidRPr="00357BFE">
              <w:rPr>
                <w:sz w:val="20"/>
                <w:szCs w:val="20"/>
                <w:lang w:val="en-US"/>
              </w:rPr>
              <w:t>mail</w:t>
            </w:r>
            <w:r w:rsidRPr="00ED4E4B">
              <w:rPr>
                <w:sz w:val="20"/>
                <w:szCs w:val="20"/>
                <w:lang w:val="en-US"/>
              </w:rPr>
              <w:t xml:space="preserve">: </w:t>
            </w:r>
            <w:r w:rsidR="00ED4E4B" w:rsidRPr="00ED4E4B">
              <w:rPr>
                <w:lang w:val="en-US"/>
              </w:rPr>
              <w:t xml:space="preserve"> </w:t>
            </w:r>
            <w:r w:rsidR="00ED4E4B" w:rsidRPr="00ED4E4B">
              <w:rPr>
                <w:sz w:val="20"/>
                <w:szCs w:val="20"/>
                <w:lang w:val="en-US"/>
              </w:rPr>
              <w:t xml:space="preserve">Budget@admtalinka.ru </w:t>
            </w:r>
            <w:r w:rsidRPr="00ED4E4B">
              <w:rPr>
                <w:sz w:val="20"/>
                <w:szCs w:val="20"/>
                <w:lang w:val="en-US"/>
              </w:rPr>
              <w:t xml:space="preserve">. </w:t>
            </w:r>
          </w:p>
          <w:p w:rsidR="0003480A" w:rsidRPr="00A4235D" w:rsidRDefault="0003480A" w:rsidP="0003213B">
            <w:pPr>
              <w:rPr>
                <w:color w:val="000000"/>
                <w:sz w:val="20"/>
                <w:szCs w:val="20"/>
              </w:rPr>
            </w:pPr>
            <w:r w:rsidRPr="00A4235D">
              <w:rPr>
                <w:color w:val="000000"/>
                <w:sz w:val="20"/>
                <w:szCs w:val="20"/>
              </w:rPr>
              <w:t xml:space="preserve">тел.: </w:t>
            </w:r>
            <w:r w:rsidR="00EA0217" w:rsidRPr="00EA0217">
              <w:rPr>
                <w:sz w:val="20"/>
                <w:szCs w:val="20"/>
              </w:rPr>
              <w:t>8-34672-45645, Факс</w:t>
            </w:r>
            <w:r w:rsidR="00EA0217" w:rsidRPr="00EA0217">
              <w:rPr>
                <w:b/>
                <w:sz w:val="20"/>
                <w:szCs w:val="20"/>
              </w:rPr>
              <w:t>:</w:t>
            </w:r>
            <w:r w:rsidR="00EA0217" w:rsidRPr="00EA0217">
              <w:rPr>
                <w:sz w:val="20"/>
                <w:szCs w:val="20"/>
              </w:rPr>
              <w:t xml:space="preserve"> 8-34672-45645</w:t>
            </w:r>
          </w:p>
          <w:p w:rsidR="0003480A" w:rsidRPr="0003480A" w:rsidRDefault="0003480A" w:rsidP="0003213B">
            <w:pPr>
              <w:widowControl w:val="0"/>
              <w:autoSpaceDE w:val="0"/>
              <w:autoSpaceDN w:val="0"/>
              <w:adjustRightInd w:val="0"/>
              <w:rPr>
                <w:color w:val="000000"/>
                <w:sz w:val="20"/>
                <w:szCs w:val="20"/>
              </w:rPr>
            </w:pPr>
          </w:p>
          <w:p w:rsidR="0003480A" w:rsidRPr="00EA0217" w:rsidRDefault="0003480A" w:rsidP="0003213B">
            <w:pPr>
              <w:rPr>
                <w:color w:val="000000"/>
                <w:sz w:val="20"/>
                <w:szCs w:val="20"/>
              </w:rPr>
            </w:pPr>
            <w:r w:rsidRPr="00A4235D">
              <w:rPr>
                <w:color w:val="000000"/>
                <w:sz w:val="20"/>
                <w:szCs w:val="20"/>
              </w:rPr>
              <w:t>Заказчик</w:t>
            </w:r>
            <w:r w:rsidRPr="00EA0217">
              <w:rPr>
                <w:color w:val="000000"/>
                <w:sz w:val="20"/>
                <w:szCs w:val="20"/>
              </w:rPr>
              <w:t xml:space="preserve">: </w:t>
            </w:r>
            <w:r w:rsidR="00E2298C">
              <w:rPr>
                <w:sz w:val="20"/>
                <w:szCs w:val="20"/>
              </w:rPr>
              <w:t>_______________________________________________________________________________________</w:t>
            </w:r>
            <w:r w:rsidR="00EA0217" w:rsidRPr="00EA0217">
              <w:rPr>
                <w:color w:val="000000"/>
                <w:sz w:val="20"/>
                <w:szCs w:val="20"/>
              </w:rPr>
              <w:t xml:space="preserve"> </w:t>
            </w:r>
          </w:p>
          <w:p w:rsidR="0003480A" w:rsidRPr="00A4235D" w:rsidRDefault="0003480A" w:rsidP="0003213B">
            <w:pPr>
              <w:rPr>
                <w:sz w:val="20"/>
                <w:szCs w:val="20"/>
              </w:rPr>
            </w:pPr>
            <w:r w:rsidRPr="00A4235D">
              <w:rPr>
                <w:color w:val="000000"/>
                <w:sz w:val="20"/>
                <w:szCs w:val="20"/>
              </w:rPr>
              <w:t xml:space="preserve">Место нахождения: </w:t>
            </w:r>
            <w:r w:rsidR="00E2298C">
              <w:rPr>
                <w:sz w:val="20"/>
                <w:szCs w:val="20"/>
              </w:rPr>
              <w:t>_______________________________________________________________________________</w:t>
            </w:r>
            <w:r w:rsidRPr="00A4235D">
              <w:rPr>
                <w:sz w:val="20"/>
                <w:szCs w:val="20"/>
              </w:rPr>
              <w:t xml:space="preserve"> </w:t>
            </w:r>
          </w:p>
          <w:p w:rsidR="00E2298C" w:rsidRDefault="0003480A" w:rsidP="0003213B">
            <w:pPr>
              <w:rPr>
                <w:sz w:val="20"/>
                <w:szCs w:val="20"/>
              </w:rPr>
            </w:pPr>
            <w:r w:rsidRPr="00A4235D">
              <w:rPr>
                <w:color w:val="000000"/>
                <w:sz w:val="20"/>
                <w:szCs w:val="20"/>
              </w:rPr>
              <w:t xml:space="preserve">Почтовый адрес: </w:t>
            </w:r>
            <w:r w:rsidR="00EA0217" w:rsidRPr="00ED4E4B">
              <w:rPr>
                <w:sz w:val="20"/>
                <w:szCs w:val="20"/>
              </w:rPr>
              <w:t xml:space="preserve"> </w:t>
            </w:r>
            <w:r w:rsidR="00E2298C">
              <w:rPr>
                <w:sz w:val="20"/>
                <w:szCs w:val="20"/>
              </w:rPr>
              <w:t>________________________________________________________________________________</w:t>
            </w:r>
            <w:r w:rsidR="00EA0217" w:rsidRPr="00ED4E4B">
              <w:rPr>
                <w:sz w:val="20"/>
                <w:szCs w:val="20"/>
              </w:rPr>
              <w:t xml:space="preserve">, </w:t>
            </w:r>
          </w:p>
          <w:p w:rsidR="0003480A" w:rsidRPr="00E2298C" w:rsidRDefault="0003480A" w:rsidP="0003213B">
            <w:pPr>
              <w:rPr>
                <w:sz w:val="20"/>
                <w:szCs w:val="20"/>
              </w:rPr>
            </w:pPr>
            <w:r w:rsidRPr="00A4235D">
              <w:rPr>
                <w:sz w:val="20"/>
                <w:szCs w:val="20"/>
                <w:lang w:val="en-US"/>
              </w:rPr>
              <w:t>E</w:t>
            </w:r>
            <w:r w:rsidRPr="00E2298C">
              <w:rPr>
                <w:sz w:val="20"/>
                <w:szCs w:val="20"/>
              </w:rPr>
              <w:t>-</w:t>
            </w:r>
            <w:r w:rsidRPr="00A4235D">
              <w:rPr>
                <w:sz w:val="20"/>
                <w:szCs w:val="20"/>
                <w:lang w:val="en-US"/>
              </w:rPr>
              <w:t>mail</w:t>
            </w:r>
            <w:r w:rsidRPr="00E2298C">
              <w:rPr>
                <w:sz w:val="20"/>
                <w:szCs w:val="20"/>
              </w:rPr>
              <w:t xml:space="preserve">: </w:t>
            </w:r>
            <w:r w:rsidR="00EA0217" w:rsidRPr="00EA0217">
              <w:rPr>
                <w:color w:val="000000"/>
                <w:sz w:val="20"/>
                <w:szCs w:val="20"/>
                <w:lang w:val="de-DE"/>
              </w:rPr>
              <w:t xml:space="preserve"> </w:t>
            </w:r>
            <w:r w:rsidR="00EA0217" w:rsidRPr="00E2298C">
              <w:rPr>
                <w:color w:val="000000"/>
                <w:sz w:val="20"/>
                <w:szCs w:val="20"/>
              </w:rPr>
              <w:t xml:space="preserve"> </w:t>
            </w:r>
            <w:r w:rsidR="00E2298C">
              <w:rPr>
                <w:color w:val="000000"/>
                <w:spacing w:val="2"/>
                <w:sz w:val="20"/>
                <w:szCs w:val="20"/>
              </w:rPr>
              <w:t>_________________________</w:t>
            </w:r>
          </w:p>
          <w:p w:rsidR="0003480A" w:rsidRPr="00A4235D" w:rsidRDefault="0003480A" w:rsidP="0003213B">
            <w:pPr>
              <w:rPr>
                <w:sz w:val="20"/>
                <w:szCs w:val="20"/>
              </w:rPr>
            </w:pPr>
            <w:r>
              <w:rPr>
                <w:sz w:val="20"/>
                <w:szCs w:val="20"/>
              </w:rPr>
              <w:t xml:space="preserve">Ответственное должностное лицо заказчика: </w:t>
            </w:r>
            <w:r w:rsidR="00EA0217">
              <w:rPr>
                <w:sz w:val="20"/>
                <w:szCs w:val="20"/>
              </w:rPr>
              <w:t>________________________________________</w:t>
            </w:r>
            <w:r>
              <w:rPr>
                <w:sz w:val="20"/>
                <w:szCs w:val="20"/>
              </w:rPr>
              <w:t>ФИО</w:t>
            </w:r>
          </w:p>
          <w:p w:rsidR="0003480A" w:rsidRDefault="0003480A" w:rsidP="0003213B">
            <w:pPr>
              <w:widowControl w:val="0"/>
              <w:autoSpaceDE w:val="0"/>
              <w:autoSpaceDN w:val="0"/>
              <w:adjustRightInd w:val="0"/>
              <w:rPr>
                <w:sz w:val="20"/>
                <w:szCs w:val="20"/>
              </w:rPr>
            </w:pPr>
            <w:r w:rsidRPr="00A4235D">
              <w:rPr>
                <w:sz w:val="20"/>
                <w:szCs w:val="20"/>
              </w:rPr>
              <w:t>Тел.: _________________________</w:t>
            </w:r>
          </w:p>
          <w:p w:rsidR="0003480A" w:rsidRDefault="0003480A" w:rsidP="0003213B">
            <w:pPr>
              <w:widowControl w:val="0"/>
              <w:autoSpaceDE w:val="0"/>
              <w:autoSpaceDN w:val="0"/>
              <w:adjustRightInd w:val="0"/>
              <w:rPr>
                <w:sz w:val="20"/>
                <w:szCs w:val="20"/>
              </w:rPr>
            </w:pPr>
            <w:r>
              <w:rPr>
                <w:sz w:val="20"/>
                <w:szCs w:val="20"/>
              </w:rPr>
              <w:t xml:space="preserve"> </w:t>
            </w:r>
          </w:p>
          <w:p w:rsidR="0003480A" w:rsidRDefault="0003480A" w:rsidP="0003213B">
            <w:pPr>
              <w:rPr>
                <w:sz w:val="20"/>
                <w:szCs w:val="20"/>
              </w:rPr>
            </w:pPr>
            <w:r>
              <w:rPr>
                <w:sz w:val="20"/>
                <w:szCs w:val="20"/>
              </w:rPr>
              <w:t>Контрактная служба / (контрактный управляющий):</w:t>
            </w:r>
          </w:p>
          <w:p w:rsidR="0003480A" w:rsidRDefault="0003480A" w:rsidP="0003213B">
            <w:pPr>
              <w:rPr>
                <w:sz w:val="20"/>
                <w:szCs w:val="20"/>
              </w:rPr>
            </w:pPr>
            <w:r>
              <w:rPr>
                <w:sz w:val="20"/>
                <w:szCs w:val="20"/>
              </w:rPr>
              <w:t xml:space="preserve">Наименование / ФИО контрактного управляющего: </w:t>
            </w:r>
            <w:r w:rsidR="00EA0217">
              <w:rPr>
                <w:sz w:val="20"/>
                <w:szCs w:val="20"/>
              </w:rPr>
              <w:t xml:space="preserve"> </w:t>
            </w:r>
            <w:r w:rsidR="00EA0217" w:rsidRPr="00EA0217">
              <w:rPr>
                <w:sz w:val="20"/>
                <w:szCs w:val="20"/>
                <w:u w:val="single"/>
              </w:rPr>
              <w:t>Калугина Мария Владимировна</w:t>
            </w:r>
          </w:p>
          <w:p w:rsidR="0003480A" w:rsidRPr="00357BFE" w:rsidRDefault="0003480A" w:rsidP="0003213B">
            <w:pPr>
              <w:rPr>
                <w:sz w:val="20"/>
                <w:szCs w:val="20"/>
              </w:rPr>
            </w:pPr>
            <w:r>
              <w:rPr>
                <w:sz w:val="20"/>
                <w:szCs w:val="20"/>
              </w:rPr>
              <w:t xml:space="preserve"> </w:t>
            </w:r>
            <w:r w:rsidRPr="00357BFE">
              <w:rPr>
                <w:sz w:val="20"/>
                <w:szCs w:val="20"/>
              </w:rPr>
              <w:t xml:space="preserve">Место нахождения: </w:t>
            </w:r>
            <w:r w:rsidR="00EA0217" w:rsidRPr="00ED4E4B">
              <w:rPr>
                <w:sz w:val="20"/>
                <w:szCs w:val="20"/>
              </w:rPr>
              <w:t xml:space="preserve"> Российская Федерация, 628195, Ханты-Мансийский Автономный округ - Югра АО, Октябрьский р-н, Талинка пгт, Центральный, 27</w:t>
            </w:r>
            <w:r w:rsidR="00EA0217" w:rsidRPr="00A4235D">
              <w:rPr>
                <w:sz w:val="20"/>
                <w:szCs w:val="20"/>
              </w:rPr>
              <w:t xml:space="preserve">. </w:t>
            </w:r>
            <w:r w:rsidRPr="00357BFE">
              <w:rPr>
                <w:sz w:val="20"/>
                <w:szCs w:val="20"/>
              </w:rPr>
              <w:t xml:space="preserve"> </w:t>
            </w:r>
          </w:p>
          <w:p w:rsidR="0003480A" w:rsidRPr="00357BFE" w:rsidRDefault="0003480A" w:rsidP="0003213B">
            <w:pPr>
              <w:rPr>
                <w:sz w:val="20"/>
                <w:szCs w:val="20"/>
              </w:rPr>
            </w:pPr>
            <w:r w:rsidRPr="00357BFE">
              <w:rPr>
                <w:sz w:val="20"/>
                <w:szCs w:val="20"/>
              </w:rPr>
              <w:t xml:space="preserve">Почтовый адрес: </w:t>
            </w:r>
            <w:r w:rsidR="00EA0217" w:rsidRPr="00ED4E4B">
              <w:rPr>
                <w:sz w:val="20"/>
                <w:szCs w:val="20"/>
              </w:rPr>
              <w:t xml:space="preserve"> Российская Федерация, 628195, Ханты-Мансийский Автономный округ - Югра АО, Октябрьский р-н, Талинка пгт, Центральный, 27</w:t>
            </w:r>
            <w:r w:rsidR="00EA0217" w:rsidRPr="00A4235D">
              <w:rPr>
                <w:sz w:val="20"/>
                <w:szCs w:val="20"/>
              </w:rPr>
              <w:t xml:space="preserve">. </w:t>
            </w:r>
            <w:r w:rsidRPr="00357BFE">
              <w:rPr>
                <w:sz w:val="20"/>
                <w:szCs w:val="20"/>
              </w:rPr>
              <w:t>.</w:t>
            </w:r>
          </w:p>
          <w:p w:rsidR="0003480A" w:rsidRPr="00EA0217" w:rsidRDefault="0003480A" w:rsidP="0003213B">
            <w:pPr>
              <w:rPr>
                <w:sz w:val="20"/>
                <w:szCs w:val="20"/>
                <w:lang w:val="en-US"/>
              </w:rPr>
            </w:pPr>
            <w:r w:rsidRPr="00357BFE">
              <w:rPr>
                <w:sz w:val="20"/>
                <w:szCs w:val="20"/>
                <w:lang w:val="en-US"/>
              </w:rPr>
              <w:t>E</w:t>
            </w:r>
            <w:r w:rsidRPr="00EA0217">
              <w:rPr>
                <w:sz w:val="20"/>
                <w:szCs w:val="20"/>
                <w:lang w:val="en-US"/>
              </w:rPr>
              <w:t>-</w:t>
            </w:r>
            <w:r w:rsidRPr="00357BFE">
              <w:rPr>
                <w:sz w:val="20"/>
                <w:szCs w:val="20"/>
                <w:lang w:val="en-US"/>
              </w:rPr>
              <w:t>mail</w:t>
            </w:r>
            <w:r w:rsidRPr="00EA0217">
              <w:rPr>
                <w:sz w:val="20"/>
                <w:szCs w:val="20"/>
                <w:lang w:val="en-US"/>
              </w:rPr>
              <w:t xml:space="preserve">: </w:t>
            </w:r>
            <w:r w:rsidR="00EA0217" w:rsidRPr="00ED4E4B">
              <w:rPr>
                <w:sz w:val="20"/>
                <w:szCs w:val="20"/>
                <w:lang w:val="en-US"/>
              </w:rPr>
              <w:t xml:space="preserve"> Budget@admtalinka.ru </w:t>
            </w:r>
            <w:r w:rsidRPr="00EA0217">
              <w:rPr>
                <w:sz w:val="20"/>
                <w:szCs w:val="20"/>
                <w:lang w:val="en-US"/>
              </w:rPr>
              <w:t xml:space="preserve">. </w:t>
            </w:r>
          </w:p>
          <w:p w:rsidR="0003480A" w:rsidRDefault="0003480A" w:rsidP="0003213B">
            <w:pPr>
              <w:widowControl w:val="0"/>
              <w:autoSpaceDE w:val="0"/>
              <w:autoSpaceDN w:val="0"/>
              <w:adjustRightInd w:val="0"/>
              <w:rPr>
                <w:sz w:val="20"/>
                <w:szCs w:val="20"/>
              </w:rPr>
            </w:pPr>
            <w:r w:rsidRPr="00357BFE">
              <w:rPr>
                <w:sz w:val="20"/>
                <w:szCs w:val="20"/>
              </w:rPr>
              <w:t xml:space="preserve">Тел.: </w:t>
            </w:r>
            <w:r w:rsidR="00EA0217" w:rsidRPr="00EA0217">
              <w:rPr>
                <w:sz w:val="20"/>
                <w:szCs w:val="20"/>
              </w:rPr>
              <w:t>8-34672-45645, Факс</w:t>
            </w:r>
            <w:r w:rsidR="00EA0217" w:rsidRPr="00EA0217">
              <w:rPr>
                <w:b/>
                <w:sz w:val="20"/>
                <w:szCs w:val="20"/>
              </w:rPr>
              <w:t>:</w:t>
            </w:r>
            <w:r w:rsidR="00EA0217" w:rsidRPr="00EA0217">
              <w:rPr>
                <w:sz w:val="20"/>
                <w:szCs w:val="20"/>
              </w:rPr>
              <w:t xml:space="preserve"> 8-34672-45645</w:t>
            </w:r>
          </w:p>
          <w:p w:rsidR="0003480A" w:rsidRPr="00A4235D" w:rsidRDefault="0003480A" w:rsidP="0003213B">
            <w:pPr>
              <w:widowControl w:val="0"/>
              <w:autoSpaceDE w:val="0"/>
              <w:autoSpaceDN w:val="0"/>
              <w:adjustRightInd w:val="0"/>
              <w:rPr>
                <w:sz w:val="20"/>
                <w:szCs w:val="20"/>
              </w:rPr>
            </w:pPr>
          </w:p>
        </w:tc>
      </w:tr>
      <w:tr w:rsidR="0003480A" w:rsidRPr="009635E1" w:rsidTr="0003213B">
        <w:tc>
          <w:tcPr>
            <w:tcW w:w="2912" w:type="dxa"/>
            <w:gridSpan w:val="4"/>
          </w:tcPr>
          <w:p w:rsidR="0003480A" w:rsidRPr="00A4235D" w:rsidRDefault="0003480A" w:rsidP="0003213B">
            <w:pPr>
              <w:keepNext/>
              <w:keepLines/>
              <w:widowControl w:val="0"/>
              <w:suppressLineNumbers/>
              <w:suppressAutoHyphens/>
              <w:rPr>
                <w:b/>
                <w:sz w:val="20"/>
                <w:szCs w:val="20"/>
              </w:rPr>
            </w:pPr>
            <w:r w:rsidRPr="00A4235D">
              <w:rPr>
                <w:b/>
                <w:sz w:val="20"/>
                <w:szCs w:val="20"/>
              </w:rPr>
              <w:t>Пункт 1.</w:t>
            </w:r>
            <w:r>
              <w:rPr>
                <w:b/>
                <w:sz w:val="20"/>
                <w:szCs w:val="20"/>
              </w:rPr>
              <w:t>4.1</w:t>
            </w:r>
            <w:r w:rsidRPr="00A4235D">
              <w:rPr>
                <w:b/>
                <w:sz w:val="20"/>
                <w:szCs w:val="20"/>
              </w:rPr>
              <w:t>.</w:t>
            </w:r>
          </w:p>
        </w:tc>
        <w:tc>
          <w:tcPr>
            <w:tcW w:w="7158" w:type="dxa"/>
          </w:tcPr>
          <w:p w:rsidR="0003480A" w:rsidRPr="00C73C5F" w:rsidRDefault="0003480A" w:rsidP="0003213B">
            <w:pPr>
              <w:keepNext/>
              <w:keepLines/>
              <w:widowControl w:val="0"/>
              <w:suppressLineNumbers/>
              <w:suppressAutoHyphens/>
              <w:rPr>
                <w:b/>
                <w:sz w:val="20"/>
                <w:szCs w:val="20"/>
              </w:rPr>
            </w:pPr>
            <w:r w:rsidRPr="00C73C5F">
              <w:rPr>
                <w:b/>
                <w:sz w:val="20"/>
                <w:szCs w:val="20"/>
              </w:rPr>
              <w:t>Наименование и описание объекта закупки</w:t>
            </w:r>
          </w:p>
        </w:tc>
      </w:tr>
      <w:tr w:rsidR="0003480A" w:rsidRPr="009635E1" w:rsidTr="0003213B">
        <w:trPr>
          <w:trHeight w:val="1066"/>
        </w:trPr>
        <w:tc>
          <w:tcPr>
            <w:tcW w:w="10070" w:type="dxa"/>
            <w:gridSpan w:val="5"/>
          </w:tcPr>
          <w:p w:rsidR="0003480A" w:rsidRDefault="0003480A" w:rsidP="0003213B">
            <w:pPr>
              <w:rPr>
                <w:sz w:val="20"/>
                <w:szCs w:val="20"/>
              </w:rPr>
            </w:pPr>
            <w:r>
              <w:rPr>
                <w:sz w:val="20"/>
                <w:szCs w:val="20"/>
              </w:rPr>
              <w:t xml:space="preserve">Наименование объекта закупки </w:t>
            </w:r>
            <w:r w:rsidRPr="00357BFE">
              <w:rPr>
                <w:sz w:val="20"/>
                <w:szCs w:val="20"/>
              </w:rPr>
              <w:t xml:space="preserve"> _______________________________________. </w:t>
            </w:r>
          </w:p>
          <w:p w:rsidR="0003480A" w:rsidRPr="00357BFE" w:rsidRDefault="0003480A" w:rsidP="0003213B">
            <w:pPr>
              <w:rPr>
                <w:sz w:val="20"/>
                <w:szCs w:val="20"/>
              </w:rPr>
            </w:pPr>
            <w:r>
              <w:rPr>
                <w:sz w:val="20"/>
                <w:szCs w:val="20"/>
              </w:rPr>
              <w:t>Идентификационный код закупки _____________________________</w:t>
            </w:r>
          </w:p>
          <w:p w:rsidR="0003480A" w:rsidRPr="00A4235D" w:rsidRDefault="0003480A" w:rsidP="0003213B">
            <w:pPr>
              <w:rPr>
                <w:color w:val="000000"/>
                <w:sz w:val="20"/>
                <w:szCs w:val="20"/>
              </w:rPr>
            </w:pPr>
          </w:p>
          <w:p w:rsidR="0003480A" w:rsidRPr="00A4235D" w:rsidRDefault="0003480A" w:rsidP="0003213B">
            <w:pPr>
              <w:rPr>
                <w:sz w:val="20"/>
                <w:szCs w:val="20"/>
              </w:rPr>
            </w:pPr>
            <w:r w:rsidRPr="00A4235D">
              <w:rPr>
                <w:color w:val="000000"/>
                <w:sz w:val="20"/>
                <w:szCs w:val="20"/>
              </w:rPr>
              <w:t xml:space="preserve">Более подробная информация указана в </w:t>
            </w:r>
            <w:r w:rsidRPr="00A46BA4">
              <w:rPr>
                <w:color w:val="000000"/>
                <w:sz w:val="20"/>
                <w:szCs w:val="20"/>
              </w:rPr>
              <w:t>«Потребности заказчика в поставке товаров, выполнении работ, оказании услуг»</w:t>
            </w:r>
            <w:r w:rsidRPr="00A4235D">
              <w:rPr>
                <w:color w:val="000000"/>
                <w:sz w:val="20"/>
                <w:szCs w:val="20"/>
              </w:rPr>
              <w:t>.</w:t>
            </w:r>
          </w:p>
        </w:tc>
      </w:tr>
      <w:tr w:rsidR="0003480A" w:rsidRPr="009635E1" w:rsidTr="0003213B">
        <w:trPr>
          <w:trHeight w:val="222"/>
        </w:trPr>
        <w:tc>
          <w:tcPr>
            <w:tcW w:w="2870" w:type="dxa"/>
            <w:gridSpan w:val="2"/>
          </w:tcPr>
          <w:p w:rsidR="0003480A" w:rsidRPr="00A4235D" w:rsidRDefault="0003480A" w:rsidP="0003213B">
            <w:pPr>
              <w:keepNext/>
              <w:keepLines/>
              <w:widowControl w:val="0"/>
              <w:suppressLineNumbers/>
              <w:suppressAutoHyphens/>
              <w:rPr>
                <w:b/>
                <w:sz w:val="20"/>
                <w:szCs w:val="20"/>
              </w:rPr>
            </w:pPr>
            <w:r w:rsidRPr="00A4235D">
              <w:rPr>
                <w:b/>
                <w:sz w:val="20"/>
                <w:szCs w:val="20"/>
              </w:rPr>
              <w:t>Пункт 1.</w:t>
            </w:r>
            <w:r>
              <w:rPr>
                <w:b/>
                <w:sz w:val="20"/>
                <w:szCs w:val="20"/>
              </w:rPr>
              <w:t>5.1</w:t>
            </w:r>
            <w:r w:rsidRPr="00A4235D">
              <w:rPr>
                <w:b/>
                <w:sz w:val="20"/>
                <w:szCs w:val="20"/>
              </w:rPr>
              <w:t>.</w:t>
            </w:r>
          </w:p>
        </w:tc>
        <w:tc>
          <w:tcPr>
            <w:tcW w:w="7200" w:type="dxa"/>
            <w:gridSpan w:val="3"/>
          </w:tcPr>
          <w:p w:rsidR="0003480A" w:rsidRPr="00A4235D" w:rsidRDefault="0003480A" w:rsidP="0003213B">
            <w:pPr>
              <w:keepNext/>
              <w:keepLines/>
              <w:widowControl w:val="0"/>
              <w:suppressLineNumbers/>
              <w:suppressAutoHyphens/>
              <w:ind w:left="78"/>
              <w:rPr>
                <w:b/>
                <w:sz w:val="20"/>
                <w:szCs w:val="20"/>
              </w:rPr>
            </w:pPr>
            <w:r w:rsidRPr="00A4235D">
              <w:rPr>
                <w:b/>
                <w:sz w:val="20"/>
                <w:szCs w:val="20"/>
              </w:rPr>
              <w:t xml:space="preserve">Начальная (максимальная) цена </w:t>
            </w:r>
            <w:r>
              <w:rPr>
                <w:b/>
                <w:sz w:val="20"/>
                <w:szCs w:val="20"/>
              </w:rPr>
              <w:t>к</w:t>
            </w:r>
            <w:r w:rsidRPr="00A4235D">
              <w:rPr>
                <w:b/>
                <w:sz w:val="20"/>
                <w:szCs w:val="20"/>
              </w:rPr>
              <w:t xml:space="preserve">онтракта </w:t>
            </w:r>
          </w:p>
        </w:tc>
      </w:tr>
      <w:tr w:rsidR="0003480A" w:rsidRPr="009635E1" w:rsidTr="0003213B">
        <w:trPr>
          <w:trHeight w:val="316"/>
        </w:trPr>
        <w:tc>
          <w:tcPr>
            <w:tcW w:w="10070" w:type="dxa"/>
            <w:gridSpan w:val="5"/>
          </w:tcPr>
          <w:p w:rsidR="0003480A" w:rsidRPr="00A4235D" w:rsidRDefault="0003480A" w:rsidP="0003213B">
            <w:pPr>
              <w:keepNext/>
              <w:keepLines/>
              <w:widowControl w:val="0"/>
              <w:suppressLineNumbers/>
              <w:suppressAutoHyphens/>
              <w:rPr>
                <w:color w:val="000000"/>
                <w:sz w:val="20"/>
                <w:szCs w:val="20"/>
              </w:rPr>
            </w:pPr>
          </w:p>
        </w:tc>
      </w:tr>
      <w:tr w:rsidR="0003480A" w:rsidRPr="009635E1" w:rsidTr="0003213B">
        <w:trPr>
          <w:trHeight w:val="290"/>
        </w:trPr>
        <w:tc>
          <w:tcPr>
            <w:tcW w:w="2880" w:type="dxa"/>
            <w:gridSpan w:val="3"/>
          </w:tcPr>
          <w:p w:rsidR="0003480A" w:rsidRPr="002925C1" w:rsidRDefault="0003480A" w:rsidP="0003213B">
            <w:pPr>
              <w:keepNext/>
              <w:keepLines/>
              <w:widowControl w:val="0"/>
              <w:suppressLineNumbers/>
              <w:suppressAutoHyphens/>
              <w:rPr>
                <w:b/>
                <w:sz w:val="20"/>
                <w:szCs w:val="20"/>
              </w:rPr>
            </w:pPr>
            <w:r w:rsidRPr="00A4235D">
              <w:rPr>
                <w:b/>
                <w:sz w:val="20"/>
                <w:szCs w:val="20"/>
              </w:rPr>
              <w:t>Пункт 1.5.</w:t>
            </w:r>
            <w:r>
              <w:rPr>
                <w:b/>
                <w:sz w:val="20"/>
                <w:szCs w:val="20"/>
              </w:rPr>
              <w:t>2</w:t>
            </w:r>
          </w:p>
        </w:tc>
        <w:tc>
          <w:tcPr>
            <w:tcW w:w="7190" w:type="dxa"/>
            <w:gridSpan w:val="2"/>
          </w:tcPr>
          <w:p w:rsidR="0003480A" w:rsidRPr="002925C1" w:rsidRDefault="0003480A" w:rsidP="0003213B">
            <w:pPr>
              <w:keepNext/>
              <w:keepLines/>
              <w:widowControl w:val="0"/>
              <w:suppressLineNumbers/>
              <w:suppressAutoHyphens/>
              <w:rPr>
                <w:b/>
                <w:sz w:val="20"/>
                <w:szCs w:val="20"/>
              </w:rPr>
            </w:pPr>
            <w:r w:rsidRPr="00A4235D">
              <w:rPr>
                <w:b/>
                <w:sz w:val="20"/>
                <w:szCs w:val="20"/>
              </w:rPr>
              <w:t>Источник финансирования</w:t>
            </w:r>
            <w:r>
              <w:rPr>
                <w:b/>
                <w:sz w:val="20"/>
                <w:szCs w:val="20"/>
              </w:rPr>
              <w:t xml:space="preserve"> закупки</w:t>
            </w:r>
          </w:p>
        </w:tc>
      </w:tr>
      <w:tr w:rsidR="0003480A" w:rsidRPr="009635E1" w:rsidTr="0003213B">
        <w:trPr>
          <w:trHeight w:val="370"/>
        </w:trPr>
        <w:tc>
          <w:tcPr>
            <w:tcW w:w="10070" w:type="dxa"/>
            <w:gridSpan w:val="5"/>
          </w:tcPr>
          <w:p w:rsidR="0003480A" w:rsidRPr="00A4235D" w:rsidRDefault="0003480A" w:rsidP="0003213B">
            <w:pPr>
              <w:widowControl w:val="0"/>
              <w:rPr>
                <w:sz w:val="20"/>
                <w:szCs w:val="20"/>
              </w:rPr>
            </w:pPr>
          </w:p>
        </w:tc>
      </w:tr>
      <w:tr w:rsidR="0003480A" w:rsidRPr="009635E1" w:rsidTr="0003213B">
        <w:trPr>
          <w:trHeight w:val="256"/>
        </w:trPr>
        <w:tc>
          <w:tcPr>
            <w:tcW w:w="2839" w:type="dxa"/>
          </w:tcPr>
          <w:p w:rsidR="0003480A" w:rsidRPr="00A4235D" w:rsidRDefault="0003480A" w:rsidP="0003213B">
            <w:pPr>
              <w:keepNext/>
              <w:keepLines/>
              <w:widowControl w:val="0"/>
              <w:suppressLineNumbers/>
              <w:suppressAutoHyphens/>
              <w:rPr>
                <w:b/>
                <w:sz w:val="20"/>
                <w:szCs w:val="20"/>
              </w:rPr>
            </w:pPr>
            <w:r w:rsidRPr="00A4235D">
              <w:rPr>
                <w:b/>
                <w:sz w:val="20"/>
                <w:szCs w:val="20"/>
              </w:rPr>
              <w:t>Пункт 1.6.1.</w:t>
            </w:r>
          </w:p>
        </w:tc>
        <w:tc>
          <w:tcPr>
            <w:tcW w:w="7231" w:type="dxa"/>
            <w:gridSpan w:val="4"/>
          </w:tcPr>
          <w:p w:rsidR="0003480A" w:rsidRPr="00A4235D" w:rsidRDefault="0003480A" w:rsidP="0003213B">
            <w:pPr>
              <w:keepNext/>
              <w:keepLines/>
              <w:widowControl w:val="0"/>
              <w:suppressLineNumbers/>
              <w:suppressAutoHyphens/>
              <w:rPr>
                <w:b/>
                <w:sz w:val="20"/>
                <w:szCs w:val="20"/>
              </w:rPr>
            </w:pPr>
            <w:r w:rsidRPr="00A4235D">
              <w:rPr>
                <w:b/>
                <w:bCs/>
                <w:sz w:val="20"/>
                <w:szCs w:val="20"/>
              </w:rPr>
              <w:t>Адрес электронной площадки в информационно-телекоммуникационной сети "Интернет"</w:t>
            </w:r>
          </w:p>
        </w:tc>
      </w:tr>
      <w:tr w:rsidR="0003480A" w:rsidRPr="009635E1" w:rsidTr="0003213B">
        <w:trPr>
          <w:trHeight w:val="395"/>
        </w:trPr>
        <w:tc>
          <w:tcPr>
            <w:tcW w:w="10070" w:type="dxa"/>
            <w:gridSpan w:val="5"/>
          </w:tcPr>
          <w:p w:rsidR="0003480A" w:rsidRPr="00A4235D" w:rsidRDefault="0003480A" w:rsidP="0003213B">
            <w:pPr>
              <w:widowControl w:val="0"/>
              <w:rPr>
                <w:b/>
                <w:sz w:val="20"/>
                <w:szCs w:val="20"/>
              </w:rPr>
            </w:pPr>
          </w:p>
        </w:tc>
      </w:tr>
      <w:tr w:rsidR="0003480A" w:rsidRPr="009635E1" w:rsidTr="0003213B">
        <w:trPr>
          <w:trHeight w:val="350"/>
        </w:trPr>
        <w:tc>
          <w:tcPr>
            <w:tcW w:w="2839" w:type="dxa"/>
          </w:tcPr>
          <w:p w:rsidR="0003480A" w:rsidRDefault="0003480A" w:rsidP="0003213B">
            <w:pPr>
              <w:widowControl w:val="0"/>
              <w:rPr>
                <w:b/>
                <w:sz w:val="20"/>
                <w:szCs w:val="20"/>
              </w:rPr>
            </w:pPr>
            <w:r w:rsidRPr="00A4235D">
              <w:rPr>
                <w:b/>
                <w:sz w:val="20"/>
                <w:szCs w:val="20"/>
              </w:rPr>
              <w:t>Пункт 1.6.</w:t>
            </w:r>
            <w:r>
              <w:rPr>
                <w:b/>
                <w:sz w:val="20"/>
                <w:szCs w:val="20"/>
              </w:rPr>
              <w:t>1</w:t>
            </w:r>
            <w:r w:rsidRPr="00A4235D">
              <w:rPr>
                <w:b/>
                <w:sz w:val="20"/>
                <w:szCs w:val="20"/>
              </w:rPr>
              <w:t>.</w:t>
            </w:r>
          </w:p>
          <w:p w:rsidR="0003480A" w:rsidRPr="00A4235D" w:rsidRDefault="0003480A" w:rsidP="0003213B">
            <w:pPr>
              <w:widowControl w:val="0"/>
              <w:rPr>
                <w:sz w:val="20"/>
                <w:szCs w:val="20"/>
              </w:rPr>
            </w:pPr>
            <w:r>
              <w:rPr>
                <w:b/>
                <w:sz w:val="20"/>
                <w:szCs w:val="20"/>
              </w:rPr>
              <w:t>Пункт 3.2.2</w:t>
            </w:r>
          </w:p>
        </w:tc>
        <w:tc>
          <w:tcPr>
            <w:tcW w:w="7231" w:type="dxa"/>
            <w:gridSpan w:val="4"/>
          </w:tcPr>
          <w:p w:rsidR="0003480A" w:rsidRPr="00A4235D" w:rsidRDefault="0003480A" w:rsidP="0003213B">
            <w:pPr>
              <w:widowControl w:val="0"/>
              <w:rPr>
                <w:sz w:val="20"/>
                <w:szCs w:val="20"/>
              </w:rPr>
            </w:pPr>
            <w:r w:rsidRPr="00A4235D">
              <w:rPr>
                <w:b/>
                <w:sz w:val="20"/>
                <w:szCs w:val="20"/>
              </w:rPr>
              <w:t>Обеспечение заявки</w:t>
            </w:r>
            <w:r>
              <w:rPr>
                <w:b/>
                <w:sz w:val="20"/>
                <w:szCs w:val="20"/>
              </w:rPr>
              <w:t xml:space="preserve"> </w:t>
            </w:r>
            <w:r>
              <w:rPr>
                <w:sz w:val="20"/>
              </w:rPr>
              <w:t xml:space="preserve"> </w:t>
            </w:r>
            <w:r w:rsidRPr="00077EFA">
              <w:rPr>
                <w:b/>
                <w:sz w:val="20"/>
              </w:rPr>
              <w:t>на участие в электронном аукционе</w:t>
            </w:r>
          </w:p>
        </w:tc>
      </w:tr>
      <w:tr w:rsidR="0003480A" w:rsidRPr="009635E1" w:rsidTr="0003213B">
        <w:trPr>
          <w:trHeight w:val="350"/>
        </w:trPr>
        <w:tc>
          <w:tcPr>
            <w:tcW w:w="10070" w:type="dxa"/>
            <w:gridSpan w:val="5"/>
          </w:tcPr>
          <w:p w:rsidR="0003480A" w:rsidRPr="00A4235D" w:rsidRDefault="0003480A" w:rsidP="0003213B">
            <w:pPr>
              <w:widowControl w:val="0"/>
              <w:rPr>
                <w:sz w:val="20"/>
                <w:szCs w:val="20"/>
              </w:rPr>
            </w:pPr>
            <w:r w:rsidRPr="00A4235D">
              <w:rPr>
                <w:sz w:val="20"/>
                <w:szCs w:val="20"/>
              </w:rPr>
              <w:t xml:space="preserve">Размер обеспечения заявки составляет ___________________________, что составляет ____% от начальной (максимальной) цены </w:t>
            </w:r>
            <w:r>
              <w:rPr>
                <w:sz w:val="20"/>
                <w:szCs w:val="20"/>
              </w:rPr>
              <w:t>к</w:t>
            </w:r>
            <w:r w:rsidRPr="00A4235D">
              <w:rPr>
                <w:sz w:val="20"/>
                <w:szCs w:val="20"/>
              </w:rPr>
              <w:t>онтракта.</w:t>
            </w:r>
          </w:p>
        </w:tc>
      </w:tr>
      <w:tr w:rsidR="0003480A" w:rsidRPr="009635E1" w:rsidTr="0003213B">
        <w:trPr>
          <w:trHeight w:val="350"/>
        </w:trPr>
        <w:tc>
          <w:tcPr>
            <w:tcW w:w="2839" w:type="dxa"/>
          </w:tcPr>
          <w:p w:rsidR="0003480A" w:rsidRPr="00A4235D" w:rsidRDefault="0003480A" w:rsidP="0003213B">
            <w:pPr>
              <w:widowControl w:val="0"/>
              <w:rPr>
                <w:b/>
                <w:sz w:val="20"/>
                <w:szCs w:val="20"/>
              </w:rPr>
            </w:pPr>
            <w:r w:rsidRPr="00A4235D">
              <w:rPr>
                <w:b/>
                <w:sz w:val="20"/>
                <w:szCs w:val="20"/>
              </w:rPr>
              <w:t>Пункт 1.6.</w:t>
            </w:r>
            <w:r>
              <w:rPr>
                <w:b/>
                <w:sz w:val="20"/>
                <w:szCs w:val="20"/>
              </w:rPr>
              <w:t>2</w:t>
            </w:r>
          </w:p>
        </w:tc>
        <w:tc>
          <w:tcPr>
            <w:tcW w:w="7231" w:type="dxa"/>
            <w:gridSpan w:val="4"/>
          </w:tcPr>
          <w:p w:rsidR="0003480A" w:rsidRPr="00A4235D" w:rsidRDefault="0003480A" w:rsidP="0003213B">
            <w:pPr>
              <w:widowControl w:val="0"/>
              <w:rPr>
                <w:b/>
                <w:sz w:val="20"/>
                <w:szCs w:val="20"/>
              </w:rPr>
            </w:pPr>
            <w:r w:rsidRPr="00A4235D">
              <w:rPr>
                <w:b/>
                <w:color w:val="000000"/>
                <w:sz w:val="20"/>
                <w:szCs w:val="20"/>
              </w:rPr>
              <w:t>Требования, установленные в соответствии с законодательством Российской Федерации к Участникам закупки</w:t>
            </w:r>
          </w:p>
        </w:tc>
      </w:tr>
      <w:tr w:rsidR="0003480A" w:rsidRPr="009635E1" w:rsidTr="0003213B">
        <w:trPr>
          <w:trHeight w:val="803"/>
        </w:trPr>
        <w:tc>
          <w:tcPr>
            <w:tcW w:w="10070" w:type="dxa"/>
            <w:gridSpan w:val="5"/>
          </w:tcPr>
          <w:p w:rsidR="00055167" w:rsidRPr="00055167" w:rsidRDefault="00055167" w:rsidP="00055167">
            <w:pPr>
              <w:pStyle w:val="afffb"/>
              <w:numPr>
                <w:ilvl w:val="0"/>
                <w:numId w:val="25"/>
              </w:numPr>
              <w:autoSpaceDE w:val="0"/>
              <w:autoSpaceDN w:val="0"/>
              <w:adjustRightInd w:val="0"/>
              <w:ind w:left="0" w:firstLine="720"/>
              <w:rPr>
                <w:rFonts w:eastAsiaTheme="minorHAnsi"/>
                <w:sz w:val="20"/>
                <w:szCs w:val="20"/>
                <w:lang w:eastAsia="en-US"/>
              </w:rPr>
            </w:pPr>
            <w:bookmarkStart w:id="106" w:name="sub_3111"/>
            <w:r w:rsidRPr="00055167">
              <w:rPr>
                <w:rFonts w:eastAsiaTheme="minorHAnsi"/>
                <w:sz w:val="20"/>
                <w:szCs w:val="20"/>
                <w:lang w:eastAsia="en-U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55167" w:rsidRPr="00055167" w:rsidRDefault="00055167" w:rsidP="00055167">
            <w:pPr>
              <w:pStyle w:val="afffb"/>
              <w:numPr>
                <w:ilvl w:val="0"/>
                <w:numId w:val="25"/>
              </w:numPr>
              <w:autoSpaceDE w:val="0"/>
              <w:autoSpaceDN w:val="0"/>
              <w:adjustRightInd w:val="0"/>
              <w:ind w:left="0" w:firstLine="709"/>
              <w:rPr>
                <w:sz w:val="20"/>
                <w:szCs w:val="20"/>
              </w:rPr>
            </w:pPr>
            <w:r w:rsidRPr="00207353">
              <w:rPr>
                <w:sz w:val="20"/>
                <w:szCs w:val="20"/>
              </w:rPr>
              <w:t>При осуществлении закупки заказчик устанавливает следующие единые требования к участникам закупки</w:t>
            </w:r>
            <w:r w:rsidRPr="00AB4B8C">
              <w:rPr>
                <w:sz w:val="20"/>
                <w:szCs w:val="20"/>
              </w:rPr>
              <w:t>:</w:t>
            </w:r>
          </w:p>
          <w:p w:rsidR="0003480A" w:rsidRPr="00207353" w:rsidRDefault="0003480A" w:rsidP="0003213B">
            <w:pPr>
              <w:autoSpaceDE w:val="0"/>
              <w:autoSpaceDN w:val="0"/>
              <w:adjustRightInd w:val="0"/>
              <w:ind w:firstLine="720"/>
              <w:rPr>
                <w:sz w:val="20"/>
                <w:szCs w:val="20"/>
              </w:rPr>
            </w:pPr>
            <w:r w:rsidRPr="00207353">
              <w:rPr>
                <w:sz w:val="20"/>
                <w:szCs w:val="20"/>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03480A" w:rsidRPr="00207353" w:rsidRDefault="0003480A" w:rsidP="0003213B">
            <w:pPr>
              <w:autoSpaceDE w:val="0"/>
              <w:autoSpaceDN w:val="0"/>
              <w:adjustRightInd w:val="0"/>
              <w:ind w:firstLine="720"/>
              <w:rPr>
                <w:sz w:val="20"/>
                <w:szCs w:val="20"/>
              </w:rPr>
            </w:pPr>
            <w:bookmarkStart w:id="107" w:name="sub_3112"/>
            <w:bookmarkEnd w:id="106"/>
            <w:r w:rsidRPr="00207353">
              <w:rPr>
                <w:sz w:val="20"/>
                <w:szCs w:val="20"/>
              </w:rPr>
              <w:t>2) правомочность участника закупки заключать контракт;</w:t>
            </w:r>
          </w:p>
          <w:p w:rsidR="0003480A" w:rsidRPr="00207353" w:rsidRDefault="0003480A" w:rsidP="0003213B">
            <w:pPr>
              <w:autoSpaceDE w:val="0"/>
              <w:autoSpaceDN w:val="0"/>
              <w:adjustRightInd w:val="0"/>
              <w:ind w:firstLine="720"/>
              <w:rPr>
                <w:sz w:val="20"/>
                <w:szCs w:val="20"/>
              </w:rPr>
            </w:pPr>
            <w:bookmarkStart w:id="108" w:name="sub_3113"/>
            <w:bookmarkEnd w:id="107"/>
            <w:r w:rsidRPr="00207353">
              <w:rPr>
                <w:sz w:val="20"/>
                <w:szCs w:val="20"/>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3480A" w:rsidRPr="00207353" w:rsidRDefault="0003480A" w:rsidP="0003213B">
            <w:pPr>
              <w:autoSpaceDE w:val="0"/>
              <w:autoSpaceDN w:val="0"/>
              <w:adjustRightInd w:val="0"/>
              <w:ind w:firstLine="720"/>
              <w:rPr>
                <w:sz w:val="20"/>
                <w:szCs w:val="20"/>
              </w:rPr>
            </w:pPr>
            <w:bookmarkStart w:id="109" w:name="sub_3114"/>
            <w:bookmarkEnd w:id="108"/>
            <w:r w:rsidRPr="00207353">
              <w:rPr>
                <w:sz w:val="20"/>
                <w:szCs w:val="20"/>
              </w:rPr>
              <w:lastRenderedPageBreak/>
              <w:t xml:space="preserve">4) неприостановление деятельности участника закупки в порядке, установленном </w:t>
            </w:r>
            <w:hyperlink r:id="rId19" w:history="1">
              <w:r w:rsidRPr="00207353">
                <w:rPr>
                  <w:sz w:val="20"/>
                  <w:szCs w:val="20"/>
                </w:rPr>
                <w:t>Кодексом</w:t>
              </w:r>
            </w:hyperlink>
            <w:r w:rsidRPr="00207353">
              <w:rPr>
                <w:sz w:val="20"/>
                <w:szCs w:val="20"/>
              </w:rPr>
              <w:t xml:space="preserve"> Российской Федерации об административных правонарушениях, на дату подачи заявки на участие в закупке;</w:t>
            </w:r>
          </w:p>
          <w:p w:rsidR="0003480A" w:rsidRPr="00207353" w:rsidRDefault="0003480A" w:rsidP="0003213B">
            <w:pPr>
              <w:autoSpaceDE w:val="0"/>
              <w:autoSpaceDN w:val="0"/>
              <w:adjustRightInd w:val="0"/>
              <w:ind w:firstLine="720"/>
              <w:rPr>
                <w:sz w:val="20"/>
                <w:szCs w:val="20"/>
              </w:rPr>
            </w:pPr>
            <w:bookmarkStart w:id="110" w:name="sub_3115"/>
            <w:bookmarkEnd w:id="109"/>
            <w:r w:rsidRPr="00207353">
              <w:rPr>
                <w:sz w:val="20"/>
                <w:szCs w:val="20"/>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0" w:history="1">
              <w:r w:rsidRPr="00207353">
                <w:rPr>
                  <w:sz w:val="20"/>
                  <w:szCs w:val="20"/>
                </w:rPr>
                <w:t>законодательством</w:t>
              </w:r>
            </w:hyperlink>
            <w:r w:rsidRPr="00207353">
              <w:rPr>
                <w:sz w:val="20"/>
                <w:szCs w:val="2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3480A" w:rsidRPr="00207353" w:rsidRDefault="00055167" w:rsidP="0003213B">
            <w:pPr>
              <w:autoSpaceDE w:val="0"/>
              <w:autoSpaceDN w:val="0"/>
              <w:adjustRightInd w:val="0"/>
              <w:ind w:firstLine="720"/>
              <w:rPr>
                <w:sz w:val="20"/>
                <w:szCs w:val="20"/>
              </w:rPr>
            </w:pPr>
            <w:bookmarkStart w:id="111" w:name="sub_3117"/>
            <w:bookmarkEnd w:id="110"/>
            <w:r>
              <w:rPr>
                <w:sz w:val="20"/>
                <w:szCs w:val="20"/>
              </w:rPr>
              <w:t>6</w:t>
            </w:r>
            <w:r w:rsidR="0003480A" w:rsidRPr="00207353">
              <w:rPr>
                <w:sz w:val="20"/>
                <w:szCs w:val="20"/>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3480A" w:rsidRDefault="00055167" w:rsidP="0003213B">
            <w:pPr>
              <w:autoSpaceDE w:val="0"/>
              <w:autoSpaceDN w:val="0"/>
              <w:adjustRightInd w:val="0"/>
              <w:ind w:firstLine="720"/>
              <w:rPr>
                <w:sz w:val="20"/>
                <w:szCs w:val="20"/>
              </w:rPr>
            </w:pPr>
            <w:bookmarkStart w:id="112" w:name="sub_3118"/>
            <w:bookmarkEnd w:id="111"/>
            <w:r>
              <w:rPr>
                <w:sz w:val="20"/>
                <w:szCs w:val="20"/>
              </w:rPr>
              <w:t>7</w:t>
            </w:r>
            <w:r w:rsidR="0003480A" w:rsidRPr="00207353">
              <w:rPr>
                <w:sz w:val="20"/>
                <w:szCs w:val="20"/>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55167" w:rsidRDefault="00055167" w:rsidP="0003213B">
            <w:pPr>
              <w:autoSpaceDE w:val="0"/>
              <w:autoSpaceDN w:val="0"/>
              <w:adjustRightInd w:val="0"/>
              <w:ind w:firstLine="720"/>
              <w:rPr>
                <w:sz w:val="20"/>
                <w:szCs w:val="20"/>
              </w:rPr>
            </w:pPr>
            <w:r>
              <w:rPr>
                <w:rFonts w:eastAsiaTheme="minorHAnsi"/>
                <w:sz w:val="20"/>
                <w:szCs w:val="20"/>
                <w:lang w:eastAsia="en-US"/>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480A" w:rsidRPr="00055167" w:rsidRDefault="0003480A" w:rsidP="0003213B">
            <w:pPr>
              <w:autoSpaceDE w:val="0"/>
              <w:autoSpaceDN w:val="0"/>
              <w:adjustRightInd w:val="0"/>
              <w:rPr>
                <w:i/>
                <w:sz w:val="20"/>
                <w:szCs w:val="20"/>
              </w:rPr>
            </w:pPr>
            <w:r w:rsidRPr="00055167">
              <w:rPr>
                <w:sz w:val="20"/>
                <w:szCs w:val="20"/>
              </w:rPr>
              <w:t xml:space="preserve">ДОПОЛНИТЕЛЬНЫЕ ТРЕБОВАНИЯ, ПРЕДЪЯВЛЯЕМЫЕ УЧАСТНИКАМ АУКЦИОНА </w:t>
            </w:r>
            <w:r w:rsidRPr="00055167">
              <w:rPr>
                <w:bCs/>
                <w:sz w:val="20"/>
                <w:szCs w:val="20"/>
              </w:rPr>
              <w:t xml:space="preserve">в соответствии с </w:t>
            </w:r>
            <w:hyperlink r:id="rId21" w:history="1">
              <w:r w:rsidRPr="00055167">
                <w:rPr>
                  <w:bCs/>
                  <w:sz w:val="20"/>
                  <w:szCs w:val="20"/>
                </w:rPr>
                <w:t>частью 2 статьи 31</w:t>
              </w:r>
            </w:hyperlink>
            <w:r w:rsidRPr="00055167">
              <w:rPr>
                <w:bCs/>
                <w:sz w:val="20"/>
                <w:szCs w:val="20"/>
              </w:rPr>
              <w:t xml:space="preserve">  Федерального закона о контрактной системе</w:t>
            </w:r>
            <w:r w:rsidRPr="00055167">
              <w:rPr>
                <w:sz w:val="20"/>
                <w:szCs w:val="20"/>
              </w:rPr>
              <w:t xml:space="preserve">:  </w:t>
            </w:r>
            <w:r w:rsidRPr="00055167">
              <w:rPr>
                <w:i/>
                <w:sz w:val="20"/>
                <w:szCs w:val="20"/>
              </w:rPr>
              <w:t>При необходимости перечислить</w:t>
            </w:r>
          </w:p>
          <w:p w:rsidR="0003480A" w:rsidRPr="00055167" w:rsidRDefault="0003480A" w:rsidP="0003213B">
            <w:pPr>
              <w:autoSpaceDE w:val="0"/>
              <w:autoSpaceDN w:val="0"/>
              <w:adjustRightInd w:val="0"/>
              <w:ind w:firstLine="720"/>
              <w:rPr>
                <w:sz w:val="20"/>
                <w:szCs w:val="20"/>
              </w:rPr>
            </w:pPr>
          </w:p>
          <w:bookmarkEnd w:id="112"/>
          <w:p w:rsidR="0003480A" w:rsidRPr="00055167" w:rsidRDefault="0003480A" w:rsidP="0003213B">
            <w:pPr>
              <w:autoSpaceDE w:val="0"/>
              <w:autoSpaceDN w:val="0"/>
              <w:adjustRightInd w:val="0"/>
              <w:rPr>
                <w:sz w:val="20"/>
                <w:szCs w:val="20"/>
              </w:rPr>
            </w:pPr>
            <w:r w:rsidRPr="00055167">
              <w:rPr>
                <w:sz w:val="20"/>
                <w:szCs w:val="20"/>
              </w:rPr>
              <w:t>ДЛЯ СУБЪЕКТОВ МАЛОГО ПРЕДПРИНИМАТЕЛЬСТВА:</w:t>
            </w:r>
          </w:p>
          <w:p w:rsidR="0003480A" w:rsidRPr="00055167" w:rsidRDefault="0003480A" w:rsidP="0003213B">
            <w:pPr>
              <w:pStyle w:val="ConsPlusNormal"/>
              <w:widowControl/>
              <w:ind w:firstLine="540"/>
              <w:jc w:val="both"/>
              <w:rPr>
                <w:rFonts w:ascii="Times New Roman" w:hAnsi="Times New Roman" w:cs="Times New Roman"/>
              </w:rPr>
            </w:pPr>
            <w:r w:rsidRPr="00055167">
              <w:rPr>
                <w:rFonts w:ascii="Times New Roman" w:hAnsi="Times New Roman" w:cs="Times New Roman"/>
              </w:rPr>
              <w:t xml:space="preserve">9) соответствие участников  закупки требованиям, устанавливаемым в соответствии со </w:t>
            </w:r>
            <w:r w:rsidR="000B050F">
              <w:rPr>
                <w:rFonts w:ascii="Times New Roman" w:hAnsi="Times New Roman" w:cs="Times New Roman"/>
              </w:rPr>
              <w:t xml:space="preserve">статьей </w:t>
            </w:r>
            <w:r w:rsidRPr="00055167">
              <w:rPr>
                <w:rFonts w:ascii="Times New Roman" w:hAnsi="Times New Roman" w:cs="Times New Roman"/>
              </w:rPr>
              <w:t>4 Феде</w:t>
            </w:r>
            <w:r w:rsidR="000B050F">
              <w:rPr>
                <w:rFonts w:ascii="Times New Roman" w:hAnsi="Times New Roman" w:cs="Times New Roman"/>
              </w:rPr>
              <w:t>рального Закона от 24.07.2007</w:t>
            </w:r>
            <w:r w:rsidRPr="00055167">
              <w:rPr>
                <w:rFonts w:ascii="Times New Roman" w:hAnsi="Times New Roman" w:cs="Times New Roman"/>
              </w:rPr>
              <w:t xml:space="preserve"> №</w:t>
            </w:r>
            <w:r w:rsidR="000B050F">
              <w:rPr>
                <w:rFonts w:ascii="Times New Roman" w:hAnsi="Times New Roman" w:cs="Times New Roman"/>
              </w:rPr>
              <w:t xml:space="preserve"> </w:t>
            </w:r>
            <w:r w:rsidRPr="00055167">
              <w:rPr>
                <w:rFonts w:ascii="Times New Roman" w:hAnsi="Times New Roman" w:cs="Times New Roman"/>
              </w:rPr>
              <w:t>209-ФЗ «О развитии малого и среднего предпринимательства в Российской Федерации»:</w:t>
            </w:r>
          </w:p>
          <w:p w:rsidR="0003480A" w:rsidRPr="00055167" w:rsidRDefault="0003480A" w:rsidP="0003213B">
            <w:pPr>
              <w:pStyle w:val="af3"/>
              <w:tabs>
                <w:tab w:val="left" w:pos="0"/>
              </w:tabs>
              <w:rPr>
                <w:sz w:val="20"/>
              </w:rPr>
            </w:pPr>
            <w:r w:rsidRPr="00055167">
              <w:rPr>
                <w:sz w:val="20"/>
              </w:rPr>
              <w:t>ДЛЯ СОЦИАЛЬНО ОРИЕНТИРОВАННОЙ НЕКОММЕРЧЕСКОЙ ОРГАНИЗАЦИИ</w:t>
            </w:r>
          </w:p>
          <w:p w:rsidR="0003480A" w:rsidRPr="00077EFA" w:rsidRDefault="000B050F" w:rsidP="000B050F">
            <w:pPr>
              <w:autoSpaceDE w:val="0"/>
              <w:autoSpaceDN w:val="0"/>
              <w:adjustRightInd w:val="0"/>
              <w:rPr>
                <w:sz w:val="20"/>
                <w:szCs w:val="20"/>
              </w:rPr>
            </w:pPr>
            <w:r>
              <w:rPr>
                <w:sz w:val="20"/>
              </w:rPr>
              <w:t xml:space="preserve">        </w:t>
            </w:r>
            <w:r w:rsidR="0003480A" w:rsidRPr="00077EFA">
              <w:rPr>
                <w:sz w:val="20"/>
              </w:rPr>
              <w:t>10) соответствие участников закупки требованиям, предусмотренным пунктом 1 статьи 31.1 Федерального закона от 12</w:t>
            </w:r>
            <w:r>
              <w:rPr>
                <w:sz w:val="20"/>
              </w:rPr>
              <w:t>.01.</w:t>
            </w:r>
            <w:r w:rsidR="0003480A" w:rsidRPr="00077EFA">
              <w:rPr>
                <w:sz w:val="20"/>
              </w:rPr>
              <w:t>1996 № 7-ФЗ «О некоммерческих организациях».</w:t>
            </w:r>
          </w:p>
        </w:tc>
      </w:tr>
      <w:tr w:rsidR="0003480A" w:rsidRPr="00113981" w:rsidTr="0003213B">
        <w:trPr>
          <w:trHeight w:val="290"/>
        </w:trPr>
        <w:tc>
          <w:tcPr>
            <w:tcW w:w="2880" w:type="dxa"/>
            <w:gridSpan w:val="3"/>
          </w:tcPr>
          <w:p w:rsidR="0003480A" w:rsidRPr="00A4235D" w:rsidRDefault="0003480A" w:rsidP="0003213B">
            <w:pPr>
              <w:rPr>
                <w:b/>
                <w:sz w:val="20"/>
                <w:szCs w:val="20"/>
              </w:rPr>
            </w:pPr>
            <w:r w:rsidRPr="00A4235D">
              <w:rPr>
                <w:b/>
                <w:sz w:val="20"/>
                <w:szCs w:val="20"/>
              </w:rPr>
              <w:lastRenderedPageBreak/>
              <w:t>Пункты 1.</w:t>
            </w:r>
            <w:r>
              <w:rPr>
                <w:b/>
                <w:sz w:val="20"/>
                <w:szCs w:val="20"/>
              </w:rPr>
              <w:t>6</w:t>
            </w:r>
            <w:r w:rsidRPr="00A4235D">
              <w:rPr>
                <w:b/>
                <w:sz w:val="20"/>
                <w:szCs w:val="20"/>
              </w:rPr>
              <w:t>.</w:t>
            </w:r>
            <w:r>
              <w:rPr>
                <w:b/>
                <w:sz w:val="20"/>
                <w:szCs w:val="20"/>
              </w:rPr>
              <w:t>3</w:t>
            </w:r>
          </w:p>
        </w:tc>
        <w:tc>
          <w:tcPr>
            <w:tcW w:w="7190" w:type="dxa"/>
            <w:gridSpan w:val="2"/>
          </w:tcPr>
          <w:p w:rsidR="0003480A" w:rsidRPr="00831930" w:rsidRDefault="0003480A" w:rsidP="0003213B">
            <w:pPr>
              <w:rPr>
                <w:b/>
              </w:rPr>
            </w:pPr>
            <w:r w:rsidRPr="00831930">
              <w:rPr>
                <w:b/>
                <w:sz w:val="20"/>
              </w:rPr>
              <w:t>Запреты</w:t>
            </w:r>
            <w:r>
              <w:rPr>
                <w:b/>
                <w:sz w:val="20"/>
              </w:rPr>
              <w:t>,</w:t>
            </w:r>
            <w:r w:rsidRPr="00831930">
              <w:rPr>
                <w:b/>
                <w:sz w:val="20"/>
              </w:rPr>
              <w:t xml:space="preserve"> ограничения</w:t>
            </w:r>
            <w:r>
              <w:rPr>
                <w:b/>
                <w:sz w:val="20"/>
              </w:rPr>
              <w:t>,</w:t>
            </w:r>
            <w:r w:rsidRPr="00831930">
              <w:rPr>
                <w:b/>
                <w:sz w:val="20"/>
              </w:rPr>
              <w:t xml:space="preserve"> </w:t>
            </w:r>
            <w:r>
              <w:rPr>
                <w:b/>
                <w:sz w:val="20"/>
              </w:rPr>
              <w:t>у</w:t>
            </w:r>
            <w:r w:rsidRPr="00831930">
              <w:rPr>
                <w:b/>
                <w:sz w:val="20"/>
              </w:rPr>
              <w:t>словия</w:t>
            </w:r>
            <w:r>
              <w:rPr>
                <w:b/>
                <w:sz w:val="20"/>
              </w:rPr>
              <w:t xml:space="preserve"> допуска для целей осуществления закупок товаров</w:t>
            </w:r>
            <w:r w:rsidRPr="00831930">
              <w:rPr>
                <w:b/>
                <w:sz w:val="20"/>
              </w:rPr>
              <w:t xml:space="preserve">, в соответствии со </w:t>
            </w:r>
            <w:hyperlink w:anchor="sub_14" w:history="1">
              <w:r w:rsidRPr="00831930">
                <w:rPr>
                  <w:b/>
                  <w:sz w:val="20"/>
                </w:rPr>
                <w:t>статьей 14</w:t>
              </w:r>
            </w:hyperlink>
            <w:r w:rsidRPr="00831930">
              <w:rPr>
                <w:b/>
                <w:sz w:val="20"/>
              </w:rPr>
              <w:t xml:space="preserve"> Федерального закона о контрактной системе</w:t>
            </w:r>
          </w:p>
        </w:tc>
      </w:tr>
      <w:tr w:rsidR="0003480A" w:rsidRPr="009635E1" w:rsidTr="0003213B">
        <w:trPr>
          <w:trHeight w:val="321"/>
        </w:trPr>
        <w:tc>
          <w:tcPr>
            <w:tcW w:w="10070" w:type="dxa"/>
            <w:gridSpan w:val="5"/>
          </w:tcPr>
          <w:p w:rsidR="0003480A" w:rsidRPr="00207353" w:rsidRDefault="0003480A" w:rsidP="0003213B">
            <w:pPr>
              <w:autoSpaceDE w:val="0"/>
              <w:autoSpaceDN w:val="0"/>
              <w:adjustRightInd w:val="0"/>
              <w:rPr>
                <w:sz w:val="20"/>
                <w:szCs w:val="20"/>
              </w:rPr>
            </w:pPr>
            <w:r w:rsidRPr="002F2918">
              <w:rPr>
                <w:b/>
                <w:sz w:val="20"/>
                <w:szCs w:val="20"/>
              </w:rPr>
              <w:t>установлено / не установлено</w:t>
            </w:r>
            <w:r w:rsidRPr="00BC35E2">
              <w:rPr>
                <w:sz w:val="20"/>
                <w:szCs w:val="20"/>
              </w:rPr>
              <w:t xml:space="preserve"> (</w:t>
            </w:r>
            <w:r w:rsidRPr="008655FA">
              <w:rPr>
                <w:i/>
                <w:color w:val="00B0F0"/>
                <w:sz w:val="20"/>
                <w:szCs w:val="20"/>
              </w:rPr>
              <w:t>выбрать нужное</w:t>
            </w:r>
            <w:r w:rsidRPr="00BC35E2">
              <w:rPr>
                <w:sz w:val="20"/>
                <w:szCs w:val="20"/>
              </w:rPr>
              <w:t>)</w:t>
            </w:r>
          </w:p>
        </w:tc>
      </w:tr>
      <w:tr w:rsidR="0003480A" w:rsidRPr="00113981" w:rsidTr="0003213B">
        <w:trPr>
          <w:trHeight w:val="290"/>
        </w:trPr>
        <w:tc>
          <w:tcPr>
            <w:tcW w:w="2880" w:type="dxa"/>
            <w:gridSpan w:val="3"/>
          </w:tcPr>
          <w:p w:rsidR="0003480A" w:rsidRPr="00A4235D" w:rsidRDefault="0003480A" w:rsidP="0003213B">
            <w:pPr>
              <w:rPr>
                <w:b/>
                <w:sz w:val="20"/>
                <w:szCs w:val="20"/>
              </w:rPr>
            </w:pPr>
            <w:r w:rsidRPr="00A4235D">
              <w:rPr>
                <w:b/>
                <w:sz w:val="20"/>
                <w:szCs w:val="20"/>
              </w:rPr>
              <w:t>Пункты 1.8.1</w:t>
            </w:r>
          </w:p>
        </w:tc>
        <w:tc>
          <w:tcPr>
            <w:tcW w:w="7190" w:type="dxa"/>
            <w:gridSpan w:val="2"/>
          </w:tcPr>
          <w:p w:rsidR="0003480A" w:rsidRPr="00A4235D" w:rsidRDefault="0003480A" w:rsidP="0003213B">
            <w:pPr>
              <w:rPr>
                <w:b/>
                <w:sz w:val="20"/>
                <w:szCs w:val="20"/>
              </w:rPr>
            </w:pPr>
            <w:r w:rsidRPr="00A4235D">
              <w:rPr>
                <w:b/>
                <w:sz w:val="20"/>
                <w:szCs w:val="20"/>
              </w:rPr>
              <w:t>Преимущества учреждениям уголовно-исполнительной системы, организациям инвалидов</w:t>
            </w:r>
          </w:p>
        </w:tc>
      </w:tr>
      <w:tr w:rsidR="0003480A" w:rsidRPr="009635E1" w:rsidTr="0003213B">
        <w:trPr>
          <w:trHeight w:val="290"/>
        </w:trPr>
        <w:tc>
          <w:tcPr>
            <w:tcW w:w="10070" w:type="dxa"/>
            <w:gridSpan w:val="5"/>
          </w:tcPr>
          <w:p w:rsidR="0003480A" w:rsidRDefault="0003480A" w:rsidP="0003213B">
            <w:pPr>
              <w:rPr>
                <w:sz w:val="20"/>
                <w:szCs w:val="20"/>
              </w:rPr>
            </w:pPr>
            <w:r w:rsidRPr="00357BFE">
              <w:rPr>
                <w:sz w:val="20"/>
                <w:szCs w:val="20"/>
              </w:rPr>
              <w:t>Преимущества учреждениям и предприятиям уголовно-исполнительной системы</w:t>
            </w:r>
            <w:r>
              <w:rPr>
                <w:sz w:val="20"/>
                <w:szCs w:val="20"/>
              </w:rPr>
              <w:t>:</w:t>
            </w:r>
          </w:p>
          <w:p w:rsidR="0003480A" w:rsidRDefault="0003480A" w:rsidP="0003213B">
            <w:pPr>
              <w:rPr>
                <w:sz w:val="20"/>
                <w:szCs w:val="20"/>
              </w:rPr>
            </w:pPr>
            <w:r>
              <w:rPr>
                <w:sz w:val="20"/>
                <w:szCs w:val="20"/>
              </w:rPr>
              <w:t>В размере _____________% от цены контракта;</w:t>
            </w:r>
          </w:p>
          <w:p w:rsidR="0003480A" w:rsidRDefault="0003480A" w:rsidP="0003213B">
            <w:pPr>
              <w:rPr>
                <w:sz w:val="20"/>
                <w:szCs w:val="20"/>
              </w:rPr>
            </w:pPr>
            <w:r>
              <w:rPr>
                <w:sz w:val="20"/>
                <w:szCs w:val="20"/>
              </w:rPr>
              <w:t xml:space="preserve">Преимущества </w:t>
            </w:r>
            <w:r w:rsidRPr="00357BFE">
              <w:rPr>
                <w:sz w:val="20"/>
                <w:szCs w:val="20"/>
              </w:rPr>
              <w:t>организациям инвалидов</w:t>
            </w:r>
            <w:r>
              <w:rPr>
                <w:sz w:val="20"/>
                <w:szCs w:val="20"/>
              </w:rPr>
              <w:t>:</w:t>
            </w:r>
          </w:p>
          <w:p w:rsidR="0003480A" w:rsidRPr="00C73C5F" w:rsidRDefault="0003480A" w:rsidP="0003213B">
            <w:pPr>
              <w:rPr>
                <w:sz w:val="20"/>
                <w:szCs w:val="20"/>
              </w:rPr>
            </w:pPr>
            <w:r>
              <w:rPr>
                <w:sz w:val="20"/>
                <w:szCs w:val="20"/>
              </w:rPr>
              <w:t xml:space="preserve">В размере _____________% от цены контракта </w:t>
            </w:r>
          </w:p>
        </w:tc>
      </w:tr>
      <w:tr w:rsidR="0003480A" w:rsidRPr="009635E1" w:rsidTr="0003213B">
        <w:trPr>
          <w:trHeight w:val="168"/>
        </w:trPr>
        <w:tc>
          <w:tcPr>
            <w:tcW w:w="2880" w:type="dxa"/>
            <w:gridSpan w:val="3"/>
          </w:tcPr>
          <w:p w:rsidR="0003480A" w:rsidRPr="00A4235D" w:rsidRDefault="0003480A" w:rsidP="0003213B">
            <w:pPr>
              <w:keepNext/>
              <w:keepLines/>
              <w:widowControl w:val="0"/>
              <w:suppressLineNumbers/>
              <w:suppressAutoHyphens/>
              <w:rPr>
                <w:b/>
                <w:sz w:val="20"/>
                <w:szCs w:val="20"/>
              </w:rPr>
            </w:pPr>
            <w:r w:rsidRPr="00A4235D">
              <w:rPr>
                <w:b/>
                <w:sz w:val="20"/>
                <w:szCs w:val="20"/>
              </w:rPr>
              <w:t xml:space="preserve">Пункт </w:t>
            </w:r>
            <w:r>
              <w:rPr>
                <w:b/>
                <w:sz w:val="20"/>
                <w:szCs w:val="20"/>
              </w:rPr>
              <w:t>1.9.1.</w:t>
            </w:r>
          </w:p>
        </w:tc>
        <w:tc>
          <w:tcPr>
            <w:tcW w:w="7190" w:type="dxa"/>
            <w:gridSpan w:val="2"/>
          </w:tcPr>
          <w:p w:rsidR="0003480A" w:rsidRPr="00831930" w:rsidRDefault="0003480A" w:rsidP="0003213B">
            <w:pPr>
              <w:autoSpaceDE w:val="0"/>
              <w:autoSpaceDN w:val="0"/>
              <w:adjustRightInd w:val="0"/>
              <w:rPr>
                <w:rFonts w:eastAsia="Calibri"/>
                <w:b/>
                <w:bCs/>
                <w:sz w:val="20"/>
                <w:szCs w:val="20"/>
              </w:rPr>
            </w:pPr>
            <w:r>
              <w:rPr>
                <w:rFonts w:eastAsia="Calibri"/>
                <w:b/>
                <w:bCs/>
                <w:sz w:val="20"/>
                <w:szCs w:val="20"/>
              </w:rPr>
              <w:t>Ограничение участия в определении поставщика (подрядчика, исполнителя)</w:t>
            </w:r>
          </w:p>
        </w:tc>
      </w:tr>
      <w:tr w:rsidR="0003480A" w:rsidRPr="009635E1" w:rsidTr="0003213B">
        <w:trPr>
          <w:trHeight w:val="751"/>
        </w:trPr>
        <w:tc>
          <w:tcPr>
            <w:tcW w:w="10070" w:type="dxa"/>
            <w:gridSpan w:val="5"/>
          </w:tcPr>
          <w:p w:rsidR="0003480A" w:rsidRPr="00A4235D" w:rsidRDefault="0003480A" w:rsidP="0003213B">
            <w:pPr>
              <w:widowControl w:val="0"/>
              <w:rPr>
                <w:sz w:val="20"/>
                <w:szCs w:val="20"/>
              </w:rPr>
            </w:pPr>
            <w:r w:rsidRPr="00A4235D">
              <w:rPr>
                <w:sz w:val="20"/>
                <w:szCs w:val="20"/>
              </w:rPr>
              <w:lastRenderedPageBreak/>
              <w:t xml:space="preserve">Требования к участникам </w:t>
            </w:r>
            <w:r>
              <w:rPr>
                <w:sz w:val="20"/>
                <w:szCs w:val="20"/>
              </w:rPr>
              <w:t>закупки</w:t>
            </w:r>
            <w:r w:rsidRPr="00A4235D">
              <w:rPr>
                <w:sz w:val="20"/>
                <w:szCs w:val="20"/>
              </w:rPr>
              <w:t xml:space="preserve"> – не установлены.</w:t>
            </w:r>
          </w:p>
          <w:p w:rsidR="0003480A" w:rsidRPr="00A4235D" w:rsidRDefault="0003480A" w:rsidP="0003213B">
            <w:pPr>
              <w:widowControl w:val="0"/>
              <w:rPr>
                <w:i/>
                <w:sz w:val="20"/>
                <w:szCs w:val="20"/>
              </w:rPr>
            </w:pPr>
            <w:r w:rsidRPr="00A4235D">
              <w:rPr>
                <w:i/>
                <w:sz w:val="20"/>
                <w:szCs w:val="20"/>
              </w:rPr>
              <w:t xml:space="preserve">ИЛИ Участниками </w:t>
            </w:r>
            <w:r>
              <w:rPr>
                <w:i/>
                <w:sz w:val="20"/>
                <w:szCs w:val="20"/>
              </w:rPr>
              <w:t>закупки</w:t>
            </w:r>
            <w:r w:rsidRPr="00A4235D">
              <w:rPr>
                <w:i/>
                <w:sz w:val="20"/>
                <w:szCs w:val="20"/>
              </w:rPr>
              <w:t xml:space="preserve"> являются субъекты малого предпринимательства</w:t>
            </w:r>
            <w:r>
              <w:rPr>
                <w:i/>
                <w:sz w:val="20"/>
                <w:szCs w:val="20"/>
              </w:rPr>
              <w:t>, социально ориентированные некоммерческие организации</w:t>
            </w:r>
            <w:r w:rsidRPr="00A4235D">
              <w:rPr>
                <w:i/>
                <w:sz w:val="20"/>
                <w:szCs w:val="20"/>
              </w:rPr>
              <w:t xml:space="preserve">. </w:t>
            </w:r>
          </w:p>
        </w:tc>
      </w:tr>
      <w:tr w:rsidR="0003480A" w:rsidRPr="009635E1" w:rsidTr="0003213B">
        <w:trPr>
          <w:trHeight w:val="290"/>
        </w:trPr>
        <w:tc>
          <w:tcPr>
            <w:tcW w:w="2880" w:type="dxa"/>
            <w:gridSpan w:val="3"/>
          </w:tcPr>
          <w:p w:rsidR="0003480A" w:rsidRPr="00A4235D" w:rsidRDefault="0003480A" w:rsidP="0003213B">
            <w:pPr>
              <w:keepNext/>
              <w:keepLines/>
              <w:widowControl w:val="0"/>
              <w:suppressLineNumbers/>
              <w:suppressAutoHyphens/>
              <w:rPr>
                <w:b/>
                <w:sz w:val="20"/>
                <w:szCs w:val="20"/>
              </w:rPr>
            </w:pPr>
            <w:r w:rsidRPr="00A4235D">
              <w:rPr>
                <w:b/>
                <w:sz w:val="20"/>
                <w:szCs w:val="20"/>
              </w:rPr>
              <w:t>Пункт 3.</w:t>
            </w:r>
            <w:r>
              <w:rPr>
                <w:b/>
                <w:sz w:val="20"/>
                <w:szCs w:val="20"/>
              </w:rPr>
              <w:t>3</w:t>
            </w:r>
            <w:r w:rsidRPr="00A4235D">
              <w:rPr>
                <w:b/>
                <w:sz w:val="20"/>
                <w:szCs w:val="20"/>
              </w:rPr>
              <w:t>.3.</w:t>
            </w:r>
            <w:r>
              <w:rPr>
                <w:b/>
                <w:sz w:val="20"/>
                <w:szCs w:val="20"/>
              </w:rPr>
              <w:t>2</w:t>
            </w:r>
          </w:p>
        </w:tc>
        <w:tc>
          <w:tcPr>
            <w:tcW w:w="7190" w:type="dxa"/>
            <w:gridSpan w:val="2"/>
          </w:tcPr>
          <w:p w:rsidR="0003480A" w:rsidRPr="000B050F" w:rsidRDefault="0003480A" w:rsidP="0003213B">
            <w:pPr>
              <w:keepNext/>
              <w:keepLines/>
              <w:widowControl w:val="0"/>
              <w:suppressLineNumbers/>
              <w:suppressAutoHyphens/>
              <w:rPr>
                <w:sz w:val="20"/>
                <w:szCs w:val="20"/>
              </w:rPr>
            </w:pPr>
            <w:r w:rsidRPr="000B050F">
              <w:rPr>
                <w:sz w:val="20"/>
                <w:szCs w:val="20"/>
              </w:rPr>
              <w:t>Копии документов, подтверждающих соответствие участника закупки требованиям, установленным в соответствии с законодательством Российской Федерации</w:t>
            </w:r>
          </w:p>
        </w:tc>
      </w:tr>
      <w:tr w:rsidR="0003480A" w:rsidRPr="009635E1" w:rsidTr="0003213B">
        <w:trPr>
          <w:trHeight w:val="274"/>
        </w:trPr>
        <w:tc>
          <w:tcPr>
            <w:tcW w:w="10070" w:type="dxa"/>
            <w:gridSpan w:val="5"/>
          </w:tcPr>
          <w:p w:rsidR="0003480A" w:rsidRPr="00A4235D" w:rsidRDefault="0003480A" w:rsidP="0003213B">
            <w:pPr>
              <w:autoSpaceDE w:val="0"/>
              <w:autoSpaceDN w:val="0"/>
              <w:adjustRightInd w:val="0"/>
              <w:rPr>
                <w:b/>
                <w:sz w:val="20"/>
                <w:szCs w:val="20"/>
              </w:rPr>
            </w:pPr>
            <w:r w:rsidRPr="00A4235D">
              <w:rPr>
                <w:i/>
                <w:sz w:val="20"/>
                <w:szCs w:val="20"/>
              </w:rPr>
              <w:t>Требуются (указать наименование)/ не требуются</w:t>
            </w:r>
          </w:p>
        </w:tc>
      </w:tr>
      <w:tr w:rsidR="0003480A" w:rsidRPr="009635E1" w:rsidTr="0003213B">
        <w:trPr>
          <w:trHeight w:val="290"/>
        </w:trPr>
        <w:tc>
          <w:tcPr>
            <w:tcW w:w="2880" w:type="dxa"/>
            <w:gridSpan w:val="3"/>
          </w:tcPr>
          <w:p w:rsidR="0003480A" w:rsidRPr="00A4235D" w:rsidRDefault="0003480A" w:rsidP="0003213B">
            <w:pPr>
              <w:keepNext/>
              <w:keepLines/>
              <w:widowControl w:val="0"/>
              <w:suppressLineNumbers/>
              <w:suppressAutoHyphens/>
              <w:rPr>
                <w:b/>
                <w:sz w:val="20"/>
                <w:szCs w:val="20"/>
              </w:rPr>
            </w:pPr>
            <w:r w:rsidRPr="00A4235D">
              <w:rPr>
                <w:b/>
                <w:sz w:val="20"/>
                <w:szCs w:val="20"/>
              </w:rPr>
              <w:t>Пункт 3.</w:t>
            </w:r>
            <w:r>
              <w:rPr>
                <w:b/>
                <w:sz w:val="20"/>
                <w:szCs w:val="20"/>
              </w:rPr>
              <w:t>3</w:t>
            </w:r>
            <w:r w:rsidRPr="00A4235D">
              <w:rPr>
                <w:b/>
                <w:sz w:val="20"/>
                <w:szCs w:val="20"/>
              </w:rPr>
              <w:t>.3. 3</w:t>
            </w:r>
          </w:p>
        </w:tc>
        <w:tc>
          <w:tcPr>
            <w:tcW w:w="7190" w:type="dxa"/>
            <w:gridSpan w:val="2"/>
          </w:tcPr>
          <w:p w:rsidR="0003480A" w:rsidRPr="000B050F" w:rsidRDefault="0003480A" w:rsidP="0003213B">
            <w:pPr>
              <w:keepNext/>
              <w:keepLines/>
              <w:widowControl w:val="0"/>
              <w:suppressLineNumbers/>
              <w:suppressAutoHyphens/>
              <w:rPr>
                <w:sz w:val="20"/>
                <w:szCs w:val="20"/>
              </w:rPr>
            </w:pPr>
            <w:r w:rsidRPr="000B050F">
              <w:rPr>
                <w:sz w:val="20"/>
                <w:szCs w:val="20"/>
              </w:rPr>
              <w:t>Копии документов, подтверждающих соответствие товара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w:t>
            </w:r>
          </w:p>
        </w:tc>
      </w:tr>
      <w:tr w:rsidR="0003480A" w:rsidRPr="009635E1" w:rsidTr="0003213B">
        <w:trPr>
          <w:trHeight w:val="290"/>
        </w:trPr>
        <w:tc>
          <w:tcPr>
            <w:tcW w:w="10070" w:type="dxa"/>
            <w:gridSpan w:val="5"/>
          </w:tcPr>
          <w:p w:rsidR="0003480A" w:rsidRPr="00A4235D" w:rsidRDefault="0003480A" w:rsidP="0003213B">
            <w:pPr>
              <w:keepNext/>
              <w:keepLines/>
              <w:widowControl w:val="0"/>
              <w:suppressLineNumbers/>
              <w:suppressAutoHyphens/>
              <w:rPr>
                <w:b/>
                <w:sz w:val="20"/>
                <w:szCs w:val="20"/>
              </w:rPr>
            </w:pPr>
            <w:r w:rsidRPr="00A4235D">
              <w:rPr>
                <w:i/>
                <w:sz w:val="20"/>
                <w:szCs w:val="20"/>
              </w:rPr>
              <w:t>Требуются (указать наименование)/ не требуются</w:t>
            </w:r>
          </w:p>
        </w:tc>
      </w:tr>
      <w:tr w:rsidR="0003480A" w:rsidRPr="00EC1901" w:rsidTr="0003213B">
        <w:trPr>
          <w:trHeight w:val="290"/>
        </w:trPr>
        <w:tc>
          <w:tcPr>
            <w:tcW w:w="2880" w:type="dxa"/>
            <w:gridSpan w:val="3"/>
          </w:tcPr>
          <w:p w:rsidR="0003480A" w:rsidRPr="00A4235D" w:rsidRDefault="0003480A" w:rsidP="0003213B">
            <w:pPr>
              <w:keepNext/>
              <w:keepLines/>
              <w:widowControl w:val="0"/>
              <w:suppressLineNumbers/>
              <w:suppressAutoHyphens/>
              <w:rPr>
                <w:b/>
                <w:sz w:val="20"/>
                <w:szCs w:val="20"/>
              </w:rPr>
            </w:pPr>
            <w:r w:rsidRPr="00A4235D">
              <w:rPr>
                <w:b/>
                <w:sz w:val="20"/>
                <w:szCs w:val="20"/>
              </w:rPr>
              <w:t>Пункт 3.</w:t>
            </w:r>
            <w:r>
              <w:rPr>
                <w:b/>
                <w:sz w:val="20"/>
                <w:szCs w:val="20"/>
              </w:rPr>
              <w:t>6.1</w:t>
            </w:r>
          </w:p>
        </w:tc>
        <w:tc>
          <w:tcPr>
            <w:tcW w:w="7190" w:type="dxa"/>
            <w:gridSpan w:val="2"/>
          </w:tcPr>
          <w:p w:rsidR="0003480A" w:rsidRPr="000B050F" w:rsidRDefault="0003480A" w:rsidP="0003213B">
            <w:pPr>
              <w:keepNext/>
              <w:keepLines/>
              <w:widowControl w:val="0"/>
              <w:suppressLineNumbers/>
              <w:suppressAutoHyphens/>
              <w:rPr>
                <w:sz w:val="20"/>
                <w:szCs w:val="20"/>
              </w:rPr>
            </w:pPr>
            <w:r w:rsidRPr="000B050F">
              <w:rPr>
                <w:sz w:val="20"/>
                <w:szCs w:val="20"/>
              </w:rPr>
              <w:t>Сведения о валюте, используемой для формирования цены контракта и расчетов с поставщиками (исполнителями, подрядчиками)</w:t>
            </w:r>
          </w:p>
        </w:tc>
      </w:tr>
      <w:tr w:rsidR="0003480A" w:rsidRPr="009635E1" w:rsidTr="0003213B">
        <w:trPr>
          <w:trHeight w:val="290"/>
        </w:trPr>
        <w:tc>
          <w:tcPr>
            <w:tcW w:w="10070" w:type="dxa"/>
            <w:gridSpan w:val="5"/>
          </w:tcPr>
          <w:p w:rsidR="0003480A" w:rsidRPr="00A4235D" w:rsidRDefault="0003480A" w:rsidP="0003213B">
            <w:pPr>
              <w:keepNext/>
              <w:keepLines/>
              <w:widowControl w:val="0"/>
              <w:suppressLineNumbers/>
              <w:suppressAutoHyphens/>
              <w:rPr>
                <w:i/>
                <w:sz w:val="20"/>
                <w:szCs w:val="20"/>
              </w:rPr>
            </w:pPr>
            <w:r w:rsidRPr="00A4235D">
              <w:rPr>
                <w:i/>
                <w:sz w:val="20"/>
                <w:szCs w:val="20"/>
              </w:rPr>
              <w:t>Валюта, используемая для формирования цены контракта и расчетов с поставщиками (исполнителями, подрядчиками) – российский рубль</w:t>
            </w:r>
          </w:p>
        </w:tc>
      </w:tr>
      <w:tr w:rsidR="0003480A" w:rsidRPr="00EC1901" w:rsidTr="0003213B">
        <w:trPr>
          <w:trHeight w:val="290"/>
        </w:trPr>
        <w:tc>
          <w:tcPr>
            <w:tcW w:w="2880" w:type="dxa"/>
            <w:gridSpan w:val="3"/>
          </w:tcPr>
          <w:p w:rsidR="0003480A" w:rsidRPr="00A4235D" w:rsidRDefault="0003480A" w:rsidP="0003213B">
            <w:pPr>
              <w:keepNext/>
              <w:keepLines/>
              <w:widowControl w:val="0"/>
              <w:suppressLineNumbers/>
              <w:suppressAutoHyphens/>
              <w:rPr>
                <w:b/>
                <w:sz w:val="20"/>
                <w:szCs w:val="20"/>
              </w:rPr>
            </w:pPr>
            <w:r w:rsidRPr="00A4235D">
              <w:rPr>
                <w:b/>
                <w:sz w:val="20"/>
                <w:szCs w:val="20"/>
              </w:rPr>
              <w:t>Пункт 3.6</w:t>
            </w:r>
            <w:r>
              <w:rPr>
                <w:b/>
                <w:sz w:val="20"/>
                <w:szCs w:val="20"/>
              </w:rPr>
              <w:t>.2</w:t>
            </w:r>
          </w:p>
        </w:tc>
        <w:tc>
          <w:tcPr>
            <w:tcW w:w="7190" w:type="dxa"/>
            <w:gridSpan w:val="2"/>
          </w:tcPr>
          <w:p w:rsidR="0003480A" w:rsidRPr="000B050F" w:rsidRDefault="0003480A" w:rsidP="0003213B">
            <w:pPr>
              <w:keepNext/>
              <w:keepLines/>
              <w:widowControl w:val="0"/>
              <w:suppressLineNumbers/>
              <w:suppressAutoHyphens/>
              <w:rPr>
                <w:sz w:val="20"/>
                <w:szCs w:val="20"/>
              </w:rPr>
            </w:pPr>
            <w:r w:rsidRPr="000B050F">
              <w:rPr>
                <w:sz w:val="20"/>
                <w:szCs w:val="20"/>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w:t>
            </w:r>
          </w:p>
        </w:tc>
      </w:tr>
      <w:tr w:rsidR="0003480A" w:rsidRPr="00EC1901" w:rsidTr="0003213B">
        <w:trPr>
          <w:trHeight w:val="290"/>
        </w:trPr>
        <w:tc>
          <w:tcPr>
            <w:tcW w:w="10070" w:type="dxa"/>
            <w:gridSpan w:val="5"/>
          </w:tcPr>
          <w:p w:rsidR="0003480A" w:rsidRPr="00A4235D" w:rsidRDefault="0003480A" w:rsidP="0003213B">
            <w:pPr>
              <w:keepNext/>
              <w:keepLines/>
              <w:widowControl w:val="0"/>
              <w:suppressLineNumbers/>
              <w:suppressAutoHyphens/>
              <w:rPr>
                <w:b/>
                <w:sz w:val="20"/>
                <w:szCs w:val="20"/>
              </w:rPr>
            </w:pPr>
            <w:r w:rsidRPr="00A4235D">
              <w:rPr>
                <w:i/>
                <w:sz w:val="20"/>
                <w:szCs w:val="20"/>
              </w:rPr>
              <w:t>установлено /не установлено</w:t>
            </w:r>
          </w:p>
        </w:tc>
      </w:tr>
      <w:tr w:rsidR="0003480A" w:rsidRPr="009635E1" w:rsidTr="0003213B">
        <w:trPr>
          <w:trHeight w:val="408"/>
        </w:trPr>
        <w:tc>
          <w:tcPr>
            <w:tcW w:w="2870" w:type="dxa"/>
            <w:gridSpan w:val="2"/>
          </w:tcPr>
          <w:p w:rsidR="0003480A" w:rsidRPr="00A4235D" w:rsidRDefault="0003480A" w:rsidP="0003213B">
            <w:pPr>
              <w:keepNext/>
              <w:keepLines/>
              <w:widowControl w:val="0"/>
              <w:suppressLineNumbers/>
              <w:suppressAutoHyphens/>
              <w:rPr>
                <w:b/>
                <w:sz w:val="20"/>
                <w:szCs w:val="20"/>
              </w:rPr>
            </w:pPr>
            <w:r>
              <w:rPr>
                <w:b/>
                <w:sz w:val="20"/>
                <w:szCs w:val="20"/>
              </w:rPr>
              <w:t>Пункт 4.1.2</w:t>
            </w:r>
          </w:p>
        </w:tc>
        <w:tc>
          <w:tcPr>
            <w:tcW w:w="7200" w:type="dxa"/>
            <w:gridSpan w:val="3"/>
          </w:tcPr>
          <w:p w:rsidR="0003480A" w:rsidRPr="000B050F" w:rsidRDefault="0003480A" w:rsidP="000B050F">
            <w:pPr>
              <w:pStyle w:val="31"/>
              <w:widowControl w:val="0"/>
              <w:numPr>
                <w:ilvl w:val="0"/>
                <w:numId w:val="0"/>
              </w:numPr>
              <w:suppressLineNumbers/>
              <w:tabs>
                <w:tab w:val="left" w:pos="1260"/>
              </w:tabs>
              <w:suppressAutoHyphens/>
              <w:spacing w:before="0" w:after="0"/>
              <w:ind w:left="720" w:hanging="720"/>
              <w:rPr>
                <w:rFonts w:ascii="Times New Roman" w:hAnsi="Times New Roman"/>
                <w:b w:val="0"/>
                <w:sz w:val="20"/>
              </w:rPr>
            </w:pPr>
            <w:r w:rsidRPr="000B050F">
              <w:rPr>
                <w:rFonts w:ascii="Times New Roman" w:hAnsi="Times New Roman"/>
                <w:b w:val="0"/>
                <w:sz w:val="20"/>
              </w:rPr>
              <w:t>Дата и время окончания срока подачи заявок</w:t>
            </w:r>
          </w:p>
        </w:tc>
      </w:tr>
      <w:tr w:rsidR="0003480A" w:rsidRPr="009635E1" w:rsidTr="0003213B">
        <w:tc>
          <w:tcPr>
            <w:tcW w:w="2912" w:type="dxa"/>
            <w:gridSpan w:val="4"/>
          </w:tcPr>
          <w:p w:rsidR="0003480A" w:rsidRPr="00C73C5F" w:rsidRDefault="0003480A" w:rsidP="000B050F">
            <w:pPr>
              <w:pStyle w:val="31"/>
              <w:widowControl w:val="0"/>
              <w:numPr>
                <w:ilvl w:val="0"/>
                <w:numId w:val="0"/>
              </w:numPr>
              <w:suppressLineNumbers/>
              <w:tabs>
                <w:tab w:val="left" w:pos="1260"/>
              </w:tabs>
              <w:suppressAutoHyphens/>
              <w:spacing w:before="0" w:after="0"/>
              <w:ind w:left="720" w:hanging="720"/>
              <w:rPr>
                <w:rFonts w:ascii="Times New Roman" w:hAnsi="Times New Roman"/>
                <w:sz w:val="20"/>
              </w:rPr>
            </w:pPr>
            <w:r w:rsidRPr="00C73C5F">
              <w:rPr>
                <w:rFonts w:ascii="Times New Roman" w:hAnsi="Times New Roman"/>
                <w:sz w:val="20"/>
              </w:rPr>
              <w:t>Пункт 4.1.2</w:t>
            </w:r>
          </w:p>
        </w:tc>
        <w:tc>
          <w:tcPr>
            <w:tcW w:w="7158" w:type="dxa"/>
          </w:tcPr>
          <w:p w:rsidR="0003480A" w:rsidRPr="000B050F" w:rsidRDefault="0003480A" w:rsidP="000B050F">
            <w:pPr>
              <w:pStyle w:val="31"/>
              <w:widowControl w:val="0"/>
              <w:numPr>
                <w:ilvl w:val="0"/>
                <w:numId w:val="0"/>
              </w:numPr>
              <w:suppressLineNumbers/>
              <w:tabs>
                <w:tab w:val="left" w:pos="1260"/>
              </w:tabs>
              <w:suppressAutoHyphens/>
              <w:spacing w:before="0" w:after="0"/>
              <w:rPr>
                <w:rFonts w:ascii="Times New Roman" w:hAnsi="Times New Roman"/>
                <w:b w:val="0"/>
                <w:sz w:val="20"/>
              </w:rPr>
            </w:pPr>
            <w:r w:rsidRPr="000B050F">
              <w:rPr>
                <w:rFonts w:ascii="Times New Roman" w:hAnsi="Times New Roman"/>
                <w:b w:val="0"/>
                <w:sz w:val="20"/>
              </w:rPr>
              <w:t>Дата окончания срока рассмотрения заявок</w:t>
            </w:r>
          </w:p>
        </w:tc>
      </w:tr>
      <w:tr w:rsidR="0003480A" w:rsidRPr="009635E1" w:rsidTr="0003213B">
        <w:trPr>
          <w:trHeight w:val="221"/>
        </w:trPr>
        <w:tc>
          <w:tcPr>
            <w:tcW w:w="2912" w:type="dxa"/>
            <w:gridSpan w:val="4"/>
          </w:tcPr>
          <w:p w:rsidR="0003480A" w:rsidRPr="00C73C5F" w:rsidRDefault="0003480A" w:rsidP="000B050F">
            <w:pPr>
              <w:pStyle w:val="31"/>
              <w:widowControl w:val="0"/>
              <w:numPr>
                <w:ilvl w:val="0"/>
                <w:numId w:val="0"/>
              </w:numPr>
              <w:suppressLineNumbers/>
              <w:tabs>
                <w:tab w:val="left" w:pos="1260"/>
              </w:tabs>
              <w:suppressAutoHyphens/>
              <w:spacing w:before="0" w:after="0"/>
              <w:ind w:left="720" w:hanging="720"/>
              <w:rPr>
                <w:rFonts w:ascii="Times New Roman" w:hAnsi="Times New Roman"/>
                <w:sz w:val="20"/>
              </w:rPr>
            </w:pPr>
            <w:r w:rsidRPr="00C73C5F">
              <w:rPr>
                <w:rFonts w:ascii="Times New Roman" w:hAnsi="Times New Roman"/>
                <w:sz w:val="20"/>
              </w:rPr>
              <w:t>Пункт 5.1.1</w:t>
            </w:r>
          </w:p>
        </w:tc>
        <w:tc>
          <w:tcPr>
            <w:tcW w:w="7158" w:type="dxa"/>
          </w:tcPr>
          <w:p w:rsidR="0003480A" w:rsidRPr="000B050F" w:rsidRDefault="0003480A" w:rsidP="000B050F">
            <w:pPr>
              <w:pStyle w:val="31"/>
              <w:widowControl w:val="0"/>
              <w:numPr>
                <w:ilvl w:val="0"/>
                <w:numId w:val="0"/>
              </w:numPr>
              <w:suppressLineNumbers/>
              <w:tabs>
                <w:tab w:val="left" w:pos="1260"/>
              </w:tabs>
              <w:suppressAutoHyphens/>
              <w:spacing w:before="0" w:after="0"/>
              <w:rPr>
                <w:rFonts w:ascii="Times New Roman" w:hAnsi="Times New Roman"/>
                <w:b w:val="0"/>
                <w:sz w:val="20"/>
              </w:rPr>
            </w:pPr>
            <w:bookmarkStart w:id="113" w:name="_Toc252183686"/>
            <w:r w:rsidRPr="000B050F">
              <w:rPr>
                <w:rFonts w:ascii="Times New Roman" w:hAnsi="Times New Roman"/>
                <w:b w:val="0"/>
                <w:sz w:val="20"/>
              </w:rPr>
              <w:t>Дата проведения аукциона</w:t>
            </w:r>
            <w:bookmarkEnd w:id="113"/>
          </w:p>
        </w:tc>
      </w:tr>
      <w:tr w:rsidR="0003480A" w:rsidRPr="009635E1" w:rsidTr="0003213B">
        <w:trPr>
          <w:trHeight w:val="221"/>
        </w:trPr>
        <w:tc>
          <w:tcPr>
            <w:tcW w:w="2912" w:type="dxa"/>
            <w:gridSpan w:val="4"/>
          </w:tcPr>
          <w:p w:rsidR="0003480A" w:rsidRPr="00A4235D" w:rsidRDefault="0003480A" w:rsidP="0003213B">
            <w:pPr>
              <w:keepNext/>
              <w:keepLines/>
              <w:widowControl w:val="0"/>
              <w:suppressLineNumbers/>
              <w:suppressAutoHyphens/>
              <w:rPr>
                <w:b/>
                <w:sz w:val="20"/>
                <w:szCs w:val="20"/>
              </w:rPr>
            </w:pPr>
            <w:bookmarkStart w:id="114" w:name="_РАЗДЕЛ_I.4_ОБРАЗЦЫ_ФОРМ_И_ДОКУМЕНТО"/>
            <w:bookmarkStart w:id="115" w:name="_ИУРЗ_1.1"/>
            <w:bookmarkStart w:id="116" w:name="_ИУРЗ14.1"/>
            <w:bookmarkEnd w:id="114"/>
            <w:bookmarkEnd w:id="115"/>
            <w:bookmarkEnd w:id="116"/>
            <w:r w:rsidRPr="00A4235D">
              <w:rPr>
                <w:b/>
                <w:sz w:val="20"/>
                <w:szCs w:val="20"/>
              </w:rPr>
              <w:t>П</w:t>
            </w:r>
            <w:r>
              <w:rPr>
                <w:b/>
                <w:sz w:val="20"/>
                <w:szCs w:val="20"/>
              </w:rPr>
              <w:t>ункт 7.1.3</w:t>
            </w:r>
          </w:p>
        </w:tc>
        <w:tc>
          <w:tcPr>
            <w:tcW w:w="7158" w:type="dxa"/>
          </w:tcPr>
          <w:p w:rsidR="0003480A" w:rsidRPr="000B050F" w:rsidRDefault="0003480A" w:rsidP="000B050F">
            <w:pPr>
              <w:pStyle w:val="31"/>
              <w:widowControl w:val="0"/>
              <w:numPr>
                <w:ilvl w:val="0"/>
                <w:numId w:val="0"/>
              </w:numPr>
              <w:suppressLineNumbers/>
              <w:tabs>
                <w:tab w:val="left" w:pos="1260"/>
              </w:tabs>
              <w:suppressAutoHyphens/>
              <w:spacing w:before="0" w:after="0"/>
              <w:ind w:left="720" w:hanging="720"/>
              <w:rPr>
                <w:rFonts w:ascii="Times New Roman" w:hAnsi="Times New Roman"/>
                <w:b w:val="0"/>
                <w:szCs w:val="22"/>
              </w:rPr>
            </w:pPr>
            <w:r w:rsidRPr="000B050F">
              <w:rPr>
                <w:rFonts w:ascii="Times New Roman" w:hAnsi="Times New Roman"/>
                <w:b w:val="0"/>
                <w:sz w:val="20"/>
              </w:rPr>
              <w:t>Обеспечение исполнения контракта</w:t>
            </w:r>
          </w:p>
        </w:tc>
      </w:tr>
      <w:tr w:rsidR="0003480A" w:rsidRPr="009635E1" w:rsidTr="0003213B">
        <w:trPr>
          <w:trHeight w:val="221"/>
        </w:trPr>
        <w:tc>
          <w:tcPr>
            <w:tcW w:w="10070" w:type="dxa"/>
            <w:gridSpan w:val="5"/>
          </w:tcPr>
          <w:p w:rsidR="0003480A" w:rsidRDefault="0003480A" w:rsidP="0003213B">
            <w:pPr>
              <w:pStyle w:val="32"/>
              <w:shd w:val="clear" w:color="auto" w:fill="FFFFFF"/>
              <w:ind w:left="0"/>
              <w:jc w:val="left"/>
              <w:rPr>
                <w:sz w:val="20"/>
              </w:rPr>
            </w:pPr>
            <w:r>
              <w:rPr>
                <w:sz w:val="20"/>
              </w:rPr>
              <w:t xml:space="preserve">Размер обеспечения исполнения контракта составляет: </w:t>
            </w:r>
          </w:p>
          <w:p w:rsidR="0003480A" w:rsidRDefault="0003480A" w:rsidP="0003213B">
            <w:pPr>
              <w:pStyle w:val="32"/>
              <w:shd w:val="clear" w:color="auto" w:fill="FFFFFF"/>
              <w:ind w:left="0"/>
              <w:jc w:val="left"/>
              <w:rPr>
                <w:sz w:val="20"/>
              </w:rPr>
            </w:pPr>
            <w:r>
              <w:rPr>
                <w:sz w:val="20"/>
              </w:rPr>
              <w:t>_____________ рублей ____ копеек.</w:t>
            </w:r>
          </w:p>
          <w:p w:rsidR="0003480A" w:rsidRDefault="0003480A" w:rsidP="0003213B">
            <w:pPr>
              <w:pStyle w:val="32"/>
              <w:shd w:val="clear" w:color="auto" w:fill="FFFFFF"/>
              <w:ind w:left="0"/>
              <w:jc w:val="left"/>
              <w:rPr>
                <w:sz w:val="20"/>
              </w:rPr>
            </w:pPr>
            <w:r w:rsidRPr="00357BFE">
              <w:rPr>
                <w:sz w:val="20"/>
              </w:rPr>
              <w:t xml:space="preserve">В течение срока, установленного для заключения контракта </w:t>
            </w:r>
            <w:r>
              <w:rPr>
                <w:sz w:val="20"/>
              </w:rPr>
              <w:t xml:space="preserve">участник закупки, с которым заключается контракт </w:t>
            </w:r>
            <w:r w:rsidRPr="00357BFE">
              <w:rPr>
                <w:sz w:val="20"/>
              </w:rPr>
              <w:t xml:space="preserve">представляет обеспечение исполнения контракта в виде банковской гарантии, выданной банком или </w:t>
            </w:r>
            <w:r>
              <w:rPr>
                <w:sz w:val="20"/>
              </w:rPr>
              <w:t>внесение денежных средств на счет заказчика</w:t>
            </w:r>
            <w:r w:rsidRPr="00357BFE">
              <w:rPr>
                <w:sz w:val="20"/>
              </w:rPr>
              <w:t>.</w:t>
            </w:r>
          </w:p>
          <w:p w:rsidR="0003480A" w:rsidRDefault="0003480A" w:rsidP="0003213B">
            <w:pPr>
              <w:pStyle w:val="32"/>
              <w:shd w:val="clear" w:color="auto" w:fill="FFFFFF"/>
              <w:ind w:left="0"/>
              <w:jc w:val="left"/>
              <w:rPr>
                <w:sz w:val="20"/>
              </w:rPr>
            </w:pPr>
            <w:r>
              <w:rPr>
                <w:sz w:val="20"/>
              </w:rPr>
              <w:t>Реквизиты счета заказчика для внесения денежных средств в качестве обеспечения исполнения контракта:</w:t>
            </w:r>
          </w:p>
          <w:p w:rsidR="0003480A" w:rsidRDefault="0003480A" w:rsidP="0003213B">
            <w:pPr>
              <w:pStyle w:val="32"/>
              <w:shd w:val="clear" w:color="auto" w:fill="FFFFFF"/>
              <w:ind w:left="0"/>
              <w:jc w:val="left"/>
              <w:rPr>
                <w:sz w:val="20"/>
              </w:rPr>
            </w:pPr>
            <w:r>
              <w:rPr>
                <w:sz w:val="20"/>
              </w:rPr>
              <w:t>_____________________</w:t>
            </w:r>
          </w:p>
          <w:p w:rsidR="0003480A" w:rsidRDefault="0003480A" w:rsidP="0003213B">
            <w:pPr>
              <w:pStyle w:val="32"/>
              <w:shd w:val="clear" w:color="auto" w:fill="FFFFFF"/>
              <w:ind w:left="0"/>
              <w:jc w:val="left"/>
              <w:rPr>
                <w:sz w:val="20"/>
              </w:rPr>
            </w:pPr>
            <w:r>
              <w:rPr>
                <w:sz w:val="20"/>
              </w:rPr>
              <w:t>_____________________</w:t>
            </w:r>
          </w:p>
          <w:p w:rsidR="0003480A" w:rsidRPr="00A4235D" w:rsidRDefault="0003480A" w:rsidP="0003213B">
            <w:pPr>
              <w:rPr>
                <w:b/>
                <w:color w:val="FF0000"/>
                <w:sz w:val="20"/>
                <w:szCs w:val="20"/>
              </w:rPr>
            </w:pPr>
          </w:p>
        </w:tc>
      </w:tr>
      <w:tr w:rsidR="0003480A" w:rsidRPr="00EC1901" w:rsidTr="0003213B">
        <w:trPr>
          <w:trHeight w:val="221"/>
        </w:trPr>
        <w:tc>
          <w:tcPr>
            <w:tcW w:w="2912" w:type="dxa"/>
            <w:gridSpan w:val="4"/>
          </w:tcPr>
          <w:p w:rsidR="0003480A" w:rsidRPr="00A4235D" w:rsidRDefault="0003480A" w:rsidP="0003213B">
            <w:pPr>
              <w:keepNext/>
              <w:keepLines/>
              <w:widowControl w:val="0"/>
              <w:suppressLineNumbers/>
              <w:suppressAutoHyphens/>
              <w:rPr>
                <w:b/>
                <w:sz w:val="20"/>
                <w:szCs w:val="20"/>
              </w:rPr>
            </w:pPr>
          </w:p>
        </w:tc>
        <w:tc>
          <w:tcPr>
            <w:tcW w:w="7158" w:type="dxa"/>
          </w:tcPr>
          <w:p w:rsidR="0003480A" w:rsidRPr="00A653B9" w:rsidRDefault="0003480A" w:rsidP="000B050F">
            <w:pPr>
              <w:pStyle w:val="31"/>
              <w:widowControl w:val="0"/>
              <w:numPr>
                <w:ilvl w:val="0"/>
                <w:numId w:val="0"/>
              </w:numPr>
              <w:suppressLineNumbers/>
              <w:tabs>
                <w:tab w:val="left" w:pos="1260"/>
              </w:tabs>
              <w:suppressAutoHyphens/>
              <w:spacing w:before="0" w:after="0"/>
              <w:ind w:left="720" w:hanging="720"/>
              <w:rPr>
                <w:rFonts w:ascii="Times New Roman" w:hAnsi="Times New Roman"/>
                <w:sz w:val="20"/>
              </w:rPr>
            </w:pPr>
            <w:r>
              <w:rPr>
                <w:rFonts w:ascii="Times New Roman" w:hAnsi="Times New Roman"/>
                <w:sz w:val="20"/>
              </w:rPr>
              <w:t>Банковское сопровождение контракта</w:t>
            </w:r>
          </w:p>
        </w:tc>
      </w:tr>
      <w:tr w:rsidR="0003480A" w:rsidRPr="00EC1901" w:rsidTr="000B050F">
        <w:trPr>
          <w:trHeight w:val="317"/>
        </w:trPr>
        <w:tc>
          <w:tcPr>
            <w:tcW w:w="10070" w:type="dxa"/>
            <w:gridSpan w:val="5"/>
          </w:tcPr>
          <w:p w:rsidR="0003480A" w:rsidRPr="00CB4552" w:rsidRDefault="0003480A" w:rsidP="000B050F">
            <w:pPr>
              <w:pStyle w:val="31"/>
              <w:widowControl w:val="0"/>
              <w:numPr>
                <w:ilvl w:val="0"/>
                <w:numId w:val="0"/>
              </w:numPr>
              <w:suppressLineNumbers/>
              <w:tabs>
                <w:tab w:val="left" w:pos="1260"/>
              </w:tabs>
              <w:suppressAutoHyphens/>
              <w:spacing w:before="0" w:after="0"/>
              <w:ind w:left="720" w:hanging="720"/>
              <w:rPr>
                <w:rFonts w:ascii="Times New Roman" w:hAnsi="Times New Roman"/>
                <w:sz w:val="20"/>
              </w:rPr>
            </w:pPr>
            <w:r>
              <w:rPr>
                <w:rFonts w:ascii="Times New Roman" w:hAnsi="Times New Roman"/>
                <w:b w:val="0"/>
                <w:sz w:val="20"/>
              </w:rPr>
              <w:t>Требуется / не требуется</w:t>
            </w:r>
          </w:p>
        </w:tc>
      </w:tr>
    </w:tbl>
    <w:p w:rsidR="008655FA" w:rsidRDefault="008655FA" w:rsidP="0003480A">
      <w:pPr>
        <w:autoSpaceDE w:val="0"/>
        <w:autoSpaceDN w:val="0"/>
        <w:adjustRightInd w:val="0"/>
        <w:ind w:firstLine="540"/>
        <w:rPr>
          <w:sz w:val="22"/>
          <w:szCs w:val="22"/>
        </w:rPr>
      </w:pPr>
    </w:p>
    <w:p w:rsidR="008655FA" w:rsidRDefault="008655FA">
      <w:pPr>
        <w:spacing w:after="200" w:line="276" w:lineRule="auto"/>
        <w:jc w:val="left"/>
        <w:rPr>
          <w:sz w:val="22"/>
          <w:szCs w:val="22"/>
        </w:rPr>
      </w:pPr>
      <w:r>
        <w:rPr>
          <w:sz w:val="22"/>
          <w:szCs w:val="22"/>
        </w:rPr>
        <w:br w:type="page"/>
      </w:r>
    </w:p>
    <w:p w:rsidR="0003480A" w:rsidRPr="009635E1" w:rsidRDefault="0003480A" w:rsidP="0003480A">
      <w:pPr>
        <w:autoSpaceDE w:val="0"/>
        <w:autoSpaceDN w:val="0"/>
        <w:adjustRightInd w:val="0"/>
        <w:ind w:firstLine="540"/>
        <w:rPr>
          <w:sz w:val="22"/>
          <w:szCs w:val="22"/>
        </w:rPr>
      </w:pPr>
    </w:p>
    <w:p w:rsidR="0042336D" w:rsidRPr="002933EC" w:rsidRDefault="0042336D" w:rsidP="0042336D">
      <w:pPr>
        <w:jc w:val="center"/>
        <w:rPr>
          <w:b/>
          <w:bCs/>
          <w:caps/>
          <w:kern w:val="28"/>
        </w:rPr>
      </w:pPr>
      <w:r>
        <w:rPr>
          <w:b/>
          <w:bCs/>
          <w:kern w:val="28"/>
        </w:rPr>
        <w:t>РЕКОМЕНДУЕМАЯ ФОРМА СОГЛАСИЯ УЧАСТНИКА АУКЦИОНА НА ДОСТАВКУ</w:t>
      </w:r>
      <w:r>
        <w:rPr>
          <w:b/>
          <w:bCs/>
          <w:kern w:val="28"/>
        </w:rPr>
        <w:tab/>
        <w:t xml:space="preserve"> ТОВАРОВ</w:t>
      </w:r>
    </w:p>
    <w:p w:rsidR="0042336D" w:rsidRPr="00A130C6" w:rsidRDefault="0042336D" w:rsidP="0042336D">
      <w:pPr>
        <w:tabs>
          <w:tab w:val="left" w:pos="708"/>
        </w:tabs>
        <w:autoSpaceDE w:val="0"/>
        <w:autoSpaceDN w:val="0"/>
        <w:spacing w:after="60"/>
        <w:jc w:val="right"/>
      </w:pPr>
    </w:p>
    <w:p w:rsidR="0042336D" w:rsidRDefault="0042336D" w:rsidP="0042336D">
      <w:pPr>
        <w:autoSpaceDE w:val="0"/>
        <w:autoSpaceDN w:val="0"/>
        <w:adjustRightInd w:val="0"/>
        <w:ind w:firstLine="540"/>
      </w:pPr>
    </w:p>
    <w:tbl>
      <w:tblPr>
        <w:tblStyle w:val="afffa"/>
        <w:tblW w:w="10920" w:type="dxa"/>
        <w:tblInd w:w="-601" w:type="dxa"/>
        <w:tblLook w:val="04A0"/>
      </w:tblPr>
      <w:tblGrid>
        <w:gridCol w:w="639"/>
        <w:gridCol w:w="1771"/>
        <w:gridCol w:w="1418"/>
        <w:gridCol w:w="1984"/>
        <w:gridCol w:w="1701"/>
        <w:gridCol w:w="931"/>
        <w:gridCol w:w="912"/>
        <w:gridCol w:w="1564"/>
      </w:tblGrid>
      <w:tr w:rsidR="0042336D" w:rsidTr="0042336D">
        <w:tc>
          <w:tcPr>
            <w:tcW w:w="639" w:type="dxa"/>
          </w:tcPr>
          <w:p w:rsidR="0042336D" w:rsidRPr="0042336D" w:rsidRDefault="0042336D" w:rsidP="0042336D">
            <w:pPr>
              <w:autoSpaceDE w:val="0"/>
              <w:autoSpaceDN w:val="0"/>
              <w:adjustRightInd w:val="0"/>
              <w:rPr>
                <w:sz w:val="20"/>
                <w:szCs w:val="20"/>
              </w:rPr>
            </w:pPr>
            <w:r w:rsidRPr="0042336D">
              <w:rPr>
                <w:sz w:val="20"/>
                <w:szCs w:val="20"/>
              </w:rPr>
              <w:t>№ п/п</w:t>
            </w:r>
          </w:p>
        </w:tc>
        <w:tc>
          <w:tcPr>
            <w:tcW w:w="1771" w:type="dxa"/>
          </w:tcPr>
          <w:p w:rsidR="0042336D" w:rsidRPr="0042336D" w:rsidRDefault="0042336D" w:rsidP="0042336D">
            <w:pPr>
              <w:autoSpaceDE w:val="0"/>
              <w:autoSpaceDN w:val="0"/>
              <w:adjustRightInd w:val="0"/>
              <w:rPr>
                <w:sz w:val="20"/>
                <w:szCs w:val="20"/>
              </w:rPr>
            </w:pPr>
            <w:r w:rsidRPr="0042336D">
              <w:rPr>
                <w:sz w:val="20"/>
                <w:szCs w:val="20"/>
              </w:rPr>
              <w:t>Наименование</w:t>
            </w:r>
          </w:p>
        </w:tc>
        <w:tc>
          <w:tcPr>
            <w:tcW w:w="1418" w:type="dxa"/>
          </w:tcPr>
          <w:p w:rsidR="0042336D" w:rsidRPr="0042336D" w:rsidRDefault="0042336D" w:rsidP="0042336D">
            <w:pPr>
              <w:autoSpaceDE w:val="0"/>
              <w:autoSpaceDN w:val="0"/>
              <w:adjustRightInd w:val="0"/>
              <w:rPr>
                <w:sz w:val="20"/>
                <w:szCs w:val="20"/>
              </w:rPr>
            </w:pPr>
            <w:r w:rsidRPr="0042336D">
              <w:rPr>
                <w:sz w:val="20"/>
                <w:szCs w:val="20"/>
              </w:rPr>
              <w:t>Товарный знак (его словесное обозначение)</w:t>
            </w:r>
          </w:p>
        </w:tc>
        <w:tc>
          <w:tcPr>
            <w:tcW w:w="1984" w:type="dxa"/>
          </w:tcPr>
          <w:p w:rsidR="0042336D" w:rsidRPr="0042336D" w:rsidRDefault="0042336D" w:rsidP="0042336D">
            <w:pPr>
              <w:autoSpaceDE w:val="0"/>
              <w:autoSpaceDN w:val="0"/>
              <w:adjustRightInd w:val="0"/>
              <w:rPr>
                <w:sz w:val="20"/>
                <w:szCs w:val="20"/>
              </w:rPr>
            </w:pPr>
            <w:r w:rsidRPr="0042336D">
              <w:rPr>
                <w:sz w:val="20"/>
                <w:szCs w:val="20"/>
              </w:rPr>
              <w:t>Наименование места происхождения товара или наименование производителя</w:t>
            </w:r>
          </w:p>
        </w:tc>
        <w:tc>
          <w:tcPr>
            <w:tcW w:w="1701" w:type="dxa"/>
          </w:tcPr>
          <w:p w:rsidR="0042336D" w:rsidRPr="0042336D" w:rsidRDefault="0042336D" w:rsidP="0042336D">
            <w:pPr>
              <w:autoSpaceDE w:val="0"/>
              <w:autoSpaceDN w:val="0"/>
              <w:adjustRightInd w:val="0"/>
              <w:rPr>
                <w:sz w:val="20"/>
                <w:szCs w:val="20"/>
              </w:rPr>
            </w:pPr>
            <w:r w:rsidRPr="0042336D">
              <w:rPr>
                <w:sz w:val="20"/>
                <w:szCs w:val="20"/>
              </w:rPr>
              <w:t>Характеристики</w:t>
            </w:r>
          </w:p>
        </w:tc>
        <w:tc>
          <w:tcPr>
            <w:tcW w:w="931" w:type="dxa"/>
          </w:tcPr>
          <w:p w:rsidR="0042336D" w:rsidRPr="0042336D" w:rsidRDefault="0042336D" w:rsidP="0042336D">
            <w:pPr>
              <w:autoSpaceDE w:val="0"/>
              <w:autoSpaceDN w:val="0"/>
              <w:adjustRightInd w:val="0"/>
              <w:rPr>
                <w:sz w:val="20"/>
                <w:szCs w:val="20"/>
              </w:rPr>
            </w:pPr>
            <w:r w:rsidRPr="0042336D">
              <w:rPr>
                <w:sz w:val="20"/>
                <w:szCs w:val="20"/>
              </w:rPr>
              <w:t>Ед.изм.</w:t>
            </w:r>
          </w:p>
        </w:tc>
        <w:tc>
          <w:tcPr>
            <w:tcW w:w="912" w:type="dxa"/>
          </w:tcPr>
          <w:p w:rsidR="0042336D" w:rsidRPr="0042336D" w:rsidRDefault="0042336D" w:rsidP="0042336D">
            <w:pPr>
              <w:autoSpaceDE w:val="0"/>
              <w:autoSpaceDN w:val="0"/>
              <w:adjustRightInd w:val="0"/>
              <w:rPr>
                <w:sz w:val="20"/>
                <w:szCs w:val="20"/>
              </w:rPr>
            </w:pPr>
            <w:r w:rsidRPr="0042336D">
              <w:rPr>
                <w:sz w:val="20"/>
                <w:szCs w:val="20"/>
              </w:rPr>
              <w:t>Кол-во</w:t>
            </w:r>
          </w:p>
        </w:tc>
        <w:tc>
          <w:tcPr>
            <w:tcW w:w="1564" w:type="dxa"/>
          </w:tcPr>
          <w:p w:rsidR="0042336D" w:rsidRPr="0042336D" w:rsidRDefault="0042336D" w:rsidP="0042336D">
            <w:pPr>
              <w:autoSpaceDE w:val="0"/>
              <w:autoSpaceDN w:val="0"/>
              <w:adjustRightInd w:val="0"/>
              <w:rPr>
                <w:sz w:val="20"/>
                <w:szCs w:val="20"/>
              </w:rPr>
            </w:pPr>
            <w:r w:rsidRPr="0042336D">
              <w:rPr>
                <w:sz w:val="20"/>
                <w:szCs w:val="20"/>
              </w:rPr>
              <w:t>Знак обслуживания, фирменное наименование, патенты, полезные модели, промышленные образцы</w:t>
            </w:r>
          </w:p>
        </w:tc>
      </w:tr>
      <w:tr w:rsidR="0042336D" w:rsidTr="0042336D">
        <w:tc>
          <w:tcPr>
            <w:tcW w:w="639" w:type="dxa"/>
          </w:tcPr>
          <w:p w:rsidR="0042336D" w:rsidRDefault="0042336D" w:rsidP="0042336D">
            <w:pPr>
              <w:autoSpaceDE w:val="0"/>
              <w:autoSpaceDN w:val="0"/>
              <w:adjustRightInd w:val="0"/>
            </w:pPr>
            <w:r>
              <w:t>1</w:t>
            </w:r>
          </w:p>
        </w:tc>
        <w:tc>
          <w:tcPr>
            <w:tcW w:w="1771" w:type="dxa"/>
          </w:tcPr>
          <w:p w:rsidR="0042336D" w:rsidRDefault="0042336D" w:rsidP="0042336D">
            <w:pPr>
              <w:autoSpaceDE w:val="0"/>
              <w:autoSpaceDN w:val="0"/>
              <w:adjustRightInd w:val="0"/>
            </w:pPr>
          </w:p>
        </w:tc>
        <w:tc>
          <w:tcPr>
            <w:tcW w:w="1418" w:type="dxa"/>
          </w:tcPr>
          <w:p w:rsidR="0042336D" w:rsidRDefault="0042336D" w:rsidP="0042336D">
            <w:pPr>
              <w:autoSpaceDE w:val="0"/>
              <w:autoSpaceDN w:val="0"/>
              <w:adjustRightInd w:val="0"/>
            </w:pPr>
          </w:p>
        </w:tc>
        <w:tc>
          <w:tcPr>
            <w:tcW w:w="1984" w:type="dxa"/>
          </w:tcPr>
          <w:p w:rsidR="0042336D" w:rsidRDefault="0042336D" w:rsidP="0042336D">
            <w:pPr>
              <w:autoSpaceDE w:val="0"/>
              <w:autoSpaceDN w:val="0"/>
              <w:adjustRightInd w:val="0"/>
            </w:pPr>
          </w:p>
        </w:tc>
        <w:tc>
          <w:tcPr>
            <w:tcW w:w="1701" w:type="dxa"/>
          </w:tcPr>
          <w:p w:rsidR="0042336D" w:rsidRDefault="0042336D" w:rsidP="0042336D">
            <w:pPr>
              <w:autoSpaceDE w:val="0"/>
              <w:autoSpaceDN w:val="0"/>
              <w:adjustRightInd w:val="0"/>
            </w:pPr>
          </w:p>
        </w:tc>
        <w:tc>
          <w:tcPr>
            <w:tcW w:w="931" w:type="dxa"/>
          </w:tcPr>
          <w:p w:rsidR="0042336D" w:rsidRDefault="0042336D" w:rsidP="0042336D">
            <w:pPr>
              <w:autoSpaceDE w:val="0"/>
              <w:autoSpaceDN w:val="0"/>
              <w:adjustRightInd w:val="0"/>
            </w:pPr>
          </w:p>
        </w:tc>
        <w:tc>
          <w:tcPr>
            <w:tcW w:w="912" w:type="dxa"/>
          </w:tcPr>
          <w:p w:rsidR="0042336D" w:rsidRDefault="0042336D" w:rsidP="0042336D">
            <w:pPr>
              <w:autoSpaceDE w:val="0"/>
              <w:autoSpaceDN w:val="0"/>
              <w:adjustRightInd w:val="0"/>
            </w:pPr>
          </w:p>
        </w:tc>
        <w:tc>
          <w:tcPr>
            <w:tcW w:w="1564" w:type="dxa"/>
          </w:tcPr>
          <w:p w:rsidR="0042336D" w:rsidRDefault="0042336D" w:rsidP="0042336D">
            <w:pPr>
              <w:autoSpaceDE w:val="0"/>
              <w:autoSpaceDN w:val="0"/>
              <w:adjustRightInd w:val="0"/>
            </w:pPr>
          </w:p>
        </w:tc>
      </w:tr>
      <w:tr w:rsidR="0042336D" w:rsidTr="0042336D">
        <w:tc>
          <w:tcPr>
            <w:tcW w:w="639" w:type="dxa"/>
          </w:tcPr>
          <w:p w:rsidR="0042336D" w:rsidRDefault="0042336D" w:rsidP="0042336D">
            <w:pPr>
              <w:autoSpaceDE w:val="0"/>
              <w:autoSpaceDN w:val="0"/>
              <w:adjustRightInd w:val="0"/>
            </w:pPr>
            <w:r>
              <w:t>2</w:t>
            </w:r>
          </w:p>
        </w:tc>
        <w:tc>
          <w:tcPr>
            <w:tcW w:w="1771" w:type="dxa"/>
          </w:tcPr>
          <w:p w:rsidR="0042336D" w:rsidRDefault="0042336D" w:rsidP="0042336D">
            <w:pPr>
              <w:autoSpaceDE w:val="0"/>
              <w:autoSpaceDN w:val="0"/>
              <w:adjustRightInd w:val="0"/>
            </w:pPr>
          </w:p>
        </w:tc>
        <w:tc>
          <w:tcPr>
            <w:tcW w:w="1418" w:type="dxa"/>
          </w:tcPr>
          <w:p w:rsidR="0042336D" w:rsidRDefault="0042336D" w:rsidP="0042336D">
            <w:pPr>
              <w:autoSpaceDE w:val="0"/>
              <w:autoSpaceDN w:val="0"/>
              <w:adjustRightInd w:val="0"/>
            </w:pPr>
          </w:p>
        </w:tc>
        <w:tc>
          <w:tcPr>
            <w:tcW w:w="1984" w:type="dxa"/>
          </w:tcPr>
          <w:p w:rsidR="0042336D" w:rsidRDefault="0042336D" w:rsidP="0042336D">
            <w:pPr>
              <w:autoSpaceDE w:val="0"/>
              <w:autoSpaceDN w:val="0"/>
              <w:adjustRightInd w:val="0"/>
            </w:pPr>
          </w:p>
        </w:tc>
        <w:tc>
          <w:tcPr>
            <w:tcW w:w="1701" w:type="dxa"/>
          </w:tcPr>
          <w:p w:rsidR="0042336D" w:rsidRDefault="0042336D" w:rsidP="0042336D">
            <w:pPr>
              <w:autoSpaceDE w:val="0"/>
              <w:autoSpaceDN w:val="0"/>
              <w:adjustRightInd w:val="0"/>
            </w:pPr>
          </w:p>
        </w:tc>
        <w:tc>
          <w:tcPr>
            <w:tcW w:w="931" w:type="dxa"/>
          </w:tcPr>
          <w:p w:rsidR="0042336D" w:rsidRDefault="0042336D" w:rsidP="0042336D">
            <w:pPr>
              <w:autoSpaceDE w:val="0"/>
              <w:autoSpaceDN w:val="0"/>
              <w:adjustRightInd w:val="0"/>
            </w:pPr>
          </w:p>
        </w:tc>
        <w:tc>
          <w:tcPr>
            <w:tcW w:w="912" w:type="dxa"/>
          </w:tcPr>
          <w:p w:rsidR="0042336D" w:rsidRDefault="0042336D" w:rsidP="0042336D">
            <w:pPr>
              <w:autoSpaceDE w:val="0"/>
              <w:autoSpaceDN w:val="0"/>
              <w:adjustRightInd w:val="0"/>
            </w:pPr>
          </w:p>
        </w:tc>
        <w:tc>
          <w:tcPr>
            <w:tcW w:w="1564" w:type="dxa"/>
          </w:tcPr>
          <w:p w:rsidR="0042336D" w:rsidRDefault="0042336D" w:rsidP="0042336D">
            <w:pPr>
              <w:autoSpaceDE w:val="0"/>
              <w:autoSpaceDN w:val="0"/>
              <w:adjustRightInd w:val="0"/>
            </w:pPr>
          </w:p>
        </w:tc>
      </w:tr>
      <w:tr w:rsidR="0042336D" w:rsidTr="0042336D">
        <w:tc>
          <w:tcPr>
            <w:tcW w:w="639" w:type="dxa"/>
          </w:tcPr>
          <w:p w:rsidR="0042336D" w:rsidRDefault="0042336D" w:rsidP="0042336D">
            <w:pPr>
              <w:autoSpaceDE w:val="0"/>
              <w:autoSpaceDN w:val="0"/>
              <w:adjustRightInd w:val="0"/>
            </w:pPr>
          </w:p>
        </w:tc>
        <w:tc>
          <w:tcPr>
            <w:tcW w:w="1771" w:type="dxa"/>
          </w:tcPr>
          <w:p w:rsidR="0042336D" w:rsidRDefault="0042336D" w:rsidP="0042336D">
            <w:pPr>
              <w:autoSpaceDE w:val="0"/>
              <w:autoSpaceDN w:val="0"/>
              <w:adjustRightInd w:val="0"/>
            </w:pPr>
          </w:p>
        </w:tc>
        <w:tc>
          <w:tcPr>
            <w:tcW w:w="1418" w:type="dxa"/>
          </w:tcPr>
          <w:p w:rsidR="0042336D" w:rsidRDefault="0042336D" w:rsidP="0042336D">
            <w:pPr>
              <w:autoSpaceDE w:val="0"/>
              <w:autoSpaceDN w:val="0"/>
              <w:adjustRightInd w:val="0"/>
            </w:pPr>
          </w:p>
        </w:tc>
        <w:tc>
          <w:tcPr>
            <w:tcW w:w="1984" w:type="dxa"/>
          </w:tcPr>
          <w:p w:rsidR="0042336D" w:rsidRDefault="0042336D" w:rsidP="0042336D">
            <w:pPr>
              <w:autoSpaceDE w:val="0"/>
              <w:autoSpaceDN w:val="0"/>
              <w:adjustRightInd w:val="0"/>
            </w:pPr>
          </w:p>
        </w:tc>
        <w:tc>
          <w:tcPr>
            <w:tcW w:w="1701" w:type="dxa"/>
          </w:tcPr>
          <w:p w:rsidR="0042336D" w:rsidRDefault="0042336D" w:rsidP="0042336D">
            <w:pPr>
              <w:autoSpaceDE w:val="0"/>
              <w:autoSpaceDN w:val="0"/>
              <w:adjustRightInd w:val="0"/>
            </w:pPr>
          </w:p>
        </w:tc>
        <w:tc>
          <w:tcPr>
            <w:tcW w:w="931" w:type="dxa"/>
          </w:tcPr>
          <w:p w:rsidR="0042336D" w:rsidRDefault="0042336D" w:rsidP="0042336D">
            <w:pPr>
              <w:autoSpaceDE w:val="0"/>
              <w:autoSpaceDN w:val="0"/>
              <w:adjustRightInd w:val="0"/>
            </w:pPr>
          </w:p>
        </w:tc>
        <w:tc>
          <w:tcPr>
            <w:tcW w:w="912" w:type="dxa"/>
          </w:tcPr>
          <w:p w:rsidR="0042336D" w:rsidRDefault="0042336D" w:rsidP="0042336D">
            <w:pPr>
              <w:autoSpaceDE w:val="0"/>
              <w:autoSpaceDN w:val="0"/>
              <w:adjustRightInd w:val="0"/>
            </w:pPr>
          </w:p>
        </w:tc>
        <w:tc>
          <w:tcPr>
            <w:tcW w:w="1564" w:type="dxa"/>
          </w:tcPr>
          <w:p w:rsidR="0042336D" w:rsidRDefault="0042336D" w:rsidP="0042336D">
            <w:pPr>
              <w:autoSpaceDE w:val="0"/>
              <w:autoSpaceDN w:val="0"/>
              <w:adjustRightInd w:val="0"/>
            </w:pPr>
          </w:p>
        </w:tc>
      </w:tr>
      <w:tr w:rsidR="0042336D" w:rsidTr="0042336D">
        <w:tc>
          <w:tcPr>
            <w:tcW w:w="639" w:type="dxa"/>
          </w:tcPr>
          <w:p w:rsidR="0042336D" w:rsidRDefault="0042336D" w:rsidP="0042336D">
            <w:pPr>
              <w:autoSpaceDE w:val="0"/>
              <w:autoSpaceDN w:val="0"/>
              <w:adjustRightInd w:val="0"/>
            </w:pPr>
            <w:r>
              <w:t>…</w:t>
            </w:r>
          </w:p>
        </w:tc>
        <w:tc>
          <w:tcPr>
            <w:tcW w:w="1771" w:type="dxa"/>
          </w:tcPr>
          <w:p w:rsidR="0042336D" w:rsidRDefault="0042336D" w:rsidP="0042336D">
            <w:pPr>
              <w:autoSpaceDE w:val="0"/>
              <w:autoSpaceDN w:val="0"/>
              <w:adjustRightInd w:val="0"/>
            </w:pPr>
          </w:p>
        </w:tc>
        <w:tc>
          <w:tcPr>
            <w:tcW w:w="1418" w:type="dxa"/>
          </w:tcPr>
          <w:p w:rsidR="0042336D" w:rsidRDefault="0042336D" w:rsidP="0042336D">
            <w:pPr>
              <w:autoSpaceDE w:val="0"/>
              <w:autoSpaceDN w:val="0"/>
              <w:adjustRightInd w:val="0"/>
            </w:pPr>
          </w:p>
        </w:tc>
        <w:tc>
          <w:tcPr>
            <w:tcW w:w="1984" w:type="dxa"/>
          </w:tcPr>
          <w:p w:rsidR="0042336D" w:rsidRDefault="0042336D" w:rsidP="0042336D">
            <w:pPr>
              <w:autoSpaceDE w:val="0"/>
              <w:autoSpaceDN w:val="0"/>
              <w:adjustRightInd w:val="0"/>
            </w:pPr>
          </w:p>
        </w:tc>
        <w:tc>
          <w:tcPr>
            <w:tcW w:w="1701" w:type="dxa"/>
          </w:tcPr>
          <w:p w:rsidR="0042336D" w:rsidRDefault="0042336D" w:rsidP="0042336D">
            <w:pPr>
              <w:autoSpaceDE w:val="0"/>
              <w:autoSpaceDN w:val="0"/>
              <w:adjustRightInd w:val="0"/>
            </w:pPr>
          </w:p>
        </w:tc>
        <w:tc>
          <w:tcPr>
            <w:tcW w:w="931" w:type="dxa"/>
          </w:tcPr>
          <w:p w:rsidR="0042336D" w:rsidRDefault="0042336D" w:rsidP="0042336D">
            <w:pPr>
              <w:autoSpaceDE w:val="0"/>
              <w:autoSpaceDN w:val="0"/>
              <w:adjustRightInd w:val="0"/>
            </w:pPr>
          </w:p>
        </w:tc>
        <w:tc>
          <w:tcPr>
            <w:tcW w:w="912" w:type="dxa"/>
          </w:tcPr>
          <w:p w:rsidR="0042336D" w:rsidRDefault="0042336D" w:rsidP="0042336D">
            <w:pPr>
              <w:autoSpaceDE w:val="0"/>
              <w:autoSpaceDN w:val="0"/>
              <w:adjustRightInd w:val="0"/>
            </w:pPr>
          </w:p>
        </w:tc>
        <w:tc>
          <w:tcPr>
            <w:tcW w:w="1564" w:type="dxa"/>
          </w:tcPr>
          <w:p w:rsidR="0042336D" w:rsidRDefault="0042336D" w:rsidP="0042336D">
            <w:pPr>
              <w:autoSpaceDE w:val="0"/>
              <w:autoSpaceDN w:val="0"/>
              <w:adjustRightInd w:val="0"/>
            </w:pPr>
          </w:p>
        </w:tc>
      </w:tr>
    </w:tbl>
    <w:p w:rsidR="0042336D" w:rsidRDefault="0042336D" w:rsidP="0042336D">
      <w:pPr>
        <w:autoSpaceDE w:val="0"/>
        <w:autoSpaceDN w:val="0"/>
        <w:adjustRightInd w:val="0"/>
        <w:ind w:firstLine="540"/>
      </w:pPr>
    </w:p>
    <w:p w:rsidR="0042336D" w:rsidRDefault="0042336D" w:rsidP="0042336D">
      <w:pPr>
        <w:autoSpaceDE w:val="0"/>
        <w:autoSpaceDN w:val="0"/>
        <w:adjustRightInd w:val="0"/>
        <w:ind w:firstLine="540"/>
      </w:pPr>
    </w:p>
    <w:p w:rsidR="0042336D" w:rsidRDefault="0042336D" w:rsidP="0042336D">
      <w:pPr>
        <w:autoSpaceDE w:val="0"/>
        <w:autoSpaceDN w:val="0"/>
        <w:adjustRightInd w:val="0"/>
        <w:ind w:firstLine="540"/>
      </w:pPr>
      <w:r w:rsidRPr="00F93284">
        <w:t xml:space="preserve">Примечание. Участник </w:t>
      </w:r>
      <w:r>
        <w:t>аукциона</w:t>
      </w:r>
      <w:r w:rsidRPr="00F93284">
        <w:t xml:space="preserve"> может подтвердить содержащиеся в данной форме сведения, приложив к ней любые необходимые, по его мнению, документы. Непредставление таких документов не является основанием для отказа в допуске к участию в аукционе.</w:t>
      </w:r>
    </w:p>
    <w:p w:rsidR="00281D34" w:rsidRPr="00281D34" w:rsidRDefault="00281D34" w:rsidP="00281D34">
      <w:pPr>
        <w:pStyle w:val="34"/>
        <w:numPr>
          <w:ilvl w:val="0"/>
          <w:numId w:val="0"/>
        </w:numPr>
        <w:ind w:right="-57" w:firstLine="540"/>
        <w:rPr>
          <w:szCs w:val="24"/>
        </w:rPr>
      </w:pPr>
      <w:r w:rsidRPr="00281D34">
        <w:rPr>
          <w:szCs w:val="24"/>
        </w:rPr>
        <w:t xml:space="preserve">Предоставляемые участником размещения заказа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rsidR="0042336D" w:rsidRPr="00281D34" w:rsidRDefault="00281D34" w:rsidP="00281D34">
      <w:pPr>
        <w:autoSpaceDE w:val="0"/>
        <w:autoSpaceDN w:val="0"/>
        <w:adjustRightInd w:val="0"/>
        <w:ind w:firstLine="540"/>
      </w:pPr>
      <w:r w:rsidRPr="00281D34">
        <w:t>При подаче сведений участниками размещения заказа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w:t>
      </w:r>
      <w:r w:rsidR="000B050F">
        <w:t xml:space="preserve"> в технической части документации открытого аукциона в электронной форме.</w:t>
      </w:r>
    </w:p>
    <w:p w:rsidR="0003480A" w:rsidRPr="009635E1" w:rsidRDefault="0003480A" w:rsidP="0003480A">
      <w:pPr>
        <w:rPr>
          <w:sz w:val="22"/>
          <w:szCs w:val="22"/>
        </w:rPr>
      </w:pPr>
    </w:p>
    <w:p w:rsidR="0003480A" w:rsidRPr="009635E1" w:rsidRDefault="0003480A" w:rsidP="0003480A">
      <w:pPr>
        <w:pStyle w:val="10"/>
        <w:numPr>
          <w:ilvl w:val="0"/>
          <w:numId w:val="0"/>
        </w:numPr>
        <w:jc w:val="center"/>
        <w:rPr>
          <w:sz w:val="22"/>
          <w:szCs w:val="22"/>
        </w:rPr>
      </w:pPr>
    </w:p>
    <w:p w:rsidR="0003480A" w:rsidRPr="009635E1" w:rsidRDefault="0003480A" w:rsidP="0003480A">
      <w:pPr>
        <w:rPr>
          <w:sz w:val="22"/>
          <w:szCs w:val="22"/>
        </w:rPr>
      </w:pPr>
    </w:p>
    <w:p w:rsidR="00AE3BB0" w:rsidRDefault="00AE3BB0">
      <w:pPr>
        <w:spacing w:after="200" w:line="276" w:lineRule="auto"/>
        <w:jc w:val="left"/>
      </w:pPr>
      <w:r>
        <w:br w:type="page"/>
      </w:r>
    </w:p>
    <w:p w:rsidR="00AE3BB0" w:rsidRPr="002933EC" w:rsidRDefault="00AE3BB0" w:rsidP="00AE3BB0">
      <w:pPr>
        <w:jc w:val="center"/>
        <w:rPr>
          <w:b/>
          <w:bCs/>
          <w:caps/>
          <w:kern w:val="28"/>
        </w:rPr>
      </w:pPr>
      <w:r>
        <w:rPr>
          <w:b/>
          <w:bCs/>
          <w:kern w:val="28"/>
        </w:rPr>
        <w:lastRenderedPageBreak/>
        <w:t>РЕКОМЕНДУЕМАЯ ФОРМА СОГЛАСИЯ УЧАСТНИКА АУКЦИОНА НА ВЫПОЛНЕНИЕ РАБОТ, ОКАЗАНИЕ УСЛУГ ДЛЯ ВЫПОЛНЕНИЯ, ОКАЗАНИЯ КОТОРЫХ ИСПОЛЬЗУЕТСЯ ТОВАР</w:t>
      </w:r>
    </w:p>
    <w:p w:rsidR="00AE3BB0" w:rsidRPr="00A130C6" w:rsidRDefault="00AE3BB0" w:rsidP="00AE3BB0">
      <w:pPr>
        <w:tabs>
          <w:tab w:val="left" w:pos="708"/>
        </w:tabs>
        <w:autoSpaceDE w:val="0"/>
        <w:autoSpaceDN w:val="0"/>
        <w:spacing w:after="60"/>
        <w:jc w:val="right"/>
      </w:pPr>
    </w:p>
    <w:p w:rsidR="00AE3BB0" w:rsidRDefault="00AE3BB0" w:rsidP="00AE3BB0"/>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977"/>
        <w:gridCol w:w="1843"/>
        <w:gridCol w:w="2693"/>
        <w:gridCol w:w="2410"/>
      </w:tblGrid>
      <w:tr w:rsidR="00AE3BB0" w:rsidTr="00AE3BB0">
        <w:trPr>
          <w:trHeight w:val="787"/>
        </w:trPr>
        <w:tc>
          <w:tcPr>
            <w:tcW w:w="567" w:type="dxa"/>
            <w:vAlign w:val="center"/>
          </w:tcPr>
          <w:p w:rsidR="00AE3BB0" w:rsidRPr="000B050F" w:rsidRDefault="00AE3BB0" w:rsidP="00AE3BB0">
            <w:pPr>
              <w:pStyle w:val="1"/>
              <w:numPr>
                <w:ilvl w:val="0"/>
                <w:numId w:val="0"/>
              </w:numPr>
              <w:spacing w:before="0" w:after="0"/>
              <w:ind w:left="432" w:hanging="432"/>
              <w:jc w:val="both"/>
              <w:rPr>
                <w:b w:val="0"/>
                <w:iCs/>
                <w:sz w:val="20"/>
              </w:rPr>
            </w:pPr>
            <w:r w:rsidRPr="000B050F">
              <w:rPr>
                <w:b w:val="0"/>
                <w:iCs/>
                <w:sz w:val="20"/>
              </w:rPr>
              <w:t>п/п</w:t>
            </w:r>
          </w:p>
        </w:tc>
        <w:tc>
          <w:tcPr>
            <w:tcW w:w="2977" w:type="dxa"/>
            <w:vAlign w:val="center"/>
          </w:tcPr>
          <w:p w:rsidR="00AE3BB0" w:rsidRPr="000B050F" w:rsidRDefault="00AE3BB0" w:rsidP="00AE3BB0">
            <w:pPr>
              <w:pStyle w:val="1"/>
              <w:numPr>
                <w:ilvl w:val="0"/>
                <w:numId w:val="0"/>
              </w:numPr>
              <w:spacing w:before="0" w:after="0"/>
              <w:jc w:val="both"/>
              <w:rPr>
                <w:b w:val="0"/>
                <w:iCs/>
                <w:sz w:val="20"/>
              </w:rPr>
            </w:pPr>
            <w:r w:rsidRPr="000B050F">
              <w:rPr>
                <w:b w:val="0"/>
                <w:iCs/>
                <w:sz w:val="20"/>
              </w:rPr>
              <w:t>Конкретные показатели используемого товара, соответствующие значениям, установленным документацией об электронном аукционе</w:t>
            </w:r>
          </w:p>
          <w:p w:rsidR="00AE3BB0" w:rsidRPr="000B050F" w:rsidRDefault="00AE3BB0" w:rsidP="00AE3BB0">
            <w:pPr>
              <w:pStyle w:val="1"/>
              <w:numPr>
                <w:ilvl w:val="0"/>
                <w:numId w:val="0"/>
              </w:numPr>
              <w:spacing w:before="0" w:after="0"/>
              <w:ind w:left="432" w:hanging="432"/>
              <w:jc w:val="both"/>
              <w:rPr>
                <w:b w:val="0"/>
                <w:iCs/>
                <w:sz w:val="20"/>
              </w:rPr>
            </w:pPr>
          </w:p>
        </w:tc>
        <w:tc>
          <w:tcPr>
            <w:tcW w:w="1843" w:type="dxa"/>
          </w:tcPr>
          <w:p w:rsidR="00AE3BB0" w:rsidRPr="000B050F" w:rsidRDefault="00AE3BB0" w:rsidP="00AE3BB0">
            <w:pPr>
              <w:pStyle w:val="1"/>
              <w:numPr>
                <w:ilvl w:val="0"/>
                <w:numId w:val="0"/>
              </w:numPr>
              <w:spacing w:before="0" w:after="0"/>
              <w:ind w:left="34" w:hanging="34"/>
              <w:jc w:val="both"/>
              <w:rPr>
                <w:b w:val="0"/>
                <w:iCs/>
                <w:sz w:val="20"/>
              </w:rPr>
            </w:pPr>
            <w:r w:rsidRPr="000B050F">
              <w:rPr>
                <w:b w:val="0"/>
                <w:iCs/>
                <w:sz w:val="20"/>
              </w:rPr>
              <w:t>Товарный знак (его словесное обозначение)</w:t>
            </w:r>
          </w:p>
        </w:tc>
        <w:tc>
          <w:tcPr>
            <w:tcW w:w="2693" w:type="dxa"/>
          </w:tcPr>
          <w:p w:rsidR="00AE3BB0" w:rsidRPr="000B050F" w:rsidRDefault="00AE3BB0" w:rsidP="00AE3BB0">
            <w:pPr>
              <w:pStyle w:val="1"/>
              <w:numPr>
                <w:ilvl w:val="0"/>
                <w:numId w:val="0"/>
              </w:numPr>
              <w:spacing w:before="0" w:after="0"/>
              <w:ind w:left="34"/>
              <w:jc w:val="both"/>
              <w:rPr>
                <w:b w:val="0"/>
                <w:iCs/>
                <w:sz w:val="20"/>
              </w:rPr>
            </w:pPr>
            <w:r w:rsidRPr="000B050F">
              <w:rPr>
                <w:b w:val="0"/>
                <w:iCs/>
                <w:sz w:val="20"/>
              </w:rPr>
              <w:t>Наименование места происхождения товара или наименование производителя товара</w:t>
            </w:r>
          </w:p>
        </w:tc>
        <w:tc>
          <w:tcPr>
            <w:tcW w:w="2410" w:type="dxa"/>
          </w:tcPr>
          <w:p w:rsidR="00AE3BB0" w:rsidRPr="000B050F" w:rsidRDefault="00AE3BB0" w:rsidP="00AE3BB0">
            <w:pPr>
              <w:pStyle w:val="1"/>
              <w:numPr>
                <w:ilvl w:val="0"/>
                <w:numId w:val="0"/>
              </w:numPr>
              <w:spacing w:before="0" w:after="0"/>
              <w:ind w:left="34" w:hanging="34"/>
              <w:jc w:val="both"/>
              <w:rPr>
                <w:b w:val="0"/>
                <w:iCs/>
                <w:sz w:val="20"/>
              </w:rPr>
            </w:pPr>
            <w:r w:rsidRPr="000B050F">
              <w:rPr>
                <w:b w:val="0"/>
                <w:iCs/>
                <w:sz w:val="20"/>
              </w:rPr>
              <w:t>Знак обслуживания, фирменное наименование, патенты, полезные модели, промышленные образцы</w:t>
            </w:r>
          </w:p>
        </w:tc>
      </w:tr>
      <w:tr w:rsidR="00AE3BB0" w:rsidTr="00AE3BB0">
        <w:trPr>
          <w:trHeight w:val="280"/>
        </w:trPr>
        <w:tc>
          <w:tcPr>
            <w:tcW w:w="567" w:type="dxa"/>
          </w:tcPr>
          <w:p w:rsidR="00AE3BB0" w:rsidRDefault="00AE3BB0" w:rsidP="0003213B">
            <w:r>
              <w:t>1</w:t>
            </w:r>
          </w:p>
        </w:tc>
        <w:tc>
          <w:tcPr>
            <w:tcW w:w="2977" w:type="dxa"/>
          </w:tcPr>
          <w:p w:rsidR="00AE3BB0" w:rsidRDefault="00AE3BB0" w:rsidP="000B050F">
            <w:pPr>
              <w:pStyle w:val="1"/>
              <w:numPr>
                <w:ilvl w:val="0"/>
                <w:numId w:val="0"/>
              </w:numPr>
              <w:spacing w:before="0" w:after="0"/>
              <w:jc w:val="both"/>
              <w:rPr>
                <w:b w:val="0"/>
                <w:bCs/>
                <w:sz w:val="22"/>
                <w:szCs w:val="22"/>
              </w:rPr>
            </w:pPr>
          </w:p>
        </w:tc>
        <w:tc>
          <w:tcPr>
            <w:tcW w:w="1843" w:type="dxa"/>
          </w:tcPr>
          <w:p w:rsidR="00AE3BB0" w:rsidRDefault="00AE3BB0" w:rsidP="000B050F">
            <w:pPr>
              <w:pStyle w:val="1"/>
              <w:numPr>
                <w:ilvl w:val="0"/>
                <w:numId w:val="0"/>
              </w:numPr>
              <w:spacing w:before="0" w:after="0"/>
              <w:jc w:val="both"/>
              <w:rPr>
                <w:b w:val="0"/>
                <w:bCs/>
                <w:sz w:val="22"/>
                <w:szCs w:val="22"/>
              </w:rPr>
            </w:pPr>
          </w:p>
        </w:tc>
        <w:tc>
          <w:tcPr>
            <w:tcW w:w="2693" w:type="dxa"/>
          </w:tcPr>
          <w:p w:rsidR="00AE3BB0" w:rsidRDefault="00AE3BB0" w:rsidP="000B050F">
            <w:pPr>
              <w:pStyle w:val="1"/>
              <w:numPr>
                <w:ilvl w:val="0"/>
                <w:numId w:val="0"/>
              </w:numPr>
              <w:spacing w:before="0" w:after="0"/>
              <w:jc w:val="both"/>
              <w:rPr>
                <w:b w:val="0"/>
                <w:bCs/>
                <w:sz w:val="22"/>
                <w:szCs w:val="22"/>
              </w:rPr>
            </w:pPr>
          </w:p>
        </w:tc>
        <w:tc>
          <w:tcPr>
            <w:tcW w:w="2410" w:type="dxa"/>
          </w:tcPr>
          <w:p w:rsidR="00AE3BB0" w:rsidRDefault="00AE3BB0" w:rsidP="000B050F">
            <w:pPr>
              <w:pStyle w:val="1"/>
              <w:numPr>
                <w:ilvl w:val="0"/>
                <w:numId w:val="0"/>
              </w:numPr>
              <w:spacing w:before="0" w:after="0"/>
              <w:jc w:val="both"/>
              <w:rPr>
                <w:b w:val="0"/>
                <w:bCs/>
                <w:sz w:val="22"/>
                <w:szCs w:val="22"/>
              </w:rPr>
            </w:pPr>
          </w:p>
        </w:tc>
      </w:tr>
      <w:tr w:rsidR="00AE3BB0" w:rsidTr="00AE3BB0">
        <w:trPr>
          <w:trHeight w:val="280"/>
        </w:trPr>
        <w:tc>
          <w:tcPr>
            <w:tcW w:w="567" w:type="dxa"/>
          </w:tcPr>
          <w:p w:rsidR="00AE3BB0" w:rsidRDefault="00AE3BB0" w:rsidP="0003213B">
            <w:r>
              <w:t>2</w:t>
            </w:r>
          </w:p>
        </w:tc>
        <w:tc>
          <w:tcPr>
            <w:tcW w:w="2977" w:type="dxa"/>
          </w:tcPr>
          <w:p w:rsidR="00AE3BB0" w:rsidRDefault="00AE3BB0" w:rsidP="000B050F">
            <w:pPr>
              <w:pStyle w:val="1"/>
              <w:numPr>
                <w:ilvl w:val="0"/>
                <w:numId w:val="0"/>
              </w:numPr>
              <w:spacing w:before="0" w:after="0"/>
              <w:jc w:val="both"/>
              <w:rPr>
                <w:b w:val="0"/>
                <w:bCs/>
                <w:sz w:val="22"/>
                <w:szCs w:val="22"/>
              </w:rPr>
            </w:pPr>
          </w:p>
        </w:tc>
        <w:tc>
          <w:tcPr>
            <w:tcW w:w="1843" w:type="dxa"/>
          </w:tcPr>
          <w:p w:rsidR="00AE3BB0" w:rsidRDefault="00AE3BB0" w:rsidP="000B050F">
            <w:pPr>
              <w:pStyle w:val="1"/>
              <w:numPr>
                <w:ilvl w:val="0"/>
                <w:numId w:val="0"/>
              </w:numPr>
              <w:spacing w:before="0" w:after="0"/>
              <w:jc w:val="both"/>
              <w:rPr>
                <w:b w:val="0"/>
                <w:bCs/>
                <w:sz w:val="22"/>
                <w:szCs w:val="22"/>
              </w:rPr>
            </w:pPr>
          </w:p>
        </w:tc>
        <w:tc>
          <w:tcPr>
            <w:tcW w:w="2693" w:type="dxa"/>
          </w:tcPr>
          <w:p w:rsidR="00AE3BB0" w:rsidRDefault="00AE3BB0" w:rsidP="000B050F">
            <w:pPr>
              <w:pStyle w:val="1"/>
              <w:numPr>
                <w:ilvl w:val="0"/>
                <w:numId w:val="0"/>
              </w:numPr>
              <w:spacing w:before="0" w:after="0"/>
              <w:jc w:val="both"/>
              <w:rPr>
                <w:b w:val="0"/>
                <w:bCs/>
                <w:sz w:val="22"/>
                <w:szCs w:val="22"/>
              </w:rPr>
            </w:pPr>
          </w:p>
        </w:tc>
        <w:tc>
          <w:tcPr>
            <w:tcW w:w="2410" w:type="dxa"/>
          </w:tcPr>
          <w:p w:rsidR="00AE3BB0" w:rsidRDefault="00AE3BB0" w:rsidP="000B050F">
            <w:pPr>
              <w:pStyle w:val="1"/>
              <w:numPr>
                <w:ilvl w:val="0"/>
                <w:numId w:val="0"/>
              </w:numPr>
              <w:spacing w:before="0" w:after="0"/>
              <w:jc w:val="both"/>
              <w:rPr>
                <w:b w:val="0"/>
                <w:bCs/>
                <w:sz w:val="22"/>
                <w:szCs w:val="22"/>
              </w:rPr>
            </w:pPr>
          </w:p>
        </w:tc>
      </w:tr>
      <w:tr w:rsidR="00AE3BB0" w:rsidTr="00AE3BB0">
        <w:trPr>
          <w:trHeight w:val="295"/>
        </w:trPr>
        <w:tc>
          <w:tcPr>
            <w:tcW w:w="567" w:type="dxa"/>
          </w:tcPr>
          <w:p w:rsidR="00AE3BB0" w:rsidRDefault="00AE3BB0" w:rsidP="0003213B">
            <w:r>
              <w:t>…</w:t>
            </w:r>
          </w:p>
        </w:tc>
        <w:tc>
          <w:tcPr>
            <w:tcW w:w="2977" w:type="dxa"/>
          </w:tcPr>
          <w:p w:rsidR="00AE3BB0" w:rsidRDefault="00AE3BB0" w:rsidP="000B050F">
            <w:pPr>
              <w:pStyle w:val="1"/>
              <w:numPr>
                <w:ilvl w:val="0"/>
                <w:numId w:val="0"/>
              </w:numPr>
              <w:spacing w:before="0" w:after="0"/>
              <w:jc w:val="both"/>
              <w:rPr>
                <w:b w:val="0"/>
                <w:bCs/>
                <w:sz w:val="22"/>
                <w:szCs w:val="22"/>
              </w:rPr>
            </w:pPr>
          </w:p>
        </w:tc>
        <w:tc>
          <w:tcPr>
            <w:tcW w:w="1843" w:type="dxa"/>
          </w:tcPr>
          <w:p w:rsidR="00AE3BB0" w:rsidRDefault="00AE3BB0" w:rsidP="000B050F">
            <w:pPr>
              <w:pStyle w:val="1"/>
              <w:numPr>
                <w:ilvl w:val="0"/>
                <w:numId w:val="0"/>
              </w:numPr>
              <w:spacing w:before="0" w:after="0"/>
              <w:jc w:val="both"/>
              <w:rPr>
                <w:b w:val="0"/>
                <w:bCs/>
                <w:sz w:val="22"/>
                <w:szCs w:val="22"/>
              </w:rPr>
            </w:pPr>
          </w:p>
        </w:tc>
        <w:tc>
          <w:tcPr>
            <w:tcW w:w="2693" w:type="dxa"/>
          </w:tcPr>
          <w:p w:rsidR="00AE3BB0" w:rsidRDefault="00AE3BB0" w:rsidP="000B050F">
            <w:pPr>
              <w:pStyle w:val="1"/>
              <w:numPr>
                <w:ilvl w:val="0"/>
                <w:numId w:val="0"/>
              </w:numPr>
              <w:spacing w:before="0" w:after="0"/>
              <w:jc w:val="both"/>
              <w:rPr>
                <w:b w:val="0"/>
                <w:bCs/>
                <w:sz w:val="22"/>
                <w:szCs w:val="22"/>
              </w:rPr>
            </w:pPr>
          </w:p>
        </w:tc>
        <w:tc>
          <w:tcPr>
            <w:tcW w:w="2410" w:type="dxa"/>
          </w:tcPr>
          <w:p w:rsidR="00AE3BB0" w:rsidRDefault="00AE3BB0" w:rsidP="000B050F">
            <w:pPr>
              <w:pStyle w:val="1"/>
              <w:numPr>
                <w:ilvl w:val="0"/>
                <w:numId w:val="0"/>
              </w:numPr>
              <w:spacing w:before="0" w:after="0"/>
              <w:jc w:val="both"/>
              <w:rPr>
                <w:b w:val="0"/>
                <w:bCs/>
                <w:sz w:val="22"/>
                <w:szCs w:val="22"/>
              </w:rPr>
            </w:pPr>
          </w:p>
        </w:tc>
      </w:tr>
    </w:tbl>
    <w:p w:rsidR="0003213B" w:rsidRDefault="0003213B"/>
    <w:p w:rsidR="0003213B" w:rsidRDefault="0003213B">
      <w:pPr>
        <w:spacing w:after="200" w:line="276" w:lineRule="auto"/>
        <w:jc w:val="left"/>
      </w:pPr>
      <w:r>
        <w:br w:type="page"/>
      </w:r>
    </w:p>
    <w:p w:rsidR="000B050F" w:rsidRPr="003029AA" w:rsidRDefault="000B050F" w:rsidP="000B050F">
      <w:pPr>
        <w:jc w:val="right"/>
      </w:pPr>
      <w:r w:rsidRPr="003029AA">
        <w:lastRenderedPageBreak/>
        <w:t xml:space="preserve">Приложение № </w:t>
      </w:r>
      <w:r w:rsidR="00EA0217">
        <w:t>3</w:t>
      </w:r>
      <w:r w:rsidRPr="003029AA">
        <w:t xml:space="preserve"> к постановлению </w:t>
      </w:r>
    </w:p>
    <w:p w:rsidR="00983C1D" w:rsidRPr="00983C1D" w:rsidRDefault="00983C1D" w:rsidP="00983C1D">
      <w:pPr>
        <w:pStyle w:val="afff0"/>
        <w:jc w:val="right"/>
        <w:rPr>
          <w:szCs w:val="24"/>
        </w:rPr>
      </w:pPr>
      <w:r>
        <w:rPr>
          <w:szCs w:val="24"/>
        </w:rPr>
        <w:t>администрации городского поселения Талинка</w:t>
      </w:r>
    </w:p>
    <w:p w:rsidR="000B050F" w:rsidRPr="001A4BD5" w:rsidRDefault="000B050F" w:rsidP="000B050F">
      <w:pPr>
        <w:jc w:val="right"/>
        <w:rPr>
          <w:sz w:val="20"/>
          <w:szCs w:val="20"/>
        </w:rPr>
      </w:pPr>
      <w:r w:rsidRPr="003029AA">
        <w:t>от «</w:t>
      </w:r>
      <w:r w:rsidR="00EA0217">
        <w:t>__</w:t>
      </w:r>
      <w:r w:rsidRPr="003029AA">
        <w:t xml:space="preserve">» </w:t>
      </w:r>
      <w:r w:rsidR="00EA0217">
        <w:t>_________</w:t>
      </w:r>
      <w:r w:rsidR="0008215E">
        <w:t xml:space="preserve"> </w:t>
      </w:r>
      <w:r w:rsidRPr="003029AA">
        <w:t>201</w:t>
      </w:r>
      <w:r w:rsidR="00EA0217">
        <w:t>_</w:t>
      </w:r>
      <w:r w:rsidRPr="003029AA">
        <w:t xml:space="preserve"> г. № </w:t>
      </w:r>
      <w:r w:rsidR="00EA0217">
        <w:t>____</w:t>
      </w:r>
    </w:p>
    <w:p w:rsidR="0003213B" w:rsidRDefault="0003213B" w:rsidP="0003213B">
      <w:pPr>
        <w:pStyle w:val="ConsPlusNormal"/>
        <w:widowControl/>
        <w:spacing w:line="360" w:lineRule="auto"/>
        <w:ind w:left="720" w:firstLine="0"/>
        <w:jc w:val="center"/>
        <w:outlineLvl w:val="0"/>
        <w:rPr>
          <w:rFonts w:ascii="Times New Roman" w:hAnsi="Times New Roman" w:cs="Times New Roman"/>
          <w:b/>
          <w:sz w:val="24"/>
          <w:szCs w:val="24"/>
        </w:rPr>
      </w:pPr>
    </w:p>
    <w:p w:rsidR="0003213B" w:rsidRDefault="0003213B" w:rsidP="000B050F">
      <w:pPr>
        <w:pStyle w:val="ConsPlusNormal"/>
        <w:widowControl/>
        <w:ind w:left="720" w:firstLine="0"/>
        <w:jc w:val="center"/>
        <w:outlineLvl w:val="0"/>
        <w:rPr>
          <w:rFonts w:ascii="Times New Roman" w:hAnsi="Times New Roman" w:cs="Times New Roman"/>
          <w:b/>
          <w:sz w:val="24"/>
          <w:szCs w:val="24"/>
        </w:rPr>
      </w:pPr>
      <w:r w:rsidRPr="003F2397">
        <w:rPr>
          <w:rFonts w:ascii="Times New Roman" w:hAnsi="Times New Roman" w:cs="Times New Roman"/>
          <w:b/>
          <w:sz w:val="24"/>
          <w:szCs w:val="24"/>
        </w:rPr>
        <w:t xml:space="preserve">ИЗВЕЩЕНИЕ О ВНЕСЕНИИ ИЗМЕНЕНИЙ В </w:t>
      </w:r>
      <w:r>
        <w:rPr>
          <w:rFonts w:ascii="Times New Roman" w:hAnsi="Times New Roman" w:cs="Times New Roman"/>
          <w:b/>
          <w:sz w:val="24"/>
          <w:szCs w:val="24"/>
        </w:rPr>
        <w:t>ИЗВЕЩЕНИЕ ОБ АУКЦИОНЕ В ЭЛЕКТРОННОЙ ФОРМЕ</w:t>
      </w:r>
      <w:r w:rsidR="003029AA">
        <w:rPr>
          <w:rFonts w:ascii="Times New Roman" w:hAnsi="Times New Roman" w:cs="Times New Roman"/>
          <w:b/>
          <w:sz w:val="24"/>
          <w:szCs w:val="24"/>
        </w:rPr>
        <w:t>/</w:t>
      </w:r>
      <w:r w:rsidR="000B050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029AA">
        <w:rPr>
          <w:rFonts w:ascii="Times New Roman" w:hAnsi="Times New Roman" w:cs="Times New Roman"/>
          <w:b/>
          <w:sz w:val="24"/>
          <w:szCs w:val="24"/>
        </w:rPr>
        <w:t>ИЗВЕЩЕНИЕ О ВНЕСЕНИИ ИЗМЕНЕНИЙ</w:t>
      </w:r>
      <w:r w:rsidR="000B050F">
        <w:rPr>
          <w:rFonts w:ascii="Times New Roman" w:hAnsi="Times New Roman" w:cs="Times New Roman"/>
          <w:b/>
          <w:sz w:val="24"/>
          <w:szCs w:val="24"/>
        </w:rPr>
        <w:t xml:space="preserve"> </w:t>
      </w:r>
      <w:r w:rsidR="000B050F" w:rsidRPr="003F2397">
        <w:rPr>
          <w:rFonts w:ascii="Times New Roman" w:hAnsi="Times New Roman" w:cs="Times New Roman"/>
          <w:b/>
          <w:sz w:val="24"/>
          <w:szCs w:val="24"/>
        </w:rPr>
        <w:t>В ДОКУМЕНТАЦИЮ</w:t>
      </w:r>
      <w:r w:rsidR="000B050F">
        <w:rPr>
          <w:rFonts w:ascii="Times New Roman" w:hAnsi="Times New Roman" w:cs="Times New Roman"/>
          <w:b/>
          <w:sz w:val="24"/>
          <w:szCs w:val="24"/>
        </w:rPr>
        <w:t xml:space="preserve"> ОБ АУКЦИОНЕ</w:t>
      </w:r>
    </w:p>
    <w:p w:rsidR="0003213B" w:rsidRPr="003F2397" w:rsidRDefault="0003213B" w:rsidP="000B050F">
      <w:pPr>
        <w:pStyle w:val="ConsPlusNormal"/>
        <w:widowControl/>
        <w:ind w:left="720" w:firstLine="0"/>
        <w:jc w:val="center"/>
        <w:outlineLvl w:val="0"/>
        <w:rPr>
          <w:rFonts w:ascii="Times New Roman" w:hAnsi="Times New Roman" w:cs="Times New Roman"/>
          <w:b/>
          <w:sz w:val="24"/>
          <w:szCs w:val="24"/>
        </w:rPr>
      </w:pPr>
    </w:p>
    <w:p w:rsidR="0003213B" w:rsidRPr="002F22AD" w:rsidRDefault="0003213B" w:rsidP="0003213B">
      <w:pPr>
        <w:numPr>
          <w:ilvl w:val="0"/>
          <w:numId w:val="22"/>
        </w:numPr>
        <w:tabs>
          <w:tab w:val="clear" w:pos="360"/>
          <w:tab w:val="num" w:pos="0"/>
        </w:tabs>
        <w:autoSpaceDE w:val="0"/>
        <w:autoSpaceDN w:val="0"/>
        <w:adjustRightInd w:val="0"/>
        <w:spacing w:line="360" w:lineRule="auto"/>
        <w:ind w:left="0" w:firstLine="539"/>
        <w:jc w:val="left"/>
      </w:pPr>
      <w:r w:rsidRPr="002F22AD">
        <w:rPr>
          <w:b/>
          <w:bCs/>
        </w:rPr>
        <w:t>Идентификационный код закупки</w:t>
      </w:r>
      <w:r w:rsidRPr="002F22AD">
        <w:rPr>
          <w:b/>
          <w:bCs/>
          <w:lang w:val="en-US"/>
        </w:rPr>
        <w:t>:</w:t>
      </w:r>
      <w:r>
        <w:rPr>
          <w:b/>
          <w:bCs/>
        </w:rPr>
        <w:t xml:space="preserve"> </w:t>
      </w:r>
      <w:r w:rsidRPr="002F22AD">
        <w:rPr>
          <w:b/>
          <w:bCs/>
          <w:lang w:val="en-US"/>
        </w:rPr>
        <w:t>_________________________________.</w:t>
      </w:r>
    </w:p>
    <w:p w:rsidR="0003213B" w:rsidRPr="002F22AD" w:rsidRDefault="0003213B" w:rsidP="0003213B">
      <w:pPr>
        <w:numPr>
          <w:ilvl w:val="0"/>
          <w:numId w:val="22"/>
        </w:numPr>
        <w:tabs>
          <w:tab w:val="clear" w:pos="360"/>
          <w:tab w:val="num" w:pos="0"/>
        </w:tabs>
        <w:autoSpaceDE w:val="0"/>
        <w:autoSpaceDN w:val="0"/>
        <w:adjustRightInd w:val="0"/>
        <w:spacing w:line="360" w:lineRule="auto"/>
        <w:ind w:left="0" w:firstLine="539"/>
        <w:jc w:val="left"/>
      </w:pPr>
      <w:r w:rsidRPr="002F22AD">
        <w:t xml:space="preserve">Наименование </w:t>
      </w:r>
      <w:r>
        <w:t>аукциона в электронной форме</w:t>
      </w:r>
      <w:r w:rsidRPr="002F22AD">
        <w:rPr>
          <w:b/>
          <w:bCs/>
        </w:rPr>
        <w:t>:</w:t>
      </w:r>
      <w:r>
        <w:rPr>
          <w:b/>
          <w:bCs/>
        </w:rPr>
        <w:t xml:space="preserve"> </w:t>
      </w:r>
      <w:r w:rsidRPr="002F22AD">
        <w:t>________________________.</w:t>
      </w:r>
    </w:p>
    <w:p w:rsidR="0003213B" w:rsidRPr="002F22AD" w:rsidRDefault="0003213B" w:rsidP="0003213B">
      <w:pPr>
        <w:numPr>
          <w:ilvl w:val="0"/>
          <w:numId w:val="22"/>
        </w:numPr>
        <w:tabs>
          <w:tab w:val="clear" w:pos="360"/>
          <w:tab w:val="num" w:pos="0"/>
        </w:tabs>
        <w:autoSpaceDE w:val="0"/>
        <w:autoSpaceDN w:val="0"/>
        <w:adjustRightInd w:val="0"/>
        <w:spacing w:line="360" w:lineRule="auto"/>
        <w:ind w:left="0" w:firstLine="539"/>
      </w:pPr>
      <w:r>
        <w:t>Аукцион в электронной форме</w:t>
      </w:r>
      <w:r w:rsidRPr="002F22AD">
        <w:t xml:space="preserve"> проводит: Уполномоченный орган.</w:t>
      </w:r>
    </w:p>
    <w:p w:rsidR="0003213B" w:rsidRPr="002F22AD" w:rsidRDefault="0003213B" w:rsidP="0003213B">
      <w:pPr>
        <w:numPr>
          <w:ilvl w:val="1"/>
          <w:numId w:val="22"/>
        </w:numPr>
        <w:tabs>
          <w:tab w:val="clear" w:pos="792"/>
          <w:tab w:val="num" w:pos="0"/>
        </w:tabs>
        <w:autoSpaceDE w:val="0"/>
        <w:autoSpaceDN w:val="0"/>
        <w:adjustRightInd w:val="0"/>
        <w:spacing w:line="360" w:lineRule="auto"/>
        <w:ind w:left="0" w:firstLine="540"/>
        <w:jc w:val="left"/>
      </w:pPr>
      <w:r>
        <w:t>Муниципальный</w:t>
      </w:r>
      <w:r w:rsidRPr="002F22AD">
        <w:t xml:space="preserve"> заказчик</w:t>
      </w:r>
      <w:r>
        <w:t xml:space="preserve">  </w:t>
      </w:r>
      <w:r w:rsidRPr="002F22AD">
        <w:t>_________________.</w:t>
      </w:r>
    </w:p>
    <w:p w:rsidR="0003213B" w:rsidRPr="002F22AD" w:rsidRDefault="0003213B" w:rsidP="0003213B">
      <w:pPr>
        <w:pStyle w:val="ConsPlusNormal"/>
        <w:widowControl/>
        <w:spacing w:line="360" w:lineRule="auto"/>
        <w:ind w:firstLine="1440"/>
        <w:rPr>
          <w:rFonts w:ascii="Times New Roman" w:hAnsi="Times New Roman" w:cs="Times New Roman"/>
          <w:sz w:val="24"/>
          <w:szCs w:val="24"/>
        </w:rPr>
      </w:pPr>
      <w:r w:rsidRPr="002F22AD">
        <w:rPr>
          <w:rFonts w:ascii="Times New Roman" w:hAnsi="Times New Roman" w:cs="Times New Roman"/>
          <w:sz w:val="24"/>
          <w:szCs w:val="24"/>
        </w:rPr>
        <w:t>Место нахождения: _______________________________________________.</w:t>
      </w:r>
    </w:p>
    <w:p w:rsidR="0003213B" w:rsidRPr="002F22AD" w:rsidRDefault="0003213B" w:rsidP="0003213B">
      <w:pPr>
        <w:pStyle w:val="ConsPlusNormal"/>
        <w:widowControl/>
        <w:spacing w:line="360" w:lineRule="auto"/>
        <w:ind w:firstLine="1440"/>
        <w:rPr>
          <w:rFonts w:ascii="Times New Roman" w:hAnsi="Times New Roman" w:cs="Times New Roman"/>
          <w:sz w:val="24"/>
          <w:szCs w:val="24"/>
        </w:rPr>
      </w:pPr>
      <w:r w:rsidRPr="002F22AD">
        <w:rPr>
          <w:rFonts w:ascii="Times New Roman" w:hAnsi="Times New Roman" w:cs="Times New Roman"/>
          <w:sz w:val="24"/>
          <w:szCs w:val="24"/>
        </w:rPr>
        <w:t>Почтовый адрес: __________________________________________________.</w:t>
      </w:r>
    </w:p>
    <w:p w:rsidR="0003213B" w:rsidRPr="002F22AD" w:rsidRDefault="0003213B" w:rsidP="0003213B">
      <w:pPr>
        <w:pStyle w:val="ConsPlusNormal"/>
        <w:widowControl/>
        <w:spacing w:line="360" w:lineRule="auto"/>
        <w:ind w:firstLine="1440"/>
        <w:rPr>
          <w:rFonts w:ascii="Times New Roman" w:hAnsi="Times New Roman" w:cs="Times New Roman"/>
          <w:sz w:val="24"/>
          <w:szCs w:val="24"/>
        </w:rPr>
      </w:pPr>
      <w:r w:rsidRPr="002F22AD">
        <w:rPr>
          <w:rFonts w:ascii="Times New Roman" w:hAnsi="Times New Roman" w:cs="Times New Roman"/>
          <w:sz w:val="24"/>
          <w:szCs w:val="24"/>
        </w:rPr>
        <w:t>Адрес электронной почты: __________________________________________.</w:t>
      </w:r>
    </w:p>
    <w:p w:rsidR="0003213B" w:rsidRPr="002F22AD" w:rsidRDefault="0003213B" w:rsidP="0003213B">
      <w:pPr>
        <w:pStyle w:val="ConsPlusNormal"/>
        <w:widowControl/>
        <w:spacing w:line="360" w:lineRule="auto"/>
        <w:ind w:firstLine="1440"/>
        <w:rPr>
          <w:rFonts w:ascii="Times New Roman" w:hAnsi="Times New Roman" w:cs="Times New Roman"/>
          <w:sz w:val="24"/>
          <w:szCs w:val="24"/>
        </w:rPr>
      </w:pPr>
      <w:r w:rsidRPr="002F22AD">
        <w:rPr>
          <w:rFonts w:ascii="Times New Roman" w:hAnsi="Times New Roman" w:cs="Times New Roman"/>
          <w:sz w:val="24"/>
          <w:szCs w:val="24"/>
        </w:rPr>
        <w:t>Номер контактного телефона: _______________________________________.</w:t>
      </w:r>
    </w:p>
    <w:p w:rsidR="0003213B" w:rsidRPr="00C30A51" w:rsidRDefault="0003213B" w:rsidP="0003213B">
      <w:pPr>
        <w:pStyle w:val="ConsPlusNormal"/>
        <w:widowControl/>
        <w:spacing w:line="360" w:lineRule="auto"/>
        <w:ind w:firstLine="1440"/>
        <w:rPr>
          <w:rFonts w:ascii="Times New Roman" w:hAnsi="Times New Roman" w:cs="Times New Roman"/>
          <w:sz w:val="24"/>
          <w:szCs w:val="24"/>
        </w:rPr>
      </w:pPr>
      <w:r w:rsidRPr="002F22AD">
        <w:rPr>
          <w:rFonts w:ascii="Times New Roman" w:hAnsi="Times New Roman" w:cs="Times New Roman"/>
          <w:sz w:val="24"/>
          <w:szCs w:val="24"/>
        </w:rPr>
        <w:t>Ответственное должностное лицо</w:t>
      </w:r>
      <w:r w:rsidRPr="00C30A51">
        <w:rPr>
          <w:rFonts w:ascii="Times New Roman" w:hAnsi="Times New Roman" w:cs="Times New Roman"/>
          <w:sz w:val="24"/>
          <w:szCs w:val="24"/>
        </w:rPr>
        <w:t>:___________________________________.</w:t>
      </w:r>
    </w:p>
    <w:p w:rsidR="0003213B" w:rsidRPr="002F22AD" w:rsidRDefault="0003213B" w:rsidP="0003213B">
      <w:pPr>
        <w:numPr>
          <w:ilvl w:val="1"/>
          <w:numId w:val="22"/>
        </w:numPr>
        <w:tabs>
          <w:tab w:val="clear" w:pos="792"/>
          <w:tab w:val="num" w:pos="0"/>
        </w:tabs>
        <w:autoSpaceDE w:val="0"/>
        <w:autoSpaceDN w:val="0"/>
        <w:adjustRightInd w:val="0"/>
        <w:spacing w:line="360" w:lineRule="auto"/>
        <w:ind w:left="0" w:firstLine="540"/>
        <w:jc w:val="left"/>
      </w:pPr>
      <w:r w:rsidRPr="002F22AD">
        <w:t>Уполномоченный ор</w:t>
      </w:r>
      <w:r w:rsidR="003029AA">
        <w:t>ган</w:t>
      </w:r>
      <w:r w:rsidRPr="002F22AD">
        <w:t>: _______________________________.</w:t>
      </w:r>
    </w:p>
    <w:p w:rsidR="0003213B" w:rsidRPr="002F22AD" w:rsidRDefault="0003213B" w:rsidP="0003213B">
      <w:pPr>
        <w:pStyle w:val="ConsPlusNormal"/>
        <w:widowControl/>
        <w:spacing w:line="360" w:lineRule="auto"/>
        <w:ind w:firstLine="1440"/>
        <w:rPr>
          <w:rFonts w:ascii="Times New Roman" w:hAnsi="Times New Roman" w:cs="Times New Roman"/>
          <w:sz w:val="24"/>
          <w:szCs w:val="24"/>
        </w:rPr>
      </w:pPr>
      <w:r w:rsidRPr="002F22AD">
        <w:rPr>
          <w:rFonts w:ascii="Times New Roman" w:hAnsi="Times New Roman" w:cs="Times New Roman"/>
          <w:sz w:val="24"/>
          <w:szCs w:val="24"/>
        </w:rPr>
        <w:t>Место нахождения: _______________________________________________.</w:t>
      </w:r>
    </w:p>
    <w:p w:rsidR="0003213B" w:rsidRPr="002F22AD" w:rsidRDefault="0003213B" w:rsidP="0003213B">
      <w:pPr>
        <w:pStyle w:val="ConsPlusNormal"/>
        <w:widowControl/>
        <w:spacing w:line="360" w:lineRule="auto"/>
        <w:ind w:firstLine="1440"/>
        <w:rPr>
          <w:rFonts w:ascii="Times New Roman" w:hAnsi="Times New Roman" w:cs="Times New Roman"/>
          <w:sz w:val="24"/>
          <w:szCs w:val="24"/>
        </w:rPr>
      </w:pPr>
      <w:r w:rsidRPr="002F22AD">
        <w:rPr>
          <w:rFonts w:ascii="Times New Roman" w:hAnsi="Times New Roman" w:cs="Times New Roman"/>
          <w:sz w:val="24"/>
          <w:szCs w:val="24"/>
        </w:rPr>
        <w:t>Почтовый адрес: __________________________________________________.</w:t>
      </w:r>
    </w:p>
    <w:p w:rsidR="0003213B" w:rsidRPr="002F22AD" w:rsidRDefault="0003213B" w:rsidP="0003213B">
      <w:pPr>
        <w:pStyle w:val="ConsPlusNormal"/>
        <w:widowControl/>
        <w:spacing w:line="360" w:lineRule="auto"/>
        <w:ind w:firstLine="1440"/>
        <w:rPr>
          <w:rFonts w:ascii="Times New Roman" w:hAnsi="Times New Roman" w:cs="Times New Roman"/>
          <w:sz w:val="24"/>
          <w:szCs w:val="24"/>
        </w:rPr>
      </w:pPr>
      <w:r w:rsidRPr="002F22AD">
        <w:rPr>
          <w:rFonts w:ascii="Times New Roman" w:hAnsi="Times New Roman" w:cs="Times New Roman"/>
          <w:sz w:val="24"/>
          <w:szCs w:val="24"/>
        </w:rPr>
        <w:t>Адрес электронной почты: __________________________________________.</w:t>
      </w:r>
    </w:p>
    <w:p w:rsidR="0003213B" w:rsidRPr="002F22AD" w:rsidRDefault="0003213B" w:rsidP="0003213B">
      <w:pPr>
        <w:pStyle w:val="ConsPlusNormal"/>
        <w:widowControl/>
        <w:spacing w:line="360" w:lineRule="auto"/>
        <w:ind w:firstLine="1440"/>
        <w:rPr>
          <w:rFonts w:ascii="Times New Roman" w:hAnsi="Times New Roman" w:cs="Times New Roman"/>
          <w:sz w:val="24"/>
          <w:szCs w:val="24"/>
          <w:lang w:val="en-US"/>
        </w:rPr>
      </w:pPr>
      <w:r w:rsidRPr="002F22AD">
        <w:rPr>
          <w:rFonts w:ascii="Times New Roman" w:hAnsi="Times New Roman" w:cs="Times New Roman"/>
          <w:sz w:val="24"/>
          <w:szCs w:val="24"/>
        </w:rPr>
        <w:t>Номер контактного телефона: _______________________________________.</w:t>
      </w:r>
    </w:p>
    <w:p w:rsidR="0003213B" w:rsidRPr="002F22AD" w:rsidRDefault="0003213B" w:rsidP="0003213B">
      <w:pPr>
        <w:pStyle w:val="ConsPlusNormal"/>
        <w:widowControl/>
        <w:spacing w:line="360" w:lineRule="auto"/>
        <w:ind w:firstLine="1440"/>
        <w:rPr>
          <w:rFonts w:ascii="Times New Roman" w:hAnsi="Times New Roman" w:cs="Times New Roman"/>
          <w:sz w:val="24"/>
          <w:szCs w:val="24"/>
          <w:lang w:val="en-US"/>
        </w:rPr>
      </w:pPr>
      <w:r w:rsidRPr="002F22AD">
        <w:rPr>
          <w:rFonts w:ascii="Times New Roman" w:hAnsi="Times New Roman" w:cs="Times New Roman"/>
          <w:sz w:val="24"/>
          <w:szCs w:val="24"/>
        </w:rPr>
        <w:t>Ответственное должностное лицо</w:t>
      </w:r>
      <w:r w:rsidRPr="002F22AD">
        <w:rPr>
          <w:rFonts w:ascii="Times New Roman" w:hAnsi="Times New Roman" w:cs="Times New Roman"/>
          <w:sz w:val="24"/>
          <w:szCs w:val="24"/>
          <w:lang w:val="en-US"/>
        </w:rPr>
        <w:t>:___________________________________.</w:t>
      </w:r>
    </w:p>
    <w:p w:rsidR="0003213B" w:rsidRPr="003F2397" w:rsidRDefault="0003213B" w:rsidP="0003213B">
      <w:pPr>
        <w:numPr>
          <w:ilvl w:val="0"/>
          <w:numId w:val="22"/>
        </w:numPr>
        <w:tabs>
          <w:tab w:val="clear" w:pos="360"/>
          <w:tab w:val="num" w:pos="0"/>
        </w:tabs>
        <w:autoSpaceDE w:val="0"/>
        <w:autoSpaceDN w:val="0"/>
        <w:adjustRightInd w:val="0"/>
        <w:spacing w:line="360" w:lineRule="auto"/>
        <w:ind w:left="0" w:firstLine="539"/>
      </w:pPr>
      <w:r>
        <w:t>Информация о внесении изменений:</w:t>
      </w:r>
    </w:p>
    <w:p w:rsidR="0003213B" w:rsidRPr="003F2397" w:rsidRDefault="0003213B" w:rsidP="0003213B">
      <w:pPr>
        <w:numPr>
          <w:ilvl w:val="1"/>
          <w:numId w:val="22"/>
        </w:numPr>
        <w:tabs>
          <w:tab w:val="clear" w:pos="792"/>
          <w:tab w:val="num" w:pos="0"/>
        </w:tabs>
        <w:autoSpaceDE w:val="0"/>
        <w:autoSpaceDN w:val="0"/>
        <w:adjustRightInd w:val="0"/>
        <w:spacing w:line="360" w:lineRule="auto"/>
        <w:ind w:left="0" w:firstLine="540"/>
      </w:pPr>
      <w:r>
        <w:t xml:space="preserve">Настоящее Извещение о внесении изменений является неотъемлемой частью документации об аукционе ____________________ </w:t>
      </w:r>
      <w:r w:rsidRPr="000B050F">
        <w:rPr>
          <w:i/>
          <w:sz w:val="20"/>
          <w:szCs w:val="20"/>
        </w:rPr>
        <w:t>(указать наименование документации об аукционе)</w:t>
      </w:r>
      <w:r>
        <w:t>.</w:t>
      </w:r>
    </w:p>
    <w:p w:rsidR="0003213B" w:rsidRPr="003F2397" w:rsidRDefault="0003213B" w:rsidP="0003213B">
      <w:pPr>
        <w:numPr>
          <w:ilvl w:val="1"/>
          <w:numId w:val="22"/>
        </w:numPr>
        <w:tabs>
          <w:tab w:val="clear" w:pos="792"/>
          <w:tab w:val="num" w:pos="0"/>
        </w:tabs>
        <w:autoSpaceDE w:val="0"/>
        <w:autoSpaceDN w:val="0"/>
        <w:adjustRightInd w:val="0"/>
        <w:spacing w:line="360" w:lineRule="auto"/>
        <w:ind w:left="0" w:firstLine="540"/>
      </w:pPr>
      <w:r>
        <w:t>В извещение об аукционе в электронной форме</w:t>
      </w:r>
      <w:r w:rsidR="004877E6">
        <w:t>/документацию открытого аукциона в электронной форме</w:t>
      </w:r>
      <w:r>
        <w:t xml:space="preserve"> были также внесены изменения следующими Извещениями о внесении изменений, являющимися неотъемлемой частью документации об аукционе:</w:t>
      </w:r>
    </w:p>
    <w:p w:rsidR="0003213B" w:rsidRPr="00D1779D" w:rsidRDefault="0003213B" w:rsidP="0003213B">
      <w:pPr>
        <w:numPr>
          <w:ilvl w:val="2"/>
          <w:numId w:val="22"/>
        </w:numPr>
        <w:autoSpaceDE w:val="0"/>
        <w:autoSpaceDN w:val="0"/>
        <w:adjustRightInd w:val="0"/>
        <w:spacing w:line="360" w:lineRule="auto"/>
        <w:ind w:left="0" w:firstLine="567"/>
      </w:pPr>
      <w:r>
        <w:t>Извещение о внесении изменений №___ от «__» ________ 20__ г.</w:t>
      </w:r>
      <w:r>
        <w:rPr>
          <w:i/>
        </w:rPr>
        <w:t>*</w:t>
      </w:r>
    </w:p>
    <w:p w:rsidR="0003213B" w:rsidRPr="003F2397" w:rsidRDefault="0003213B" w:rsidP="0003213B">
      <w:pPr>
        <w:numPr>
          <w:ilvl w:val="0"/>
          <w:numId w:val="22"/>
        </w:numPr>
        <w:tabs>
          <w:tab w:val="clear" w:pos="360"/>
          <w:tab w:val="num" w:pos="0"/>
        </w:tabs>
        <w:autoSpaceDE w:val="0"/>
        <w:autoSpaceDN w:val="0"/>
        <w:adjustRightInd w:val="0"/>
        <w:spacing w:line="360" w:lineRule="auto"/>
        <w:ind w:left="0" w:firstLine="539"/>
      </w:pPr>
      <w:r>
        <w:t>Содержание изменений, вносимых в извещение об аукционе в электронной форме</w:t>
      </w:r>
      <w:r w:rsidR="004877E6">
        <w:t>/ документацию открытого аукциона в электронной форме</w:t>
      </w:r>
      <w:r>
        <w:t>:</w:t>
      </w:r>
    </w:p>
    <w:p w:rsidR="0003213B" w:rsidRPr="003F2397" w:rsidRDefault="0003213B" w:rsidP="0003213B">
      <w:pPr>
        <w:numPr>
          <w:ilvl w:val="1"/>
          <w:numId w:val="22"/>
        </w:numPr>
        <w:tabs>
          <w:tab w:val="clear" w:pos="792"/>
          <w:tab w:val="num" w:pos="0"/>
        </w:tabs>
        <w:autoSpaceDE w:val="0"/>
        <w:autoSpaceDN w:val="0"/>
        <w:adjustRightInd w:val="0"/>
        <w:spacing w:line="360" w:lineRule="auto"/>
        <w:ind w:left="0" w:firstLine="540"/>
      </w:pPr>
      <w:r>
        <w:t xml:space="preserve">Пункт ___ </w:t>
      </w:r>
      <w:r w:rsidRPr="000B050F">
        <w:rPr>
          <w:i/>
          <w:sz w:val="20"/>
          <w:szCs w:val="20"/>
        </w:rPr>
        <w:t>(указать номер пункта изменяемого извещения об аукционе в электронной форме</w:t>
      </w:r>
      <w:r w:rsidR="00F845BC">
        <w:rPr>
          <w:i/>
          <w:sz w:val="20"/>
          <w:szCs w:val="20"/>
        </w:rPr>
        <w:t>/документации открытого аукциона в электронной форме</w:t>
      </w:r>
      <w:r w:rsidRPr="000B050F">
        <w:rPr>
          <w:i/>
          <w:sz w:val="20"/>
          <w:szCs w:val="20"/>
        </w:rPr>
        <w:t>, в который вносятся изменения)</w:t>
      </w:r>
      <w:r>
        <w:t xml:space="preserve"> извещения об аукционе в электронной форме</w:t>
      </w:r>
      <w:r w:rsidR="00F845BC">
        <w:t>/ документация открытого аукциона в электронной форме</w:t>
      </w:r>
      <w:r>
        <w:t>, описанной выше в п. 3, изложить в следующей редакции:</w:t>
      </w:r>
    </w:p>
    <w:p w:rsidR="0003213B" w:rsidRPr="000B050F" w:rsidRDefault="0003213B" w:rsidP="0003213B">
      <w:pPr>
        <w:pStyle w:val="ConsPlusNormal"/>
        <w:widowControl/>
        <w:spacing w:line="360" w:lineRule="auto"/>
        <w:ind w:firstLine="540"/>
        <w:jc w:val="both"/>
        <w:rPr>
          <w:rFonts w:ascii="Times New Roman" w:hAnsi="Times New Roman" w:cs="Times New Roman"/>
          <w:i/>
        </w:rPr>
      </w:pPr>
      <w:r w:rsidRPr="000B050F">
        <w:rPr>
          <w:rFonts w:ascii="Times New Roman" w:hAnsi="Times New Roman" w:cs="Times New Roman"/>
          <w:i/>
        </w:rPr>
        <w:t>(Привести новую редакцию изменяемого пункта)</w:t>
      </w:r>
    </w:p>
    <w:p w:rsidR="0003213B" w:rsidRPr="003F2397" w:rsidRDefault="0003213B" w:rsidP="0003213B">
      <w:pPr>
        <w:numPr>
          <w:ilvl w:val="0"/>
          <w:numId w:val="22"/>
        </w:numPr>
        <w:tabs>
          <w:tab w:val="clear" w:pos="360"/>
          <w:tab w:val="num" w:pos="0"/>
        </w:tabs>
        <w:autoSpaceDE w:val="0"/>
        <w:autoSpaceDN w:val="0"/>
        <w:adjustRightInd w:val="0"/>
        <w:spacing w:line="360" w:lineRule="auto"/>
        <w:ind w:left="0" w:firstLine="539"/>
      </w:pPr>
      <w:r>
        <w:lastRenderedPageBreak/>
        <w:t>Срок подачи заявок на участие в аукционе в электронной форме продлён до «__» ______ 20_ _г.,  ___ часов ___ минут.</w:t>
      </w:r>
    </w:p>
    <w:p w:rsidR="0003213B" w:rsidRDefault="0003213B" w:rsidP="0003213B">
      <w:pPr>
        <w:numPr>
          <w:ilvl w:val="0"/>
          <w:numId w:val="22"/>
        </w:numPr>
        <w:tabs>
          <w:tab w:val="clear" w:pos="360"/>
          <w:tab w:val="num" w:pos="0"/>
        </w:tabs>
        <w:autoSpaceDE w:val="0"/>
        <w:autoSpaceDN w:val="0"/>
        <w:adjustRightInd w:val="0"/>
        <w:spacing w:line="360" w:lineRule="auto"/>
        <w:ind w:left="0" w:firstLine="539"/>
      </w:pPr>
      <w:r w:rsidRPr="00636E2E">
        <w:t>Дата</w:t>
      </w:r>
      <w:r w:rsidRPr="001407B4">
        <w:t xml:space="preserve"> окончания срока рассмотрения заявок на участие в аукционе в электронной форме: </w:t>
      </w:r>
      <w:r w:rsidRPr="00AA51BC">
        <w:t>«</w:t>
      </w:r>
      <w:r>
        <w:t>__</w:t>
      </w:r>
      <w:r w:rsidRPr="00AA51BC">
        <w:t>» </w:t>
      </w:r>
      <w:r>
        <w:t>_________</w:t>
      </w:r>
      <w:r w:rsidRPr="00AA51BC">
        <w:t xml:space="preserve"> 2</w:t>
      </w:r>
      <w:r>
        <w:t>0__</w:t>
      </w:r>
      <w:r w:rsidRPr="00AA51BC">
        <w:t xml:space="preserve"> года</w:t>
      </w:r>
      <w:r>
        <w:t>.</w:t>
      </w:r>
    </w:p>
    <w:p w:rsidR="0003213B" w:rsidRDefault="0003213B" w:rsidP="0003213B">
      <w:pPr>
        <w:numPr>
          <w:ilvl w:val="0"/>
          <w:numId w:val="22"/>
        </w:numPr>
        <w:tabs>
          <w:tab w:val="clear" w:pos="360"/>
          <w:tab w:val="num" w:pos="0"/>
        </w:tabs>
        <w:autoSpaceDE w:val="0"/>
        <w:autoSpaceDN w:val="0"/>
        <w:adjustRightInd w:val="0"/>
        <w:spacing w:line="360" w:lineRule="auto"/>
        <w:ind w:left="0" w:firstLine="539"/>
      </w:pPr>
      <w:r w:rsidRPr="001407B4">
        <w:t xml:space="preserve">Дата </w:t>
      </w:r>
      <w:r w:rsidRPr="00636E2E">
        <w:t>проведения</w:t>
      </w:r>
      <w:r w:rsidRPr="001407B4">
        <w:t xml:space="preserve"> аукциона в электронной форме: </w:t>
      </w:r>
      <w:r w:rsidRPr="00AA51BC">
        <w:t>«</w:t>
      </w:r>
      <w:r>
        <w:t>__</w:t>
      </w:r>
      <w:r w:rsidRPr="00AA51BC">
        <w:t>» </w:t>
      </w:r>
      <w:r>
        <w:t>_______</w:t>
      </w:r>
      <w:r w:rsidRPr="00AA51BC">
        <w:t xml:space="preserve"> 20</w:t>
      </w:r>
      <w:r>
        <w:t>__</w:t>
      </w:r>
      <w:r w:rsidRPr="00AA51BC">
        <w:t xml:space="preserve"> года</w:t>
      </w:r>
      <w:r>
        <w:t>.</w:t>
      </w:r>
    </w:p>
    <w:p w:rsidR="0003213B" w:rsidRPr="003F2397" w:rsidRDefault="0003213B" w:rsidP="0003213B">
      <w:pPr>
        <w:pStyle w:val="ConsPlusNormal"/>
        <w:widowControl/>
        <w:spacing w:line="360" w:lineRule="auto"/>
        <w:ind w:firstLine="540"/>
        <w:jc w:val="both"/>
        <w:rPr>
          <w:rFonts w:ascii="Times New Roman" w:hAnsi="Times New Roman" w:cs="Times New Roman"/>
          <w:b/>
          <w:i/>
          <w:sz w:val="24"/>
          <w:szCs w:val="22"/>
        </w:rPr>
      </w:pPr>
    </w:p>
    <w:p w:rsidR="0003213B" w:rsidRPr="000B050F" w:rsidRDefault="0003213B" w:rsidP="0003213B">
      <w:pPr>
        <w:pStyle w:val="ConsPlusNormal"/>
        <w:widowControl/>
        <w:spacing w:line="360" w:lineRule="auto"/>
        <w:ind w:firstLine="540"/>
        <w:jc w:val="both"/>
      </w:pPr>
      <w:r w:rsidRPr="000B050F">
        <w:rPr>
          <w:rFonts w:ascii="Times New Roman" w:hAnsi="Times New Roman" w:cs="Times New Roman"/>
          <w:i/>
        </w:rPr>
        <w:t xml:space="preserve">*Примечание: указанный подпункт включается только в случае, если в изменяемое извещение об аукционе в электронной форме </w:t>
      </w:r>
      <w:r w:rsidR="003029AA">
        <w:rPr>
          <w:rFonts w:ascii="Times New Roman" w:hAnsi="Times New Roman" w:cs="Times New Roman"/>
          <w:i/>
        </w:rPr>
        <w:t xml:space="preserve"> или в документацию открытого аукциона в электронной форме, </w:t>
      </w:r>
      <w:r w:rsidRPr="000B050F">
        <w:rPr>
          <w:rFonts w:ascii="Times New Roman" w:hAnsi="Times New Roman" w:cs="Times New Roman"/>
          <w:i/>
        </w:rPr>
        <w:t>уже вносились ранее изменения, количество его подпунктов устанавливается по числу предыдущих извещений о внесении изменений.</w:t>
      </w:r>
    </w:p>
    <w:p w:rsidR="0003213B" w:rsidRDefault="0003213B">
      <w:pPr>
        <w:spacing w:after="200" w:line="276" w:lineRule="auto"/>
        <w:jc w:val="left"/>
      </w:pPr>
      <w:r>
        <w:br w:type="page"/>
      </w:r>
    </w:p>
    <w:p w:rsidR="000B050F" w:rsidRPr="00F845BC" w:rsidRDefault="000B050F" w:rsidP="000B050F">
      <w:pPr>
        <w:jc w:val="right"/>
      </w:pPr>
      <w:r w:rsidRPr="00F845BC">
        <w:lastRenderedPageBreak/>
        <w:t xml:space="preserve">Приложение № </w:t>
      </w:r>
      <w:r w:rsidR="00EA0217">
        <w:t>4</w:t>
      </w:r>
      <w:r w:rsidRPr="00F845BC">
        <w:t xml:space="preserve"> к постановлению </w:t>
      </w:r>
    </w:p>
    <w:p w:rsidR="00983C1D" w:rsidRDefault="00983C1D" w:rsidP="00983C1D">
      <w:pPr>
        <w:pStyle w:val="afff0"/>
        <w:jc w:val="right"/>
        <w:rPr>
          <w:szCs w:val="24"/>
        </w:rPr>
      </w:pPr>
      <w:r>
        <w:rPr>
          <w:szCs w:val="24"/>
        </w:rPr>
        <w:t>администрации городского поселения Талинка</w:t>
      </w:r>
    </w:p>
    <w:p w:rsidR="0003213B" w:rsidRPr="00F845BC" w:rsidRDefault="000B050F" w:rsidP="000B050F">
      <w:pPr>
        <w:pStyle w:val="afff0"/>
        <w:jc w:val="right"/>
        <w:rPr>
          <w:color w:val="auto"/>
          <w:szCs w:val="24"/>
        </w:rPr>
      </w:pPr>
      <w:r w:rsidRPr="00F845BC">
        <w:rPr>
          <w:szCs w:val="24"/>
        </w:rPr>
        <w:t>от «</w:t>
      </w:r>
      <w:r w:rsidR="00EA0217">
        <w:rPr>
          <w:szCs w:val="24"/>
        </w:rPr>
        <w:t>__</w:t>
      </w:r>
      <w:r w:rsidRPr="00F845BC">
        <w:rPr>
          <w:szCs w:val="24"/>
        </w:rPr>
        <w:t xml:space="preserve">» </w:t>
      </w:r>
      <w:r w:rsidR="00EA0217">
        <w:rPr>
          <w:szCs w:val="24"/>
        </w:rPr>
        <w:t>______</w:t>
      </w:r>
      <w:r w:rsidRPr="00F845BC">
        <w:rPr>
          <w:szCs w:val="24"/>
        </w:rPr>
        <w:t>201</w:t>
      </w:r>
      <w:r w:rsidR="00EA0217">
        <w:rPr>
          <w:szCs w:val="24"/>
        </w:rPr>
        <w:t>_</w:t>
      </w:r>
      <w:r w:rsidRPr="00F845BC">
        <w:rPr>
          <w:szCs w:val="24"/>
        </w:rPr>
        <w:t xml:space="preserve"> г. № </w:t>
      </w:r>
      <w:r w:rsidR="00EA0217">
        <w:rPr>
          <w:szCs w:val="24"/>
        </w:rPr>
        <w:t>_____</w:t>
      </w:r>
    </w:p>
    <w:p w:rsidR="0003213B" w:rsidRDefault="0003213B" w:rsidP="0003213B">
      <w:pPr>
        <w:pStyle w:val="ConsPlusNormal"/>
        <w:widowControl/>
        <w:spacing w:line="360" w:lineRule="auto"/>
        <w:ind w:left="720" w:firstLine="0"/>
        <w:jc w:val="center"/>
        <w:outlineLvl w:val="0"/>
        <w:rPr>
          <w:rFonts w:ascii="Times New Roman" w:hAnsi="Times New Roman" w:cs="Times New Roman"/>
          <w:b/>
          <w:sz w:val="24"/>
          <w:szCs w:val="24"/>
        </w:rPr>
      </w:pPr>
    </w:p>
    <w:p w:rsidR="0003213B" w:rsidRPr="00221579" w:rsidRDefault="0003213B" w:rsidP="0003213B">
      <w:pPr>
        <w:pStyle w:val="ConsPlusNormal"/>
        <w:widowControl/>
        <w:spacing w:line="360" w:lineRule="auto"/>
        <w:ind w:left="720" w:firstLine="0"/>
        <w:jc w:val="center"/>
        <w:outlineLvl w:val="0"/>
        <w:rPr>
          <w:rFonts w:ascii="Times New Roman" w:hAnsi="Times New Roman" w:cs="Times New Roman"/>
          <w:b/>
          <w:sz w:val="24"/>
          <w:szCs w:val="24"/>
        </w:rPr>
      </w:pPr>
      <w:r w:rsidRPr="00221579">
        <w:rPr>
          <w:rFonts w:ascii="Times New Roman" w:hAnsi="Times New Roman" w:cs="Times New Roman"/>
          <w:b/>
          <w:sz w:val="24"/>
          <w:szCs w:val="24"/>
        </w:rPr>
        <w:t xml:space="preserve">ИЗВЕЩЕНИЕ ОБ ОТМЕНЕ </w:t>
      </w:r>
      <w:r>
        <w:rPr>
          <w:rFonts w:ascii="Times New Roman" w:hAnsi="Times New Roman" w:cs="Times New Roman"/>
          <w:b/>
          <w:sz w:val="24"/>
          <w:szCs w:val="24"/>
        </w:rPr>
        <w:t>АУКЦИОНА В ЭЛЕКТРОННОЙ ФОРМЕ</w:t>
      </w:r>
    </w:p>
    <w:p w:rsidR="0003213B" w:rsidRPr="00221579" w:rsidRDefault="0003213B" w:rsidP="0003213B">
      <w:pPr>
        <w:numPr>
          <w:ilvl w:val="0"/>
          <w:numId w:val="23"/>
        </w:numPr>
        <w:tabs>
          <w:tab w:val="clear" w:pos="360"/>
          <w:tab w:val="num" w:pos="0"/>
        </w:tabs>
        <w:autoSpaceDE w:val="0"/>
        <w:autoSpaceDN w:val="0"/>
        <w:adjustRightInd w:val="0"/>
        <w:spacing w:before="360" w:after="60" w:line="360" w:lineRule="auto"/>
        <w:ind w:left="0" w:firstLine="539"/>
      </w:pPr>
      <w:r w:rsidRPr="00221579">
        <w:t xml:space="preserve">Настоящим _______________________________________________________ </w:t>
      </w:r>
      <w:r w:rsidRPr="00E921B9">
        <w:rPr>
          <w:i/>
          <w:iCs/>
          <w:sz w:val="20"/>
          <w:szCs w:val="20"/>
        </w:rPr>
        <w:t xml:space="preserve">(указать наименование </w:t>
      </w:r>
      <w:r w:rsidRPr="00E921B9">
        <w:rPr>
          <w:bCs/>
          <w:i/>
          <w:sz w:val="20"/>
          <w:szCs w:val="20"/>
        </w:rPr>
        <w:t>муниципального заказчика/Уполномоченного органа</w:t>
      </w:r>
      <w:r w:rsidRPr="00E921B9">
        <w:rPr>
          <w:i/>
          <w:iCs/>
          <w:sz w:val="20"/>
          <w:szCs w:val="20"/>
        </w:rPr>
        <w:t>, место нахождения, почтовый адрес, адрес электронной почты, номер контактного телефона</w:t>
      </w:r>
      <w:r w:rsidRPr="00E921B9">
        <w:rPr>
          <w:sz w:val="20"/>
          <w:szCs w:val="20"/>
        </w:rPr>
        <w:t>)</w:t>
      </w:r>
      <w:r w:rsidRPr="00221579">
        <w:t>, извещает об отмене</w:t>
      </w:r>
      <w:r>
        <w:t xml:space="preserve"> аукциона в электронной форме</w:t>
      </w:r>
      <w:r w:rsidRPr="00221579">
        <w:t xml:space="preserve"> на право заключения контракта на __________ </w:t>
      </w:r>
      <w:r w:rsidRPr="00E921B9">
        <w:rPr>
          <w:i/>
          <w:sz w:val="20"/>
          <w:szCs w:val="20"/>
        </w:rPr>
        <w:t>(указать предмет контракта)</w:t>
      </w:r>
      <w:r w:rsidRPr="00221579">
        <w:rPr>
          <w:i/>
        </w:rPr>
        <w:t xml:space="preserve">, </w:t>
      </w:r>
      <w:r w:rsidRPr="00221579">
        <w:t>идентификационный код закупки _________________.</w:t>
      </w:r>
    </w:p>
    <w:p w:rsidR="0003213B" w:rsidRPr="00221579" w:rsidRDefault="0003213B" w:rsidP="0003213B">
      <w:pPr>
        <w:numPr>
          <w:ilvl w:val="0"/>
          <w:numId w:val="23"/>
        </w:numPr>
        <w:tabs>
          <w:tab w:val="clear" w:pos="360"/>
          <w:tab w:val="num" w:pos="0"/>
        </w:tabs>
        <w:autoSpaceDE w:val="0"/>
        <w:autoSpaceDN w:val="0"/>
        <w:adjustRightInd w:val="0"/>
        <w:spacing w:before="360" w:after="60" w:line="360" w:lineRule="auto"/>
        <w:ind w:left="0" w:firstLine="539"/>
      </w:pPr>
      <w:r>
        <w:t xml:space="preserve">Информируем, что </w:t>
      </w:r>
      <w:r>
        <w:rPr>
          <w:bCs/>
          <w:i/>
        </w:rPr>
        <w:t>муниципальный</w:t>
      </w:r>
      <w:r w:rsidRPr="00221579">
        <w:rPr>
          <w:bCs/>
          <w:i/>
        </w:rPr>
        <w:t xml:space="preserve"> заказчик/Уполномоченн</w:t>
      </w:r>
      <w:r>
        <w:rPr>
          <w:bCs/>
          <w:i/>
        </w:rPr>
        <w:t>ый</w:t>
      </w:r>
      <w:r w:rsidRPr="00221579">
        <w:rPr>
          <w:bCs/>
          <w:i/>
        </w:rPr>
        <w:t xml:space="preserve"> орган </w:t>
      </w:r>
      <w:r>
        <w:rPr>
          <w:bCs/>
          <w:i/>
        </w:rPr>
        <w:t xml:space="preserve"> </w:t>
      </w:r>
      <w:r w:rsidRPr="00BF7D1F">
        <w:t xml:space="preserve">не несет ответственность перед участниками </w:t>
      </w:r>
      <w:r w:rsidRPr="00BF7D1F">
        <w:rPr>
          <w:color w:val="000000"/>
        </w:rPr>
        <w:t>закупки</w:t>
      </w:r>
      <w:r w:rsidRPr="00BF7D1F">
        <w:t xml:space="preserve">, подавшими заявки, за исключением случая, если вследствие отмены </w:t>
      </w:r>
      <w:r>
        <w:rPr>
          <w:color w:val="000000"/>
        </w:rPr>
        <w:t>аукциона в электронной форме</w:t>
      </w:r>
      <w:r w:rsidRPr="00BF7D1F">
        <w:rPr>
          <w:color w:val="000000"/>
        </w:rPr>
        <w:t xml:space="preserve"> </w:t>
      </w:r>
      <w:r w:rsidRPr="00BF7D1F">
        <w:t>участникам закупки причинены убытки в результате недобросовестных действий заказчика.</w:t>
      </w:r>
    </w:p>
    <w:p w:rsidR="00016306" w:rsidRDefault="00016306"/>
    <w:p w:rsidR="0003213B" w:rsidRDefault="0003213B">
      <w:pPr>
        <w:spacing w:after="200" w:line="276" w:lineRule="auto"/>
        <w:jc w:val="left"/>
      </w:pPr>
      <w:r>
        <w:br w:type="page"/>
      </w:r>
    </w:p>
    <w:p w:rsidR="00E921B9" w:rsidRPr="00F845BC" w:rsidRDefault="00E921B9" w:rsidP="00E921B9">
      <w:pPr>
        <w:jc w:val="right"/>
      </w:pPr>
      <w:r w:rsidRPr="00F845BC">
        <w:lastRenderedPageBreak/>
        <w:t xml:space="preserve">Приложение № </w:t>
      </w:r>
      <w:r w:rsidR="00EA0217">
        <w:t>5</w:t>
      </w:r>
      <w:r w:rsidRPr="00F845BC">
        <w:t xml:space="preserve"> к постановлению </w:t>
      </w:r>
    </w:p>
    <w:p w:rsidR="00983C1D" w:rsidRPr="00983C1D" w:rsidRDefault="00983C1D" w:rsidP="00983C1D">
      <w:pPr>
        <w:pStyle w:val="afff0"/>
        <w:jc w:val="right"/>
        <w:rPr>
          <w:szCs w:val="24"/>
        </w:rPr>
      </w:pPr>
      <w:r>
        <w:rPr>
          <w:szCs w:val="24"/>
        </w:rPr>
        <w:t>администрации городского поселения Талинка</w:t>
      </w:r>
      <w:r w:rsidR="00E921B9" w:rsidRPr="00F845BC">
        <w:t xml:space="preserve">                                                                     </w:t>
      </w:r>
      <w:r w:rsidR="00EA0217">
        <w:t xml:space="preserve">                          </w:t>
      </w:r>
      <w:r w:rsidR="00F845BC">
        <w:t xml:space="preserve">  </w:t>
      </w:r>
    </w:p>
    <w:p w:rsidR="0003213B" w:rsidRPr="00F845BC" w:rsidRDefault="00E921B9" w:rsidP="00983C1D">
      <w:pPr>
        <w:ind w:left="4956" w:firstLine="708"/>
        <w:jc w:val="center"/>
        <w:rPr>
          <w:b/>
        </w:rPr>
      </w:pPr>
      <w:r w:rsidRPr="00F845BC">
        <w:t>от «</w:t>
      </w:r>
      <w:r w:rsidR="00EA0217">
        <w:t>___</w:t>
      </w:r>
      <w:r w:rsidRPr="00F845BC">
        <w:t xml:space="preserve">» </w:t>
      </w:r>
      <w:r w:rsidR="00EA0217">
        <w:t>_________</w:t>
      </w:r>
      <w:r w:rsidRPr="00F845BC">
        <w:t>201</w:t>
      </w:r>
      <w:r w:rsidR="00EA0217">
        <w:t>_</w:t>
      </w:r>
      <w:r w:rsidRPr="00F845BC">
        <w:t xml:space="preserve"> г. № </w:t>
      </w:r>
      <w:r w:rsidR="00EA0217">
        <w:t>______</w:t>
      </w:r>
    </w:p>
    <w:p w:rsidR="00E921B9" w:rsidRDefault="00E921B9" w:rsidP="0003213B">
      <w:pPr>
        <w:jc w:val="center"/>
        <w:rPr>
          <w:b/>
        </w:rPr>
      </w:pPr>
    </w:p>
    <w:p w:rsidR="0003213B" w:rsidRPr="00770D74" w:rsidRDefault="0003213B" w:rsidP="0003213B">
      <w:pPr>
        <w:jc w:val="center"/>
        <w:rPr>
          <w:b/>
        </w:rPr>
      </w:pPr>
      <w:r w:rsidRPr="00770D74">
        <w:rPr>
          <w:b/>
        </w:rPr>
        <w:t>ПРОТОКОЛ № ___</w:t>
      </w:r>
    </w:p>
    <w:p w:rsidR="0003213B" w:rsidRPr="00770D74" w:rsidRDefault="0003213B" w:rsidP="0003213B">
      <w:pPr>
        <w:jc w:val="center"/>
        <w:rPr>
          <w:b/>
        </w:rPr>
      </w:pPr>
      <w:r w:rsidRPr="00770D74">
        <w:rPr>
          <w:b/>
        </w:rPr>
        <w:t xml:space="preserve">рассмотрения заявок на участие в аукционе в электронной форме </w:t>
      </w:r>
    </w:p>
    <w:p w:rsidR="0003213B" w:rsidRPr="00770D74" w:rsidRDefault="0003213B" w:rsidP="0003213B">
      <w:pPr>
        <w:jc w:val="center"/>
      </w:pPr>
    </w:p>
    <w:p w:rsidR="0003213B" w:rsidRPr="00770D74" w:rsidRDefault="0003213B" w:rsidP="0003213B">
      <w:pPr>
        <w:jc w:val="center"/>
      </w:pPr>
    </w:p>
    <w:p w:rsidR="00E921B9" w:rsidRDefault="00E2298C" w:rsidP="00EA0217">
      <w:pPr>
        <w:pStyle w:val="ab"/>
        <w:spacing w:line="360" w:lineRule="auto"/>
        <w:ind w:left="0"/>
        <w:rPr>
          <w:szCs w:val="26"/>
        </w:rPr>
      </w:pPr>
      <w:r>
        <w:rPr>
          <w:szCs w:val="26"/>
        </w:rPr>
        <w:t>пгт Талинка</w:t>
      </w:r>
      <w:r w:rsidR="0003213B">
        <w:rPr>
          <w:szCs w:val="26"/>
        </w:rPr>
        <w:t xml:space="preserve"> </w:t>
      </w:r>
      <w:r>
        <w:rPr>
          <w:szCs w:val="26"/>
        </w:rPr>
        <w:t xml:space="preserve">                                                                         «___» _____________ 20___ года</w:t>
      </w:r>
    </w:p>
    <w:p w:rsidR="00EA0217" w:rsidRDefault="00EA0217" w:rsidP="00EA0217">
      <w:pPr>
        <w:pStyle w:val="ab"/>
        <w:spacing w:line="360" w:lineRule="auto"/>
        <w:ind w:left="0"/>
        <w:rPr>
          <w:szCs w:val="26"/>
        </w:rPr>
      </w:pPr>
    </w:p>
    <w:p w:rsidR="0003213B" w:rsidRPr="007742BB" w:rsidRDefault="0003213B" w:rsidP="0003213B">
      <w:pPr>
        <w:numPr>
          <w:ilvl w:val="0"/>
          <w:numId w:val="24"/>
        </w:numPr>
        <w:tabs>
          <w:tab w:val="clear" w:pos="360"/>
          <w:tab w:val="num" w:pos="0"/>
        </w:tabs>
        <w:suppressAutoHyphens/>
        <w:spacing w:line="360" w:lineRule="auto"/>
        <w:ind w:left="0" w:firstLine="0"/>
        <w:rPr>
          <w:bCs/>
        </w:rPr>
      </w:pPr>
      <w:r w:rsidRPr="007742BB">
        <w:rPr>
          <w:bCs/>
        </w:rPr>
        <w:t>Идентификационный код закупки: _________________________________.</w:t>
      </w:r>
    </w:p>
    <w:p w:rsidR="0003213B" w:rsidRDefault="0003213B" w:rsidP="0003213B">
      <w:pPr>
        <w:numPr>
          <w:ilvl w:val="0"/>
          <w:numId w:val="24"/>
        </w:numPr>
        <w:tabs>
          <w:tab w:val="clear" w:pos="360"/>
          <w:tab w:val="num" w:pos="0"/>
        </w:tabs>
        <w:suppressAutoHyphens/>
        <w:spacing w:line="360" w:lineRule="auto"/>
        <w:ind w:left="0" w:firstLine="0"/>
      </w:pPr>
      <w:r>
        <w:rPr>
          <w:bCs/>
        </w:rPr>
        <w:t>Муниципальный</w:t>
      </w:r>
      <w:r>
        <w:t xml:space="preserve"> заказчик /Уполном</w:t>
      </w:r>
      <w:r w:rsidR="00E921B9">
        <w:t xml:space="preserve">оченный орган: </w:t>
      </w:r>
      <w:r>
        <w:t>____________________________</w:t>
      </w:r>
    </w:p>
    <w:p w:rsidR="0003213B" w:rsidRPr="00EC6652" w:rsidRDefault="0003213B" w:rsidP="0003213B">
      <w:pPr>
        <w:numPr>
          <w:ilvl w:val="0"/>
          <w:numId w:val="24"/>
        </w:numPr>
        <w:tabs>
          <w:tab w:val="clear" w:pos="360"/>
          <w:tab w:val="num" w:pos="0"/>
        </w:tabs>
        <w:suppressAutoHyphens/>
        <w:spacing w:line="360" w:lineRule="auto"/>
        <w:ind w:left="0" w:firstLine="0"/>
        <w:rPr>
          <w:bCs/>
        </w:rPr>
      </w:pPr>
      <w:r w:rsidRPr="00EC6652">
        <w:rPr>
          <w:bCs/>
        </w:rPr>
        <w:t>Предмет контракта: _______________</w:t>
      </w:r>
    </w:p>
    <w:p w:rsidR="0003213B" w:rsidRPr="00770D74" w:rsidRDefault="0003213B" w:rsidP="0003213B">
      <w:pPr>
        <w:numPr>
          <w:ilvl w:val="0"/>
          <w:numId w:val="24"/>
        </w:numPr>
        <w:tabs>
          <w:tab w:val="clear" w:pos="360"/>
          <w:tab w:val="num" w:pos="0"/>
        </w:tabs>
        <w:suppressAutoHyphens/>
        <w:spacing w:line="360" w:lineRule="auto"/>
        <w:ind w:left="0" w:firstLine="0"/>
        <w:rPr>
          <w:b/>
        </w:rPr>
      </w:pPr>
      <w:r w:rsidRPr="00AD0157">
        <w:rPr>
          <w:bCs/>
        </w:rPr>
        <w:t>Рассмотрение</w:t>
      </w:r>
      <w:r w:rsidRPr="00770D74">
        <w:t xml:space="preserve"> </w:t>
      </w:r>
      <w:r w:rsidRPr="00E76607">
        <w:rPr>
          <w:bCs/>
        </w:rPr>
        <w:t>заявок</w:t>
      </w:r>
      <w:r w:rsidRPr="00770D74">
        <w:t xml:space="preserve"> проводилось </w:t>
      </w:r>
      <w:r w:rsidR="004131FD">
        <w:t>К</w:t>
      </w:r>
      <w:r w:rsidRPr="00770D74">
        <w:t>омиссией в следующем составе:</w:t>
      </w:r>
    </w:p>
    <w:p w:rsidR="0003213B" w:rsidRPr="00677A82" w:rsidRDefault="0003213B" w:rsidP="0003213B">
      <w:pPr>
        <w:spacing w:line="360" w:lineRule="auto"/>
      </w:pPr>
      <w:r w:rsidRPr="00677A82">
        <w:t xml:space="preserve">Председатель </w:t>
      </w:r>
      <w:r w:rsidR="004131FD">
        <w:t>К</w:t>
      </w:r>
      <w:r w:rsidRPr="00677A82">
        <w:t>омиссии:</w:t>
      </w:r>
    </w:p>
    <w:p w:rsidR="0003213B" w:rsidRPr="00677A82" w:rsidRDefault="0003213B" w:rsidP="0003213B">
      <w:pPr>
        <w:tabs>
          <w:tab w:val="num" w:pos="0"/>
        </w:tabs>
        <w:spacing w:line="360" w:lineRule="auto"/>
      </w:pPr>
      <w:r w:rsidRPr="00677A82">
        <w:t>__________________________________________</w:t>
      </w:r>
    </w:p>
    <w:p w:rsidR="0003213B" w:rsidRPr="00677A82" w:rsidRDefault="0003213B" w:rsidP="0003213B">
      <w:pPr>
        <w:tabs>
          <w:tab w:val="num" w:pos="0"/>
        </w:tabs>
        <w:spacing w:line="360" w:lineRule="auto"/>
        <w:rPr>
          <w:i/>
          <w:vertAlign w:val="superscript"/>
        </w:rPr>
      </w:pPr>
      <w:r w:rsidRPr="00677A82">
        <w:rPr>
          <w:i/>
          <w:vertAlign w:val="superscript"/>
        </w:rPr>
        <w:tab/>
      </w:r>
      <w:r w:rsidRPr="00677A82">
        <w:rPr>
          <w:i/>
          <w:vertAlign w:val="superscript"/>
        </w:rPr>
        <w:tab/>
        <w:t>(Фамилия, Имя, Отчество)</w:t>
      </w:r>
    </w:p>
    <w:p w:rsidR="0003213B" w:rsidRPr="00677A82" w:rsidRDefault="0003213B" w:rsidP="0003213B">
      <w:pPr>
        <w:tabs>
          <w:tab w:val="num" w:pos="0"/>
        </w:tabs>
        <w:spacing w:line="360" w:lineRule="auto"/>
      </w:pPr>
      <w:r w:rsidRPr="00677A82">
        <w:t xml:space="preserve">Члены </w:t>
      </w:r>
      <w:r w:rsidR="004131FD">
        <w:t>К</w:t>
      </w:r>
      <w:r w:rsidRPr="00677A82">
        <w:t>омиссии:</w:t>
      </w:r>
    </w:p>
    <w:p w:rsidR="0003213B" w:rsidRPr="00677A82" w:rsidRDefault="0003213B" w:rsidP="0003213B">
      <w:pPr>
        <w:tabs>
          <w:tab w:val="num" w:pos="0"/>
        </w:tabs>
        <w:spacing w:line="360" w:lineRule="auto"/>
      </w:pPr>
      <w:r w:rsidRPr="00677A82">
        <w:t>__________________________________________</w:t>
      </w:r>
    </w:p>
    <w:p w:rsidR="0003213B" w:rsidRPr="00677A82" w:rsidRDefault="0003213B" w:rsidP="0003213B">
      <w:pPr>
        <w:tabs>
          <w:tab w:val="num" w:pos="0"/>
        </w:tabs>
        <w:spacing w:line="360" w:lineRule="auto"/>
        <w:rPr>
          <w:i/>
          <w:vertAlign w:val="superscript"/>
        </w:rPr>
      </w:pPr>
      <w:r w:rsidRPr="00677A82">
        <w:rPr>
          <w:i/>
          <w:vertAlign w:val="superscript"/>
        </w:rPr>
        <w:tab/>
      </w:r>
      <w:r w:rsidRPr="00677A82">
        <w:rPr>
          <w:i/>
          <w:vertAlign w:val="superscript"/>
        </w:rPr>
        <w:tab/>
        <w:t>(Фамилия, Имя, Отчество)</w:t>
      </w:r>
    </w:p>
    <w:p w:rsidR="0003213B" w:rsidRPr="00677A82" w:rsidRDefault="0003213B" w:rsidP="0003213B">
      <w:pPr>
        <w:tabs>
          <w:tab w:val="num" w:pos="0"/>
        </w:tabs>
        <w:spacing w:line="360" w:lineRule="auto"/>
      </w:pPr>
      <w:r w:rsidRPr="00677A82">
        <w:t>__________________________________________</w:t>
      </w:r>
    </w:p>
    <w:p w:rsidR="0003213B" w:rsidRPr="00677A82" w:rsidRDefault="0003213B" w:rsidP="0003213B">
      <w:pPr>
        <w:tabs>
          <w:tab w:val="num" w:pos="0"/>
        </w:tabs>
        <w:spacing w:line="360" w:lineRule="auto"/>
        <w:rPr>
          <w:i/>
          <w:vertAlign w:val="superscript"/>
        </w:rPr>
      </w:pPr>
      <w:r w:rsidRPr="00677A82">
        <w:rPr>
          <w:i/>
          <w:vertAlign w:val="superscript"/>
        </w:rPr>
        <w:tab/>
      </w:r>
      <w:r w:rsidRPr="00677A82">
        <w:rPr>
          <w:i/>
          <w:vertAlign w:val="superscript"/>
        </w:rPr>
        <w:tab/>
        <w:t>(Фамилия, Имя, Отчество)</w:t>
      </w:r>
    </w:p>
    <w:p w:rsidR="0003213B" w:rsidRPr="00677A82" w:rsidRDefault="0003213B" w:rsidP="0003213B">
      <w:pPr>
        <w:tabs>
          <w:tab w:val="num" w:pos="0"/>
        </w:tabs>
        <w:spacing w:line="360" w:lineRule="auto"/>
      </w:pPr>
      <w:r w:rsidRPr="00677A82">
        <w:t>__________________________________________</w:t>
      </w:r>
    </w:p>
    <w:p w:rsidR="0003213B" w:rsidRPr="00677A82" w:rsidRDefault="0003213B" w:rsidP="0003213B">
      <w:pPr>
        <w:tabs>
          <w:tab w:val="num" w:pos="0"/>
        </w:tabs>
        <w:spacing w:line="360" w:lineRule="auto"/>
        <w:rPr>
          <w:i/>
          <w:vertAlign w:val="superscript"/>
        </w:rPr>
      </w:pPr>
      <w:r w:rsidRPr="00677A82">
        <w:rPr>
          <w:i/>
          <w:vertAlign w:val="superscript"/>
        </w:rPr>
        <w:tab/>
      </w:r>
      <w:r w:rsidRPr="00677A82">
        <w:rPr>
          <w:i/>
          <w:vertAlign w:val="superscript"/>
        </w:rPr>
        <w:tab/>
        <w:t>(Фамилия, Имя, Отчество)</w:t>
      </w:r>
    </w:p>
    <w:p w:rsidR="0003213B" w:rsidRPr="00677A82" w:rsidRDefault="004131FD" w:rsidP="0003213B">
      <w:pPr>
        <w:tabs>
          <w:tab w:val="num" w:pos="0"/>
        </w:tabs>
        <w:spacing w:line="360" w:lineRule="auto"/>
      </w:pPr>
      <w:r>
        <w:t>Секретарь К</w:t>
      </w:r>
      <w:r w:rsidR="0003213B" w:rsidRPr="00677A82">
        <w:t>омиссии:</w:t>
      </w:r>
    </w:p>
    <w:p w:rsidR="0003213B" w:rsidRPr="00677A82" w:rsidRDefault="0003213B" w:rsidP="0003213B">
      <w:pPr>
        <w:tabs>
          <w:tab w:val="num" w:pos="0"/>
        </w:tabs>
        <w:spacing w:line="360" w:lineRule="auto"/>
      </w:pPr>
      <w:r w:rsidRPr="00677A82">
        <w:t>__________________________________________</w:t>
      </w:r>
    </w:p>
    <w:p w:rsidR="0003213B" w:rsidRPr="00677A82" w:rsidRDefault="0003213B" w:rsidP="0003213B">
      <w:pPr>
        <w:tabs>
          <w:tab w:val="num" w:pos="0"/>
        </w:tabs>
        <w:spacing w:line="360" w:lineRule="auto"/>
        <w:rPr>
          <w:i/>
          <w:vertAlign w:val="superscript"/>
        </w:rPr>
      </w:pPr>
      <w:r w:rsidRPr="00677A82">
        <w:rPr>
          <w:i/>
          <w:vertAlign w:val="superscript"/>
        </w:rPr>
        <w:tab/>
      </w:r>
      <w:r w:rsidRPr="00677A82">
        <w:rPr>
          <w:i/>
          <w:vertAlign w:val="superscript"/>
        </w:rPr>
        <w:tab/>
        <w:t>(Фамилия, Имя, Отчество)</w:t>
      </w:r>
    </w:p>
    <w:p w:rsidR="0003213B" w:rsidRPr="00677A82" w:rsidRDefault="0003213B" w:rsidP="0003213B">
      <w:pPr>
        <w:spacing w:line="360" w:lineRule="auto"/>
      </w:pPr>
      <w:r w:rsidRPr="00677A82">
        <w:t xml:space="preserve">Всего присутствовало _________ членов </w:t>
      </w:r>
      <w:r w:rsidR="004131FD">
        <w:t>К</w:t>
      </w:r>
      <w:r w:rsidRPr="00677A82">
        <w:t xml:space="preserve">омиссии, что составляет _____ % от общего количества членов </w:t>
      </w:r>
      <w:r w:rsidR="004131FD">
        <w:t>К</w:t>
      </w:r>
      <w:r w:rsidRPr="00677A82">
        <w:t xml:space="preserve">омиссии. </w:t>
      </w:r>
    </w:p>
    <w:p w:rsidR="0003213B" w:rsidRPr="00770D74" w:rsidRDefault="0003213B" w:rsidP="0003213B">
      <w:pPr>
        <w:numPr>
          <w:ilvl w:val="0"/>
          <w:numId w:val="24"/>
        </w:numPr>
        <w:tabs>
          <w:tab w:val="clear" w:pos="360"/>
          <w:tab w:val="num" w:pos="0"/>
        </w:tabs>
        <w:suppressAutoHyphens/>
        <w:spacing w:line="360" w:lineRule="auto"/>
        <w:ind w:left="0" w:firstLine="0"/>
      </w:pPr>
      <w:r w:rsidRPr="00770D74">
        <w:t xml:space="preserve">До предусмотренных документацией об аукционе в электронной форме даты и времени окончания срока подачи заявок на участие в аукционе в электронной форме </w:t>
      </w:r>
      <w:r w:rsidRPr="00E921B9">
        <w:rPr>
          <w:i/>
          <w:sz w:val="20"/>
          <w:szCs w:val="20"/>
        </w:rPr>
        <w:t>не подано ни одной заявки на участие в аукционе в электронной форме</w:t>
      </w:r>
      <w:r w:rsidRPr="00E921B9">
        <w:rPr>
          <w:sz w:val="20"/>
          <w:szCs w:val="20"/>
        </w:rPr>
        <w:t xml:space="preserve"> / </w:t>
      </w:r>
      <w:r w:rsidRPr="00E921B9">
        <w:rPr>
          <w:i/>
          <w:sz w:val="20"/>
          <w:szCs w:val="20"/>
        </w:rPr>
        <w:t>было подано ___</w:t>
      </w:r>
      <w:r w:rsidRPr="00E921B9">
        <w:rPr>
          <w:sz w:val="20"/>
          <w:szCs w:val="20"/>
        </w:rPr>
        <w:t xml:space="preserve"> </w:t>
      </w:r>
      <w:r w:rsidRPr="00E921B9">
        <w:rPr>
          <w:i/>
          <w:sz w:val="20"/>
          <w:szCs w:val="20"/>
        </w:rPr>
        <w:t>(указывается количество заявок)</w:t>
      </w:r>
      <w:r w:rsidRPr="00E921B9">
        <w:rPr>
          <w:rStyle w:val="afff8"/>
          <w:sz w:val="20"/>
          <w:szCs w:val="20"/>
        </w:rPr>
        <w:footnoteReference w:id="2"/>
      </w:r>
      <w:r w:rsidRPr="00E921B9">
        <w:rPr>
          <w:sz w:val="20"/>
          <w:szCs w:val="20"/>
        </w:rPr>
        <w:t xml:space="preserve"> </w:t>
      </w:r>
      <w:r w:rsidRPr="00E921B9">
        <w:rPr>
          <w:i/>
          <w:sz w:val="20"/>
          <w:szCs w:val="20"/>
        </w:rPr>
        <w:t>заяв__ со следующими порядковыми номерами: _______________________</w:t>
      </w:r>
      <w:r w:rsidRPr="00E921B9">
        <w:rPr>
          <w:sz w:val="20"/>
          <w:szCs w:val="20"/>
        </w:rPr>
        <w:t xml:space="preserve"> </w:t>
      </w:r>
      <w:r w:rsidRPr="00E921B9">
        <w:rPr>
          <w:i/>
          <w:sz w:val="20"/>
          <w:szCs w:val="20"/>
        </w:rPr>
        <w:t>(выбрать нужное)</w:t>
      </w:r>
      <w:r>
        <w:rPr>
          <w:i/>
        </w:rPr>
        <w:t>.</w:t>
      </w:r>
    </w:p>
    <w:p w:rsidR="0003213B" w:rsidRPr="00770D74" w:rsidRDefault="0003213B" w:rsidP="0003213B">
      <w:pPr>
        <w:numPr>
          <w:ilvl w:val="0"/>
          <w:numId w:val="24"/>
        </w:numPr>
        <w:tabs>
          <w:tab w:val="clear" w:pos="360"/>
          <w:tab w:val="num" w:pos="0"/>
        </w:tabs>
        <w:suppressAutoHyphens/>
        <w:spacing w:line="360" w:lineRule="auto"/>
        <w:ind w:left="0" w:firstLine="0"/>
      </w:pPr>
      <w:r w:rsidRPr="00770D74">
        <w:t xml:space="preserve">Решение принятое </w:t>
      </w:r>
      <w:r w:rsidR="004131FD">
        <w:t>Комиссией в отношении подано</w:t>
      </w:r>
      <w:r w:rsidRPr="00770D74">
        <w:t>__ заяв___:</w:t>
      </w:r>
      <w:r>
        <w:rPr>
          <w:rStyle w:val="afff8"/>
        </w:rPr>
        <w:footnoteReference w:id="3"/>
      </w:r>
    </w:p>
    <w:p w:rsidR="0003213B" w:rsidRPr="00770D74" w:rsidRDefault="0003213B" w:rsidP="0003213B">
      <w:pPr>
        <w:numPr>
          <w:ilvl w:val="1"/>
          <w:numId w:val="24"/>
        </w:numPr>
        <w:tabs>
          <w:tab w:val="clear" w:pos="792"/>
          <w:tab w:val="num" w:pos="0"/>
        </w:tabs>
        <w:suppressAutoHyphens/>
        <w:spacing w:line="360" w:lineRule="auto"/>
        <w:ind w:left="0" w:firstLine="0"/>
      </w:pPr>
      <w:r w:rsidRPr="00770D74">
        <w:lastRenderedPageBreak/>
        <w:t xml:space="preserve">Допустить к участию в аукционе в электронной форме и признать участниками аукциона следующих участников </w:t>
      </w:r>
      <w:r>
        <w:t>закупки</w:t>
      </w:r>
      <w:r w:rsidRPr="00770D74">
        <w:rPr>
          <w:bCs/>
        </w:rPr>
        <w:t xml:space="preserve">, </w:t>
      </w:r>
      <w:r w:rsidRPr="00770D74">
        <w:t>подавших заявки на участие в аукционе с соответствующими порядковыми номерами:</w:t>
      </w:r>
    </w:p>
    <w:tbl>
      <w:tblPr>
        <w:tblW w:w="989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5"/>
        <w:gridCol w:w="9095"/>
      </w:tblGrid>
      <w:tr w:rsidR="0003213B" w:rsidRPr="00770D74" w:rsidTr="0003213B">
        <w:trPr>
          <w:jc w:val="center"/>
        </w:trPr>
        <w:tc>
          <w:tcPr>
            <w:tcW w:w="795" w:type="dxa"/>
          </w:tcPr>
          <w:p w:rsidR="0003213B" w:rsidRPr="00770D74" w:rsidRDefault="0003213B" w:rsidP="0003213B">
            <w:pPr>
              <w:spacing w:line="360" w:lineRule="auto"/>
              <w:jc w:val="center"/>
              <w:rPr>
                <w:bCs/>
              </w:rPr>
            </w:pPr>
            <w:r w:rsidRPr="00770D74">
              <w:rPr>
                <w:bCs/>
              </w:rPr>
              <w:t xml:space="preserve">№ </w:t>
            </w:r>
          </w:p>
          <w:p w:rsidR="0003213B" w:rsidRPr="00770D74" w:rsidRDefault="0003213B" w:rsidP="0003213B">
            <w:pPr>
              <w:spacing w:line="360" w:lineRule="auto"/>
              <w:jc w:val="center"/>
              <w:rPr>
                <w:bCs/>
              </w:rPr>
            </w:pPr>
            <w:r w:rsidRPr="00770D74">
              <w:rPr>
                <w:bCs/>
              </w:rPr>
              <w:t>п/п</w:t>
            </w:r>
          </w:p>
        </w:tc>
        <w:tc>
          <w:tcPr>
            <w:tcW w:w="9095" w:type="dxa"/>
            <w:vAlign w:val="center"/>
          </w:tcPr>
          <w:p w:rsidR="0003213B" w:rsidRPr="00770D74" w:rsidRDefault="0003213B" w:rsidP="0003213B">
            <w:pPr>
              <w:spacing w:line="360" w:lineRule="auto"/>
              <w:jc w:val="center"/>
              <w:rPr>
                <w:bCs/>
              </w:rPr>
            </w:pPr>
            <w:r w:rsidRPr="00770D74">
              <w:rPr>
                <w:bCs/>
              </w:rPr>
              <w:t>Сведения о порядковых номерах заявок на участие в аукционе</w:t>
            </w:r>
            <w:r>
              <w:rPr>
                <w:bCs/>
              </w:rPr>
              <w:t xml:space="preserve"> в электронной форме</w:t>
            </w:r>
          </w:p>
        </w:tc>
      </w:tr>
      <w:tr w:rsidR="0003213B" w:rsidRPr="00770D74" w:rsidTr="0003213B">
        <w:trPr>
          <w:jc w:val="center"/>
        </w:trPr>
        <w:tc>
          <w:tcPr>
            <w:tcW w:w="795" w:type="dxa"/>
          </w:tcPr>
          <w:p w:rsidR="0003213B" w:rsidRPr="00770D74" w:rsidRDefault="0003213B" w:rsidP="0003213B">
            <w:pPr>
              <w:spacing w:line="360" w:lineRule="auto"/>
              <w:jc w:val="center"/>
            </w:pPr>
            <w:r w:rsidRPr="00770D74">
              <w:t>1</w:t>
            </w:r>
          </w:p>
        </w:tc>
        <w:tc>
          <w:tcPr>
            <w:tcW w:w="9095" w:type="dxa"/>
          </w:tcPr>
          <w:p w:rsidR="0003213B" w:rsidRPr="00770D74" w:rsidRDefault="0003213B" w:rsidP="0003213B">
            <w:pPr>
              <w:tabs>
                <w:tab w:val="num" w:pos="900"/>
              </w:tabs>
              <w:autoSpaceDE w:val="0"/>
              <w:autoSpaceDN w:val="0"/>
              <w:adjustRightInd w:val="0"/>
              <w:spacing w:line="360" w:lineRule="auto"/>
              <w:outlineLvl w:val="1"/>
            </w:pPr>
            <w:r w:rsidRPr="00770D74">
              <w:t xml:space="preserve">Порядковый номер заявки – ____ </w:t>
            </w:r>
            <w:r w:rsidRPr="00E921B9">
              <w:rPr>
                <w:i/>
                <w:sz w:val="20"/>
                <w:szCs w:val="20"/>
              </w:rPr>
              <w:t>(указывается порядковый номера заявки)</w:t>
            </w:r>
          </w:p>
        </w:tc>
      </w:tr>
      <w:tr w:rsidR="0003213B" w:rsidRPr="00770D74" w:rsidTr="0003213B">
        <w:trPr>
          <w:jc w:val="center"/>
        </w:trPr>
        <w:tc>
          <w:tcPr>
            <w:tcW w:w="795" w:type="dxa"/>
          </w:tcPr>
          <w:p w:rsidR="0003213B" w:rsidRPr="00770D74" w:rsidRDefault="0003213B" w:rsidP="0003213B">
            <w:pPr>
              <w:spacing w:line="360" w:lineRule="auto"/>
              <w:jc w:val="center"/>
            </w:pPr>
            <w:r w:rsidRPr="00770D74">
              <w:t>2</w:t>
            </w:r>
          </w:p>
        </w:tc>
        <w:tc>
          <w:tcPr>
            <w:tcW w:w="9095" w:type="dxa"/>
          </w:tcPr>
          <w:p w:rsidR="0003213B" w:rsidRPr="00770D74" w:rsidRDefault="0003213B" w:rsidP="0003213B">
            <w:pPr>
              <w:spacing w:line="360" w:lineRule="auto"/>
            </w:pPr>
            <w:r w:rsidRPr="00770D74">
              <w:t xml:space="preserve">Порядковый номер заявки – ____ </w:t>
            </w:r>
            <w:r w:rsidRPr="00E921B9">
              <w:rPr>
                <w:i/>
                <w:sz w:val="20"/>
                <w:szCs w:val="20"/>
              </w:rPr>
              <w:t>(указывается порядковый номера заявки)</w:t>
            </w:r>
          </w:p>
        </w:tc>
      </w:tr>
      <w:tr w:rsidR="0003213B" w:rsidRPr="00770D74" w:rsidTr="0003213B">
        <w:trPr>
          <w:jc w:val="center"/>
        </w:trPr>
        <w:tc>
          <w:tcPr>
            <w:tcW w:w="795" w:type="dxa"/>
          </w:tcPr>
          <w:p w:rsidR="0003213B" w:rsidRPr="00770D74" w:rsidRDefault="0003213B" w:rsidP="0003213B">
            <w:pPr>
              <w:spacing w:line="360" w:lineRule="auto"/>
              <w:jc w:val="center"/>
            </w:pPr>
            <w:r w:rsidRPr="00770D74">
              <w:t>…</w:t>
            </w:r>
          </w:p>
        </w:tc>
        <w:tc>
          <w:tcPr>
            <w:tcW w:w="9095" w:type="dxa"/>
          </w:tcPr>
          <w:p w:rsidR="0003213B" w:rsidRPr="00770D74" w:rsidRDefault="0003213B" w:rsidP="0003213B">
            <w:pPr>
              <w:spacing w:line="360" w:lineRule="auto"/>
            </w:pPr>
            <w:r w:rsidRPr="00770D74">
              <w:t>…</w:t>
            </w:r>
          </w:p>
        </w:tc>
      </w:tr>
    </w:tbl>
    <w:p w:rsidR="0003213B" w:rsidRPr="00770D74" w:rsidRDefault="0003213B" w:rsidP="0003213B">
      <w:pPr>
        <w:numPr>
          <w:ilvl w:val="1"/>
          <w:numId w:val="24"/>
        </w:numPr>
        <w:tabs>
          <w:tab w:val="clear" w:pos="792"/>
          <w:tab w:val="num" w:pos="0"/>
        </w:tabs>
        <w:suppressAutoHyphens/>
        <w:spacing w:line="360" w:lineRule="auto"/>
        <w:ind w:left="0" w:firstLine="0"/>
      </w:pPr>
      <w:r w:rsidRPr="00770D74">
        <w:t xml:space="preserve">Отказать в допуске к участию в аукционе в электронной форме следующим участникам </w:t>
      </w:r>
      <w:r>
        <w:t>закупки</w:t>
      </w:r>
      <w:r w:rsidRPr="00770D74">
        <w:t>, подавши</w:t>
      </w:r>
      <w:r>
        <w:t>м</w:t>
      </w:r>
      <w:r w:rsidRPr="00770D74">
        <w:t xml:space="preserve"> заявки на участие в аукционе с соответствующими порядковыми номерами:</w:t>
      </w:r>
    </w:p>
    <w:tbl>
      <w:tblPr>
        <w:tblW w:w="998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5"/>
        <w:gridCol w:w="4374"/>
        <w:gridCol w:w="4820"/>
      </w:tblGrid>
      <w:tr w:rsidR="0003213B" w:rsidRPr="00770D74" w:rsidTr="0003213B">
        <w:trPr>
          <w:jc w:val="center"/>
        </w:trPr>
        <w:tc>
          <w:tcPr>
            <w:tcW w:w="795" w:type="dxa"/>
          </w:tcPr>
          <w:p w:rsidR="0003213B" w:rsidRPr="00770D74" w:rsidRDefault="0003213B" w:rsidP="0003213B">
            <w:pPr>
              <w:jc w:val="center"/>
              <w:rPr>
                <w:bCs/>
              </w:rPr>
            </w:pPr>
            <w:r w:rsidRPr="00770D74">
              <w:rPr>
                <w:bCs/>
              </w:rPr>
              <w:t xml:space="preserve">№ </w:t>
            </w:r>
          </w:p>
          <w:p w:rsidR="0003213B" w:rsidRPr="00770D74" w:rsidRDefault="0003213B" w:rsidP="0003213B">
            <w:pPr>
              <w:jc w:val="center"/>
              <w:rPr>
                <w:bCs/>
              </w:rPr>
            </w:pPr>
            <w:r w:rsidRPr="00770D74">
              <w:rPr>
                <w:bCs/>
              </w:rPr>
              <w:t>п/п</w:t>
            </w:r>
          </w:p>
        </w:tc>
        <w:tc>
          <w:tcPr>
            <w:tcW w:w="4374" w:type="dxa"/>
            <w:vAlign w:val="center"/>
          </w:tcPr>
          <w:p w:rsidR="0003213B" w:rsidRPr="00770D74" w:rsidRDefault="0003213B" w:rsidP="0003213B">
            <w:pPr>
              <w:jc w:val="center"/>
              <w:rPr>
                <w:bCs/>
              </w:rPr>
            </w:pPr>
            <w:r w:rsidRPr="00770D74">
              <w:rPr>
                <w:bCs/>
              </w:rPr>
              <w:t>Сведения о порядковых номерах заявок на участие в аукционе</w:t>
            </w:r>
            <w:r>
              <w:rPr>
                <w:bCs/>
              </w:rPr>
              <w:t xml:space="preserve"> в электронной форме</w:t>
            </w:r>
          </w:p>
        </w:tc>
        <w:tc>
          <w:tcPr>
            <w:tcW w:w="4820" w:type="dxa"/>
          </w:tcPr>
          <w:p w:rsidR="0003213B" w:rsidRPr="00770D74" w:rsidRDefault="0003213B" w:rsidP="0003213B">
            <w:pPr>
              <w:ind w:left="-23" w:firstLine="23"/>
              <w:jc w:val="center"/>
              <w:rPr>
                <w:bCs/>
              </w:rPr>
            </w:pPr>
            <w:r w:rsidRPr="00770D74">
              <w:rPr>
                <w:bCs/>
              </w:rPr>
              <w:t>Обоснование принятого решения</w:t>
            </w:r>
            <w:r>
              <w:rPr>
                <w:rStyle w:val="afff8"/>
                <w:bCs/>
              </w:rPr>
              <w:footnoteReference w:id="4"/>
            </w:r>
          </w:p>
        </w:tc>
      </w:tr>
      <w:tr w:rsidR="0003213B" w:rsidRPr="00770D74" w:rsidTr="0003213B">
        <w:trPr>
          <w:jc w:val="center"/>
        </w:trPr>
        <w:tc>
          <w:tcPr>
            <w:tcW w:w="795" w:type="dxa"/>
          </w:tcPr>
          <w:p w:rsidR="0003213B" w:rsidRPr="00770D74" w:rsidRDefault="0003213B" w:rsidP="0003213B">
            <w:pPr>
              <w:jc w:val="center"/>
            </w:pPr>
            <w:r w:rsidRPr="00770D74">
              <w:t>1</w:t>
            </w:r>
          </w:p>
        </w:tc>
        <w:tc>
          <w:tcPr>
            <w:tcW w:w="4374" w:type="dxa"/>
          </w:tcPr>
          <w:p w:rsidR="0003213B" w:rsidRPr="00770D74" w:rsidRDefault="0003213B" w:rsidP="0003213B">
            <w:pPr>
              <w:tabs>
                <w:tab w:val="num" w:pos="900"/>
              </w:tabs>
              <w:autoSpaceDE w:val="0"/>
              <w:autoSpaceDN w:val="0"/>
              <w:adjustRightInd w:val="0"/>
              <w:outlineLvl w:val="1"/>
            </w:pPr>
            <w:r w:rsidRPr="00770D74">
              <w:t xml:space="preserve">Порядковый номер заявки – ____ </w:t>
            </w:r>
            <w:r w:rsidRPr="00E921B9">
              <w:rPr>
                <w:i/>
                <w:sz w:val="20"/>
                <w:szCs w:val="20"/>
              </w:rPr>
              <w:t>(указывается порядковый номера заявки)</w:t>
            </w:r>
          </w:p>
        </w:tc>
        <w:tc>
          <w:tcPr>
            <w:tcW w:w="4820" w:type="dxa"/>
          </w:tcPr>
          <w:p w:rsidR="0003213B" w:rsidRPr="00770D74" w:rsidRDefault="0003213B" w:rsidP="0003213B">
            <w:pPr>
              <w:tabs>
                <w:tab w:val="num" w:pos="900"/>
              </w:tabs>
              <w:autoSpaceDE w:val="0"/>
              <w:autoSpaceDN w:val="0"/>
              <w:adjustRightInd w:val="0"/>
              <w:outlineLvl w:val="1"/>
            </w:pPr>
          </w:p>
        </w:tc>
      </w:tr>
      <w:tr w:rsidR="0003213B" w:rsidRPr="00770D74" w:rsidTr="0003213B">
        <w:trPr>
          <w:jc w:val="center"/>
        </w:trPr>
        <w:tc>
          <w:tcPr>
            <w:tcW w:w="795" w:type="dxa"/>
          </w:tcPr>
          <w:p w:rsidR="0003213B" w:rsidRPr="00770D74" w:rsidRDefault="0003213B" w:rsidP="0003213B">
            <w:pPr>
              <w:jc w:val="center"/>
            </w:pPr>
            <w:r w:rsidRPr="00770D74">
              <w:t>2</w:t>
            </w:r>
          </w:p>
        </w:tc>
        <w:tc>
          <w:tcPr>
            <w:tcW w:w="4374" w:type="dxa"/>
          </w:tcPr>
          <w:p w:rsidR="0003213B" w:rsidRPr="00770D74" w:rsidRDefault="0003213B" w:rsidP="0003213B">
            <w:r w:rsidRPr="00770D74">
              <w:t xml:space="preserve">Порядковый номер заявки – ____ </w:t>
            </w:r>
            <w:r w:rsidRPr="00E921B9">
              <w:rPr>
                <w:i/>
                <w:sz w:val="20"/>
                <w:szCs w:val="20"/>
              </w:rPr>
              <w:t>(указывается порядковый номера заявки)</w:t>
            </w:r>
          </w:p>
        </w:tc>
        <w:tc>
          <w:tcPr>
            <w:tcW w:w="4820" w:type="dxa"/>
          </w:tcPr>
          <w:p w:rsidR="0003213B" w:rsidRPr="00770D74" w:rsidRDefault="0003213B" w:rsidP="0003213B"/>
        </w:tc>
      </w:tr>
      <w:tr w:rsidR="0003213B" w:rsidRPr="00770D74" w:rsidTr="0003213B">
        <w:trPr>
          <w:jc w:val="center"/>
        </w:trPr>
        <w:tc>
          <w:tcPr>
            <w:tcW w:w="795" w:type="dxa"/>
          </w:tcPr>
          <w:p w:rsidR="0003213B" w:rsidRPr="00770D74" w:rsidRDefault="0003213B" w:rsidP="0003213B">
            <w:pPr>
              <w:jc w:val="center"/>
            </w:pPr>
            <w:r w:rsidRPr="00770D74">
              <w:t>…</w:t>
            </w:r>
          </w:p>
        </w:tc>
        <w:tc>
          <w:tcPr>
            <w:tcW w:w="4374" w:type="dxa"/>
          </w:tcPr>
          <w:p w:rsidR="0003213B" w:rsidRPr="00770D74" w:rsidRDefault="0003213B" w:rsidP="0003213B">
            <w:r w:rsidRPr="00770D74">
              <w:t>…</w:t>
            </w:r>
          </w:p>
        </w:tc>
        <w:tc>
          <w:tcPr>
            <w:tcW w:w="4820" w:type="dxa"/>
          </w:tcPr>
          <w:p w:rsidR="0003213B" w:rsidRPr="00770D74" w:rsidRDefault="0003213B" w:rsidP="0003213B">
            <w:r w:rsidRPr="00770D74">
              <w:t>…</w:t>
            </w:r>
          </w:p>
        </w:tc>
      </w:tr>
    </w:tbl>
    <w:p w:rsidR="0003213B" w:rsidRPr="00770D74" w:rsidRDefault="0003213B" w:rsidP="0003213B">
      <w:pPr>
        <w:numPr>
          <w:ilvl w:val="0"/>
          <w:numId w:val="24"/>
        </w:numPr>
        <w:tabs>
          <w:tab w:val="clear" w:pos="360"/>
          <w:tab w:val="num" w:pos="0"/>
        </w:tabs>
        <w:suppressAutoHyphens/>
        <w:spacing w:line="360" w:lineRule="auto"/>
        <w:ind w:left="0" w:firstLine="0"/>
      </w:pPr>
      <w:r>
        <w:t xml:space="preserve">Сведения </w:t>
      </w:r>
      <w:r w:rsidRPr="00610F93">
        <w:t xml:space="preserve">о решении каждого члена </w:t>
      </w:r>
      <w:r w:rsidR="004131FD">
        <w:t>К</w:t>
      </w:r>
      <w:r w:rsidRPr="00610F93">
        <w:t>омиссии в отношении каждого участника аукциона о допуске к участию в нем и о признании его участником или об отказе в допуске к участию в аукционе</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559"/>
        <w:gridCol w:w="1701"/>
        <w:gridCol w:w="1555"/>
        <w:gridCol w:w="1827"/>
        <w:gridCol w:w="1721"/>
      </w:tblGrid>
      <w:tr w:rsidR="0003213B" w:rsidTr="0003213B">
        <w:tc>
          <w:tcPr>
            <w:tcW w:w="1560" w:type="dxa"/>
            <w:shd w:val="clear" w:color="auto" w:fill="auto"/>
          </w:tcPr>
          <w:p w:rsidR="0003213B" w:rsidRDefault="0003213B" w:rsidP="0003213B">
            <w:pPr>
              <w:spacing w:line="288" w:lineRule="auto"/>
              <w:ind w:firstLine="567"/>
            </w:pPr>
          </w:p>
        </w:tc>
        <w:tc>
          <w:tcPr>
            <w:tcW w:w="1559" w:type="dxa"/>
            <w:shd w:val="clear" w:color="auto" w:fill="auto"/>
          </w:tcPr>
          <w:p w:rsidR="0003213B" w:rsidRPr="00E921B9" w:rsidRDefault="0003213B" w:rsidP="0003213B">
            <w:pPr>
              <w:spacing w:line="288" w:lineRule="auto"/>
              <w:rPr>
                <w:i/>
                <w:sz w:val="20"/>
                <w:szCs w:val="20"/>
              </w:rPr>
            </w:pPr>
            <w:r w:rsidRPr="00E921B9">
              <w:rPr>
                <w:i/>
                <w:sz w:val="20"/>
                <w:szCs w:val="20"/>
              </w:rPr>
              <w:t>указывается ФИО члена комиссии</w:t>
            </w:r>
          </w:p>
        </w:tc>
        <w:tc>
          <w:tcPr>
            <w:tcW w:w="1701" w:type="dxa"/>
            <w:shd w:val="clear" w:color="auto" w:fill="auto"/>
          </w:tcPr>
          <w:p w:rsidR="0003213B" w:rsidRPr="00E921B9" w:rsidRDefault="0003213B" w:rsidP="0003213B">
            <w:pPr>
              <w:spacing w:line="288" w:lineRule="auto"/>
              <w:rPr>
                <w:i/>
                <w:sz w:val="20"/>
                <w:szCs w:val="20"/>
              </w:rPr>
            </w:pPr>
            <w:r w:rsidRPr="00E921B9">
              <w:rPr>
                <w:i/>
                <w:sz w:val="20"/>
                <w:szCs w:val="20"/>
              </w:rPr>
              <w:t>указывается ФИО члена комиссии</w:t>
            </w:r>
          </w:p>
        </w:tc>
        <w:tc>
          <w:tcPr>
            <w:tcW w:w="1555" w:type="dxa"/>
            <w:shd w:val="clear" w:color="auto" w:fill="auto"/>
          </w:tcPr>
          <w:p w:rsidR="0003213B" w:rsidRPr="00E921B9" w:rsidRDefault="0003213B" w:rsidP="0003213B">
            <w:pPr>
              <w:spacing w:line="288" w:lineRule="auto"/>
              <w:rPr>
                <w:i/>
                <w:sz w:val="20"/>
                <w:szCs w:val="20"/>
              </w:rPr>
            </w:pPr>
            <w:r w:rsidRPr="00E921B9">
              <w:rPr>
                <w:i/>
                <w:sz w:val="20"/>
                <w:szCs w:val="20"/>
              </w:rPr>
              <w:t>указывается ФИО члена комиссии</w:t>
            </w:r>
          </w:p>
        </w:tc>
        <w:tc>
          <w:tcPr>
            <w:tcW w:w="1827" w:type="dxa"/>
            <w:shd w:val="clear" w:color="auto" w:fill="auto"/>
          </w:tcPr>
          <w:p w:rsidR="0003213B" w:rsidRPr="00E921B9" w:rsidRDefault="0003213B" w:rsidP="0003213B">
            <w:pPr>
              <w:spacing w:line="288" w:lineRule="auto"/>
              <w:rPr>
                <w:i/>
                <w:sz w:val="20"/>
                <w:szCs w:val="20"/>
              </w:rPr>
            </w:pPr>
            <w:r w:rsidRPr="00E921B9">
              <w:rPr>
                <w:i/>
                <w:sz w:val="20"/>
                <w:szCs w:val="20"/>
              </w:rPr>
              <w:t>указывается ФИО члена комиссии</w:t>
            </w:r>
          </w:p>
        </w:tc>
        <w:tc>
          <w:tcPr>
            <w:tcW w:w="1721" w:type="dxa"/>
            <w:shd w:val="clear" w:color="auto" w:fill="auto"/>
          </w:tcPr>
          <w:p w:rsidR="0003213B" w:rsidRPr="00E921B9" w:rsidRDefault="0003213B" w:rsidP="0003213B">
            <w:pPr>
              <w:spacing w:line="288" w:lineRule="auto"/>
              <w:rPr>
                <w:i/>
                <w:sz w:val="20"/>
                <w:szCs w:val="20"/>
              </w:rPr>
            </w:pPr>
            <w:r w:rsidRPr="00E921B9">
              <w:rPr>
                <w:i/>
                <w:sz w:val="20"/>
                <w:szCs w:val="20"/>
              </w:rPr>
              <w:t>указывается ФИО члена комиссии</w:t>
            </w:r>
          </w:p>
        </w:tc>
      </w:tr>
      <w:tr w:rsidR="0003213B" w:rsidTr="0003213B">
        <w:tc>
          <w:tcPr>
            <w:tcW w:w="1560" w:type="dxa"/>
            <w:shd w:val="clear" w:color="auto" w:fill="auto"/>
          </w:tcPr>
          <w:p w:rsidR="0003213B" w:rsidRDefault="0003213B" w:rsidP="0003213B">
            <w:pPr>
              <w:spacing w:line="288" w:lineRule="auto"/>
            </w:pPr>
            <w:r>
              <w:t>Участник 1</w:t>
            </w:r>
          </w:p>
        </w:tc>
        <w:tc>
          <w:tcPr>
            <w:tcW w:w="1559" w:type="dxa"/>
            <w:shd w:val="clear" w:color="auto" w:fill="auto"/>
          </w:tcPr>
          <w:p w:rsidR="0003213B" w:rsidRPr="00E921B9" w:rsidRDefault="0003213B" w:rsidP="0003213B">
            <w:pPr>
              <w:spacing w:line="288" w:lineRule="auto"/>
              <w:rPr>
                <w:i/>
                <w:sz w:val="20"/>
                <w:szCs w:val="20"/>
              </w:rPr>
            </w:pPr>
            <w:r w:rsidRPr="00E921B9">
              <w:rPr>
                <w:i/>
                <w:sz w:val="20"/>
                <w:szCs w:val="20"/>
              </w:rPr>
              <w:t>Допустить/отказать в допуске</w:t>
            </w:r>
          </w:p>
        </w:tc>
        <w:tc>
          <w:tcPr>
            <w:tcW w:w="1701" w:type="dxa"/>
            <w:shd w:val="clear" w:color="auto" w:fill="auto"/>
          </w:tcPr>
          <w:p w:rsidR="0003213B" w:rsidRPr="00E921B9" w:rsidRDefault="0003213B" w:rsidP="0003213B">
            <w:pPr>
              <w:spacing w:line="288" w:lineRule="auto"/>
              <w:rPr>
                <w:i/>
                <w:sz w:val="20"/>
                <w:szCs w:val="20"/>
              </w:rPr>
            </w:pPr>
            <w:r w:rsidRPr="00E921B9">
              <w:rPr>
                <w:i/>
                <w:sz w:val="20"/>
                <w:szCs w:val="20"/>
              </w:rPr>
              <w:t>Допустить/</w:t>
            </w:r>
            <w:r w:rsidRPr="00E921B9">
              <w:rPr>
                <w:i/>
                <w:sz w:val="20"/>
                <w:szCs w:val="20"/>
              </w:rPr>
              <w:br/>
              <w:t>отказать в допуске</w:t>
            </w:r>
          </w:p>
        </w:tc>
        <w:tc>
          <w:tcPr>
            <w:tcW w:w="1555" w:type="dxa"/>
            <w:shd w:val="clear" w:color="auto" w:fill="auto"/>
          </w:tcPr>
          <w:p w:rsidR="0003213B" w:rsidRPr="00E921B9" w:rsidRDefault="0003213B" w:rsidP="0003213B">
            <w:pPr>
              <w:spacing w:line="288" w:lineRule="auto"/>
              <w:rPr>
                <w:i/>
                <w:sz w:val="20"/>
                <w:szCs w:val="20"/>
              </w:rPr>
            </w:pPr>
            <w:r w:rsidRPr="00E921B9">
              <w:rPr>
                <w:i/>
                <w:sz w:val="20"/>
                <w:szCs w:val="20"/>
              </w:rPr>
              <w:t>Допустить/отказать в допуске</w:t>
            </w:r>
          </w:p>
        </w:tc>
        <w:tc>
          <w:tcPr>
            <w:tcW w:w="1827" w:type="dxa"/>
            <w:shd w:val="clear" w:color="auto" w:fill="auto"/>
          </w:tcPr>
          <w:p w:rsidR="0003213B" w:rsidRPr="00E921B9" w:rsidRDefault="0003213B" w:rsidP="0003213B">
            <w:pPr>
              <w:spacing w:line="288" w:lineRule="auto"/>
              <w:rPr>
                <w:i/>
                <w:sz w:val="20"/>
                <w:szCs w:val="20"/>
              </w:rPr>
            </w:pPr>
            <w:r w:rsidRPr="00E921B9">
              <w:rPr>
                <w:i/>
                <w:sz w:val="20"/>
                <w:szCs w:val="20"/>
              </w:rPr>
              <w:t>Допустить/</w:t>
            </w:r>
            <w:r w:rsidRPr="00E921B9">
              <w:rPr>
                <w:i/>
                <w:sz w:val="20"/>
                <w:szCs w:val="20"/>
              </w:rPr>
              <w:br/>
              <w:t>отказать в допуске</w:t>
            </w:r>
          </w:p>
        </w:tc>
        <w:tc>
          <w:tcPr>
            <w:tcW w:w="1721" w:type="dxa"/>
            <w:shd w:val="clear" w:color="auto" w:fill="auto"/>
          </w:tcPr>
          <w:p w:rsidR="0003213B" w:rsidRPr="00E921B9" w:rsidRDefault="0003213B" w:rsidP="0003213B">
            <w:pPr>
              <w:spacing w:line="288" w:lineRule="auto"/>
              <w:rPr>
                <w:i/>
                <w:sz w:val="20"/>
                <w:szCs w:val="20"/>
              </w:rPr>
            </w:pPr>
            <w:r w:rsidRPr="00E921B9">
              <w:rPr>
                <w:i/>
                <w:sz w:val="20"/>
                <w:szCs w:val="20"/>
              </w:rPr>
              <w:t>Допустить/</w:t>
            </w:r>
            <w:r w:rsidRPr="00E921B9">
              <w:rPr>
                <w:i/>
                <w:sz w:val="20"/>
                <w:szCs w:val="20"/>
              </w:rPr>
              <w:br/>
              <w:t>отказать в допуске</w:t>
            </w:r>
          </w:p>
        </w:tc>
      </w:tr>
      <w:tr w:rsidR="0003213B" w:rsidTr="0003213B">
        <w:tc>
          <w:tcPr>
            <w:tcW w:w="1560" w:type="dxa"/>
            <w:shd w:val="clear" w:color="auto" w:fill="auto"/>
          </w:tcPr>
          <w:p w:rsidR="0003213B" w:rsidRPr="00610F93" w:rsidRDefault="0003213B" w:rsidP="0003213B">
            <w:pPr>
              <w:spacing w:line="288" w:lineRule="auto"/>
            </w:pPr>
            <w:r>
              <w:t xml:space="preserve">Участник </w:t>
            </w:r>
            <w:r w:rsidRPr="00F219D0">
              <w:rPr>
                <w:lang w:val="en-US"/>
              </w:rPr>
              <w:t>N</w:t>
            </w:r>
          </w:p>
        </w:tc>
        <w:tc>
          <w:tcPr>
            <w:tcW w:w="1559" w:type="dxa"/>
            <w:shd w:val="clear" w:color="auto" w:fill="auto"/>
          </w:tcPr>
          <w:p w:rsidR="0003213B" w:rsidRDefault="0003213B" w:rsidP="0003213B">
            <w:pPr>
              <w:spacing w:line="288" w:lineRule="auto"/>
              <w:ind w:firstLine="567"/>
            </w:pPr>
          </w:p>
        </w:tc>
        <w:tc>
          <w:tcPr>
            <w:tcW w:w="1701" w:type="dxa"/>
            <w:shd w:val="clear" w:color="auto" w:fill="auto"/>
          </w:tcPr>
          <w:p w:rsidR="0003213B" w:rsidRDefault="0003213B" w:rsidP="0003213B">
            <w:pPr>
              <w:spacing w:line="288" w:lineRule="auto"/>
              <w:ind w:firstLine="567"/>
            </w:pPr>
          </w:p>
        </w:tc>
        <w:tc>
          <w:tcPr>
            <w:tcW w:w="1555" w:type="dxa"/>
            <w:shd w:val="clear" w:color="auto" w:fill="auto"/>
          </w:tcPr>
          <w:p w:rsidR="0003213B" w:rsidRDefault="0003213B" w:rsidP="0003213B">
            <w:pPr>
              <w:spacing w:line="288" w:lineRule="auto"/>
              <w:ind w:firstLine="567"/>
            </w:pPr>
          </w:p>
        </w:tc>
        <w:tc>
          <w:tcPr>
            <w:tcW w:w="1827" w:type="dxa"/>
            <w:shd w:val="clear" w:color="auto" w:fill="auto"/>
          </w:tcPr>
          <w:p w:rsidR="0003213B" w:rsidRDefault="0003213B" w:rsidP="0003213B">
            <w:pPr>
              <w:spacing w:line="288" w:lineRule="auto"/>
              <w:ind w:firstLine="567"/>
            </w:pPr>
          </w:p>
        </w:tc>
        <w:tc>
          <w:tcPr>
            <w:tcW w:w="1721" w:type="dxa"/>
            <w:shd w:val="clear" w:color="auto" w:fill="auto"/>
          </w:tcPr>
          <w:p w:rsidR="0003213B" w:rsidRDefault="0003213B" w:rsidP="0003213B">
            <w:pPr>
              <w:spacing w:line="288" w:lineRule="auto"/>
              <w:ind w:firstLine="567"/>
            </w:pPr>
          </w:p>
        </w:tc>
      </w:tr>
    </w:tbl>
    <w:p w:rsidR="0003213B" w:rsidRDefault="0003213B" w:rsidP="0003213B">
      <w:pPr>
        <w:tabs>
          <w:tab w:val="num" w:pos="900"/>
          <w:tab w:val="left" w:pos="1080"/>
        </w:tabs>
        <w:autoSpaceDE w:val="0"/>
        <w:autoSpaceDN w:val="0"/>
        <w:adjustRightInd w:val="0"/>
        <w:outlineLvl w:val="1"/>
      </w:pPr>
    </w:p>
    <w:p w:rsidR="0003213B" w:rsidRDefault="0003213B" w:rsidP="0003213B">
      <w:pPr>
        <w:numPr>
          <w:ilvl w:val="0"/>
          <w:numId w:val="24"/>
        </w:numPr>
        <w:tabs>
          <w:tab w:val="clear" w:pos="360"/>
          <w:tab w:val="num" w:pos="0"/>
        </w:tabs>
        <w:suppressAutoHyphens/>
        <w:spacing w:line="360" w:lineRule="auto"/>
        <w:ind w:left="0" w:firstLine="0"/>
        <w:rPr>
          <w:b/>
          <w:szCs w:val="26"/>
        </w:rPr>
      </w:pPr>
      <w:r w:rsidRPr="00222207">
        <w:t>Подписи</w:t>
      </w:r>
      <w:r>
        <w:rPr>
          <w:b/>
          <w:szCs w:val="26"/>
        </w:rPr>
        <w:t>:</w:t>
      </w:r>
    </w:p>
    <w:tbl>
      <w:tblPr>
        <w:tblW w:w="9639" w:type="dxa"/>
        <w:tblInd w:w="108" w:type="dxa"/>
        <w:tblLook w:val="01E0"/>
      </w:tblPr>
      <w:tblGrid>
        <w:gridCol w:w="3686"/>
        <w:gridCol w:w="5953"/>
      </w:tblGrid>
      <w:tr w:rsidR="0003213B" w:rsidTr="0003213B">
        <w:tc>
          <w:tcPr>
            <w:tcW w:w="3686" w:type="dxa"/>
          </w:tcPr>
          <w:p w:rsidR="0003213B" w:rsidRDefault="0003213B" w:rsidP="004131FD">
            <w:pPr>
              <w:spacing w:line="360" w:lineRule="auto"/>
            </w:pPr>
            <w:r>
              <w:t xml:space="preserve">Председатель </w:t>
            </w:r>
            <w:r>
              <w:br/>
            </w:r>
            <w:r w:rsidR="004131FD">
              <w:t>К</w:t>
            </w:r>
            <w:r>
              <w:t>омиссии:</w:t>
            </w:r>
          </w:p>
        </w:tc>
        <w:tc>
          <w:tcPr>
            <w:tcW w:w="5953" w:type="dxa"/>
          </w:tcPr>
          <w:p w:rsidR="0003213B" w:rsidRDefault="0003213B" w:rsidP="0003213B">
            <w:pPr>
              <w:spacing w:line="360" w:lineRule="auto"/>
            </w:pPr>
            <w:r>
              <w:t>_________________         __________________</w:t>
            </w:r>
          </w:p>
          <w:p w:rsidR="0003213B" w:rsidRDefault="0003213B" w:rsidP="0003213B">
            <w:pPr>
              <w:spacing w:line="360" w:lineRule="auto"/>
            </w:pPr>
            <w:r>
              <w:rPr>
                <w:i/>
                <w:szCs w:val="26"/>
                <w:vertAlign w:val="superscript"/>
              </w:rPr>
              <w:t xml:space="preserve">                  (Подпись)                               (Фамилия, Имя, Отчество)</w:t>
            </w:r>
          </w:p>
        </w:tc>
      </w:tr>
      <w:tr w:rsidR="0003213B" w:rsidTr="0003213B">
        <w:tc>
          <w:tcPr>
            <w:tcW w:w="3686" w:type="dxa"/>
          </w:tcPr>
          <w:p w:rsidR="0003213B" w:rsidRDefault="0003213B" w:rsidP="004131FD">
            <w:pPr>
              <w:spacing w:line="360" w:lineRule="auto"/>
            </w:pPr>
            <w:r>
              <w:lastRenderedPageBreak/>
              <w:t xml:space="preserve">Члены </w:t>
            </w:r>
            <w:r w:rsidR="004131FD">
              <w:t>К</w:t>
            </w:r>
            <w:r>
              <w:t>омиссии:</w:t>
            </w:r>
          </w:p>
        </w:tc>
        <w:tc>
          <w:tcPr>
            <w:tcW w:w="5953" w:type="dxa"/>
          </w:tcPr>
          <w:p w:rsidR="0003213B" w:rsidRDefault="0003213B" w:rsidP="0003213B">
            <w:pPr>
              <w:spacing w:line="360" w:lineRule="auto"/>
            </w:pPr>
          </w:p>
        </w:tc>
      </w:tr>
      <w:tr w:rsidR="0003213B" w:rsidTr="0003213B">
        <w:tc>
          <w:tcPr>
            <w:tcW w:w="3686" w:type="dxa"/>
          </w:tcPr>
          <w:p w:rsidR="0003213B" w:rsidRDefault="0003213B" w:rsidP="0003213B">
            <w:pPr>
              <w:spacing w:line="360" w:lineRule="auto"/>
            </w:pPr>
          </w:p>
        </w:tc>
        <w:tc>
          <w:tcPr>
            <w:tcW w:w="5953" w:type="dxa"/>
          </w:tcPr>
          <w:p w:rsidR="0003213B" w:rsidRDefault="0003213B" w:rsidP="0003213B">
            <w:pPr>
              <w:spacing w:line="360" w:lineRule="auto"/>
            </w:pPr>
            <w:r>
              <w:t>_________________         __________________</w:t>
            </w:r>
          </w:p>
          <w:p w:rsidR="0003213B" w:rsidRDefault="0003213B" w:rsidP="0003213B">
            <w:pPr>
              <w:spacing w:line="360" w:lineRule="auto"/>
            </w:pPr>
            <w:r>
              <w:rPr>
                <w:i/>
                <w:szCs w:val="26"/>
                <w:vertAlign w:val="superscript"/>
              </w:rPr>
              <w:t xml:space="preserve">                  (Подпись)                         (Фамилия, Имя, Отчество)</w:t>
            </w:r>
          </w:p>
        </w:tc>
      </w:tr>
      <w:tr w:rsidR="0003213B" w:rsidTr="0003213B">
        <w:tc>
          <w:tcPr>
            <w:tcW w:w="3686" w:type="dxa"/>
          </w:tcPr>
          <w:p w:rsidR="0003213B" w:rsidRDefault="0003213B" w:rsidP="0003213B">
            <w:pPr>
              <w:spacing w:line="360" w:lineRule="auto"/>
            </w:pPr>
          </w:p>
        </w:tc>
        <w:tc>
          <w:tcPr>
            <w:tcW w:w="5953" w:type="dxa"/>
          </w:tcPr>
          <w:p w:rsidR="0003213B" w:rsidRDefault="0003213B" w:rsidP="0003213B">
            <w:pPr>
              <w:spacing w:line="360" w:lineRule="auto"/>
            </w:pPr>
            <w:r>
              <w:t>_________________         __________________</w:t>
            </w:r>
          </w:p>
          <w:p w:rsidR="0003213B" w:rsidRDefault="0003213B" w:rsidP="0003213B">
            <w:pPr>
              <w:spacing w:line="360" w:lineRule="auto"/>
            </w:pPr>
            <w:r>
              <w:rPr>
                <w:i/>
                <w:szCs w:val="26"/>
                <w:vertAlign w:val="superscript"/>
              </w:rPr>
              <w:t xml:space="preserve">                  (Подпись)                         (Фамилия, Имя, Отчество)</w:t>
            </w:r>
          </w:p>
        </w:tc>
      </w:tr>
      <w:tr w:rsidR="0003213B" w:rsidTr="0003213B">
        <w:tc>
          <w:tcPr>
            <w:tcW w:w="3686" w:type="dxa"/>
          </w:tcPr>
          <w:p w:rsidR="0003213B" w:rsidRDefault="0003213B" w:rsidP="0003213B">
            <w:pPr>
              <w:spacing w:line="360" w:lineRule="auto"/>
            </w:pPr>
          </w:p>
        </w:tc>
        <w:tc>
          <w:tcPr>
            <w:tcW w:w="5953" w:type="dxa"/>
          </w:tcPr>
          <w:p w:rsidR="0003213B" w:rsidRDefault="0003213B" w:rsidP="0003213B">
            <w:pPr>
              <w:spacing w:line="360" w:lineRule="auto"/>
            </w:pPr>
            <w:r>
              <w:t>_________________         __________________</w:t>
            </w:r>
          </w:p>
          <w:p w:rsidR="0003213B" w:rsidRDefault="0003213B" w:rsidP="0003213B">
            <w:pPr>
              <w:spacing w:line="360" w:lineRule="auto"/>
            </w:pPr>
            <w:r>
              <w:rPr>
                <w:i/>
                <w:szCs w:val="26"/>
                <w:vertAlign w:val="superscript"/>
              </w:rPr>
              <w:t xml:space="preserve">                  (Подпись)                         (Фамилия, Имя, Отчество)</w:t>
            </w:r>
          </w:p>
        </w:tc>
      </w:tr>
      <w:tr w:rsidR="0003213B" w:rsidTr="0003213B">
        <w:tc>
          <w:tcPr>
            <w:tcW w:w="3686" w:type="dxa"/>
          </w:tcPr>
          <w:p w:rsidR="0003213B" w:rsidRDefault="0003213B" w:rsidP="004131FD">
            <w:pPr>
              <w:spacing w:line="360" w:lineRule="auto"/>
            </w:pPr>
            <w:r>
              <w:t xml:space="preserve">Секретарь </w:t>
            </w:r>
            <w:r w:rsidR="004131FD">
              <w:t>К</w:t>
            </w:r>
            <w:r>
              <w:t>омиссии</w:t>
            </w:r>
          </w:p>
        </w:tc>
        <w:tc>
          <w:tcPr>
            <w:tcW w:w="5953" w:type="dxa"/>
          </w:tcPr>
          <w:p w:rsidR="0003213B" w:rsidRDefault="0003213B" w:rsidP="0003213B">
            <w:pPr>
              <w:spacing w:line="360" w:lineRule="auto"/>
            </w:pPr>
            <w:r>
              <w:t>_________________         __________________</w:t>
            </w:r>
          </w:p>
          <w:p w:rsidR="0003213B" w:rsidRDefault="0003213B" w:rsidP="0003213B">
            <w:pPr>
              <w:spacing w:line="360" w:lineRule="auto"/>
            </w:pPr>
            <w:r>
              <w:rPr>
                <w:i/>
                <w:szCs w:val="26"/>
                <w:vertAlign w:val="superscript"/>
              </w:rPr>
              <w:t xml:space="preserve">                  (Подпись)                         (Фамилия, Имя, Отчество)</w:t>
            </w:r>
          </w:p>
        </w:tc>
      </w:tr>
      <w:tr w:rsidR="0003213B" w:rsidTr="0003213B">
        <w:tc>
          <w:tcPr>
            <w:tcW w:w="3686" w:type="dxa"/>
          </w:tcPr>
          <w:p w:rsidR="0003213B" w:rsidRDefault="0003213B" w:rsidP="0003213B">
            <w:pPr>
              <w:spacing w:line="360" w:lineRule="auto"/>
            </w:pPr>
          </w:p>
        </w:tc>
        <w:tc>
          <w:tcPr>
            <w:tcW w:w="5953" w:type="dxa"/>
          </w:tcPr>
          <w:p w:rsidR="0003213B" w:rsidRDefault="0003213B" w:rsidP="0003213B">
            <w:pPr>
              <w:spacing w:line="360" w:lineRule="auto"/>
            </w:pPr>
          </w:p>
        </w:tc>
      </w:tr>
    </w:tbl>
    <w:p w:rsidR="0003213B" w:rsidRDefault="0003213B" w:rsidP="0003213B">
      <w:pPr>
        <w:pStyle w:val="1"/>
        <w:keepNext w:val="0"/>
        <w:numPr>
          <w:ilvl w:val="0"/>
          <w:numId w:val="0"/>
        </w:numPr>
        <w:spacing w:before="120"/>
        <w:jc w:val="both"/>
        <w:rPr>
          <w:b w:val="0"/>
        </w:rPr>
      </w:pPr>
    </w:p>
    <w:p w:rsidR="0003213B" w:rsidRDefault="0003213B">
      <w:pPr>
        <w:spacing w:after="200" w:line="276" w:lineRule="auto"/>
        <w:jc w:val="left"/>
        <w:rPr>
          <w:kern w:val="28"/>
          <w:sz w:val="36"/>
          <w:szCs w:val="20"/>
        </w:rPr>
      </w:pPr>
      <w:r>
        <w:rPr>
          <w:b/>
        </w:rPr>
        <w:br w:type="page"/>
      </w:r>
    </w:p>
    <w:p w:rsidR="0003213B" w:rsidRPr="00D71108" w:rsidRDefault="0003213B" w:rsidP="0003213B">
      <w:pPr>
        <w:jc w:val="center"/>
        <w:rPr>
          <w:b/>
        </w:rPr>
      </w:pPr>
      <w:r w:rsidRPr="00D71108">
        <w:rPr>
          <w:b/>
        </w:rPr>
        <w:lastRenderedPageBreak/>
        <w:t>ПРОТОКОЛ № ___</w:t>
      </w:r>
    </w:p>
    <w:p w:rsidR="0003213B" w:rsidRPr="00D71108" w:rsidRDefault="0003213B" w:rsidP="0003213B">
      <w:pPr>
        <w:jc w:val="center"/>
        <w:rPr>
          <w:b/>
        </w:rPr>
      </w:pPr>
      <w:r w:rsidRPr="00D71108">
        <w:rPr>
          <w:b/>
        </w:rPr>
        <w:t xml:space="preserve">подведения итогов аукциона в электронной форме </w:t>
      </w:r>
    </w:p>
    <w:p w:rsidR="0003213B" w:rsidRPr="00D71108" w:rsidRDefault="0003213B" w:rsidP="0003213B">
      <w:pPr>
        <w:jc w:val="center"/>
      </w:pPr>
    </w:p>
    <w:p w:rsidR="0003213B" w:rsidRPr="00D71108" w:rsidRDefault="0003213B" w:rsidP="0003213B">
      <w:pPr>
        <w:jc w:val="center"/>
      </w:pPr>
    </w:p>
    <w:p w:rsidR="00E921B9" w:rsidRDefault="0003213B" w:rsidP="0003213B">
      <w:pPr>
        <w:pStyle w:val="ab"/>
        <w:spacing w:line="360" w:lineRule="auto"/>
        <w:rPr>
          <w:szCs w:val="26"/>
        </w:rPr>
      </w:pPr>
      <w:r>
        <w:rPr>
          <w:szCs w:val="26"/>
        </w:rPr>
        <w:t xml:space="preserve">___________________ </w:t>
      </w:r>
    </w:p>
    <w:p w:rsidR="00E921B9" w:rsidRDefault="00E921B9" w:rsidP="0003213B">
      <w:pPr>
        <w:pStyle w:val="ab"/>
        <w:spacing w:line="360" w:lineRule="auto"/>
        <w:rPr>
          <w:szCs w:val="26"/>
        </w:rPr>
      </w:pPr>
      <w:r>
        <w:rPr>
          <w:i/>
          <w:iCs/>
          <w:vertAlign w:val="superscript"/>
        </w:rPr>
        <w:t>(Место проведения)</w:t>
      </w:r>
    </w:p>
    <w:p w:rsidR="0003213B" w:rsidRDefault="0003213B" w:rsidP="0003213B">
      <w:pPr>
        <w:pStyle w:val="ab"/>
        <w:spacing w:line="360" w:lineRule="auto"/>
        <w:rPr>
          <w:i/>
          <w:iCs/>
          <w:vertAlign w:val="superscript"/>
        </w:rPr>
      </w:pPr>
      <w:r>
        <w:rPr>
          <w:szCs w:val="26"/>
        </w:rPr>
        <w:t>«___» _____________ 20___ года</w:t>
      </w:r>
      <w:r>
        <w:rPr>
          <w:szCs w:val="26"/>
        </w:rPr>
        <w:br/>
        <w:t xml:space="preserve">      </w:t>
      </w:r>
    </w:p>
    <w:p w:rsidR="0003213B" w:rsidRPr="00E921B9" w:rsidRDefault="0003213B" w:rsidP="00E921B9">
      <w:pPr>
        <w:pStyle w:val="afffb"/>
        <w:numPr>
          <w:ilvl w:val="0"/>
          <w:numId w:val="26"/>
        </w:numPr>
        <w:suppressAutoHyphens/>
        <w:spacing w:line="360" w:lineRule="auto"/>
        <w:ind w:hanging="720"/>
        <w:rPr>
          <w:bCs/>
        </w:rPr>
      </w:pPr>
      <w:r w:rsidRPr="00E921B9">
        <w:rPr>
          <w:bCs/>
        </w:rPr>
        <w:t>Идентификационный код закупки: _________________________________.</w:t>
      </w:r>
    </w:p>
    <w:p w:rsidR="0003213B" w:rsidRDefault="0003213B" w:rsidP="00E921B9">
      <w:pPr>
        <w:numPr>
          <w:ilvl w:val="0"/>
          <w:numId w:val="26"/>
        </w:numPr>
        <w:suppressAutoHyphens/>
        <w:spacing w:line="360" w:lineRule="auto"/>
        <w:ind w:left="0" w:firstLine="0"/>
      </w:pPr>
      <w:r>
        <w:rPr>
          <w:bCs/>
        </w:rPr>
        <w:t>Муниципальный</w:t>
      </w:r>
      <w:r>
        <w:t xml:space="preserve"> заказчик /Уполно</w:t>
      </w:r>
      <w:r w:rsidR="00E921B9">
        <w:t xml:space="preserve">моченный орган: </w:t>
      </w:r>
      <w:r>
        <w:t>_____________________________</w:t>
      </w:r>
    </w:p>
    <w:p w:rsidR="0003213B" w:rsidRPr="00EC6652" w:rsidRDefault="0003213B" w:rsidP="00E921B9">
      <w:pPr>
        <w:numPr>
          <w:ilvl w:val="0"/>
          <w:numId w:val="26"/>
        </w:numPr>
        <w:suppressAutoHyphens/>
        <w:spacing w:line="360" w:lineRule="auto"/>
        <w:ind w:left="0" w:firstLine="0"/>
        <w:rPr>
          <w:bCs/>
        </w:rPr>
      </w:pPr>
      <w:r w:rsidRPr="00EC6652">
        <w:rPr>
          <w:bCs/>
        </w:rPr>
        <w:t>Предмет контракта: _______________</w:t>
      </w:r>
    </w:p>
    <w:p w:rsidR="0003213B" w:rsidRPr="00770D74" w:rsidRDefault="0003213B" w:rsidP="00E921B9">
      <w:pPr>
        <w:numPr>
          <w:ilvl w:val="0"/>
          <w:numId w:val="26"/>
        </w:numPr>
        <w:suppressAutoHyphens/>
        <w:spacing w:line="360" w:lineRule="auto"/>
        <w:ind w:left="0" w:firstLine="0"/>
        <w:rPr>
          <w:b/>
        </w:rPr>
      </w:pPr>
      <w:r w:rsidRPr="00AD0157">
        <w:rPr>
          <w:bCs/>
        </w:rPr>
        <w:t>Рассмотрение</w:t>
      </w:r>
      <w:r w:rsidRPr="00770D74">
        <w:t xml:space="preserve"> </w:t>
      </w:r>
      <w:r w:rsidRPr="00E76607">
        <w:rPr>
          <w:bCs/>
        </w:rPr>
        <w:t>заявок</w:t>
      </w:r>
      <w:r w:rsidRPr="00770D74">
        <w:t xml:space="preserve"> проводилось </w:t>
      </w:r>
      <w:r w:rsidR="004131FD">
        <w:t>К</w:t>
      </w:r>
      <w:r w:rsidRPr="00770D74">
        <w:t xml:space="preserve">омиссией </w:t>
      </w:r>
      <w:r w:rsidR="004131FD">
        <w:t xml:space="preserve">по осуществлению закупок путем проведения конкурсов, аукционов для обеспечения муниципальных нужд городского поселения Талинка (далее – Комиссия) </w:t>
      </w:r>
      <w:r w:rsidRPr="00770D74">
        <w:t>в следующем составе:</w:t>
      </w:r>
    </w:p>
    <w:p w:rsidR="0003213B" w:rsidRPr="00677A82" w:rsidRDefault="0003213B" w:rsidP="0003213B">
      <w:pPr>
        <w:spacing w:line="360" w:lineRule="auto"/>
      </w:pPr>
      <w:r w:rsidRPr="00677A82">
        <w:t xml:space="preserve">Председатель </w:t>
      </w:r>
      <w:r w:rsidR="004131FD">
        <w:t>К</w:t>
      </w:r>
      <w:r w:rsidRPr="00677A82">
        <w:t>омиссии:</w:t>
      </w:r>
    </w:p>
    <w:p w:rsidR="0003213B" w:rsidRPr="00677A82" w:rsidRDefault="0003213B" w:rsidP="0003213B">
      <w:pPr>
        <w:tabs>
          <w:tab w:val="num" w:pos="0"/>
        </w:tabs>
        <w:spacing w:line="360" w:lineRule="auto"/>
      </w:pPr>
      <w:r w:rsidRPr="00677A82">
        <w:t>__________________________________________</w:t>
      </w:r>
    </w:p>
    <w:p w:rsidR="0003213B" w:rsidRPr="00677A82" w:rsidRDefault="0003213B" w:rsidP="0003213B">
      <w:pPr>
        <w:tabs>
          <w:tab w:val="num" w:pos="0"/>
        </w:tabs>
        <w:spacing w:line="360" w:lineRule="auto"/>
        <w:rPr>
          <w:i/>
          <w:vertAlign w:val="superscript"/>
        </w:rPr>
      </w:pPr>
      <w:r w:rsidRPr="00677A82">
        <w:rPr>
          <w:i/>
          <w:vertAlign w:val="superscript"/>
        </w:rPr>
        <w:tab/>
      </w:r>
      <w:r w:rsidRPr="00677A82">
        <w:rPr>
          <w:i/>
          <w:vertAlign w:val="superscript"/>
        </w:rPr>
        <w:tab/>
        <w:t>(Фамилия, Имя, Отчество)</w:t>
      </w:r>
    </w:p>
    <w:p w:rsidR="0003213B" w:rsidRPr="00677A82" w:rsidRDefault="0003213B" w:rsidP="0003213B">
      <w:pPr>
        <w:tabs>
          <w:tab w:val="num" w:pos="0"/>
        </w:tabs>
        <w:spacing w:line="360" w:lineRule="auto"/>
      </w:pPr>
      <w:r w:rsidRPr="00677A82">
        <w:t xml:space="preserve">Члены </w:t>
      </w:r>
      <w:r w:rsidR="004131FD">
        <w:t>К</w:t>
      </w:r>
      <w:r w:rsidRPr="00677A82">
        <w:t>омиссии:</w:t>
      </w:r>
    </w:p>
    <w:p w:rsidR="0003213B" w:rsidRPr="00677A82" w:rsidRDefault="0003213B" w:rsidP="0003213B">
      <w:pPr>
        <w:tabs>
          <w:tab w:val="num" w:pos="0"/>
        </w:tabs>
        <w:spacing w:line="360" w:lineRule="auto"/>
      </w:pPr>
      <w:r w:rsidRPr="00677A82">
        <w:t>__________________________________________</w:t>
      </w:r>
    </w:p>
    <w:p w:rsidR="0003213B" w:rsidRPr="00677A82" w:rsidRDefault="0003213B" w:rsidP="0003213B">
      <w:pPr>
        <w:tabs>
          <w:tab w:val="num" w:pos="0"/>
        </w:tabs>
        <w:spacing w:line="360" w:lineRule="auto"/>
        <w:rPr>
          <w:i/>
          <w:vertAlign w:val="superscript"/>
        </w:rPr>
      </w:pPr>
      <w:r w:rsidRPr="00677A82">
        <w:rPr>
          <w:i/>
          <w:vertAlign w:val="superscript"/>
        </w:rPr>
        <w:tab/>
      </w:r>
      <w:r w:rsidRPr="00677A82">
        <w:rPr>
          <w:i/>
          <w:vertAlign w:val="superscript"/>
        </w:rPr>
        <w:tab/>
        <w:t>(Фамилия, Имя, Отчество)</w:t>
      </w:r>
    </w:p>
    <w:p w:rsidR="0003213B" w:rsidRPr="00677A82" w:rsidRDefault="0003213B" w:rsidP="0003213B">
      <w:pPr>
        <w:tabs>
          <w:tab w:val="num" w:pos="0"/>
        </w:tabs>
        <w:spacing w:line="360" w:lineRule="auto"/>
      </w:pPr>
      <w:r w:rsidRPr="00677A82">
        <w:t>__________________________________________</w:t>
      </w:r>
    </w:p>
    <w:p w:rsidR="0003213B" w:rsidRPr="00677A82" w:rsidRDefault="0003213B" w:rsidP="0003213B">
      <w:pPr>
        <w:tabs>
          <w:tab w:val="num" w:pos="0"/>
        </w:tabs>
        <w:spacing w:line="360" w:lineRule="auto"/>
        <w:rPr>
          <w:i/>
          <w:vertAlign w:val="superscript"/>
        </w:rPr>
      </w:pPr>
      <w:r w:rsidRPr="00677A82">
        <w:rPr>
          <w:i/>
          <w:vertAlign w:val="superscript"/>
        </w:rPr>
        <w:tab/>
      </w:r>
      <w:r w:rsidRPr="00677A82">
        <w:rPr>
          <w:i/>
          <w:vertAlign w:val="superscript"/>
        </w:rPr>
        <w:tab/>
        <w:t>(Фамилия, Имя, Отчество)</w:t>
      </w:r>
    </w:p>
    <w:p w:rsidR="0003213B" w:rsidRPr="00677A82" w:rsidRDefault="0003213B" w:rsidP="0003213B">
      <w:pPr>
        <w:tabs>
          <w:tab w:val="num" w:pos="0"/>
        </w:tabs>
        <w:spacing w:line="360" w:lineRule="auto"/>
      </w:pPr>
      <w:r w:rsidRPr="00677A82">
        <w:t>__________________________________________</w:t>
      </w:r>
    </w:p>
    <w:p w:rsidR="0003213B" w:rsidRPr="00677A82" w:rsidRDefault="0003213B" w:rsidP="0003213B">
      <w:pPr>
        <w:tabs>
          <w:tab w:val="num" w:pos="0"/>
        </w:tabs>
        <w:spacing w:line="360" w:lineRule="auto"/>
        <w:rPr>
          <w:i/>
          <w:vertAlign w:val="superscript"/>
        </w:rPr>
      </w:pPr>
      <w:r w:rsidRPr="00677A82">
        <w:rPr>
          <w:i/>
          <w:vertAlign w:val="superscript"/>
        </w:rPr>
        <w:tab/>
      </w:r>
      <w:r w:rsidRPr="00677A82">
        <w:rPr>
          <w:i/>
          <w:vertAlign w:val="superscript"/>
        </w:rPr>
        <w:tab/>
        <w:t>(Фамилия, Имя, Отчество)</w:t>
      </w:r>
    </w:p>
    <w:p w:rsidR="0003213B" w:rsidRPr="00677A82" w:rsidRDefault="0003213B" w:rsidP="0003213B">
      <w:pPr>
        <w:tabs>
          <w:tab w:val="num" w:pos="0"/>
        </w:tabs>
        <w:spacing w:line="360" w:lineRule="auto"/>
      </w:pPr>
      <w:r w:rsidRPr="00677A82">
        <w:t xml:space="preserve">Секретарь </w:t>
      </w:r>
      <w:r w:rsidR="004131FD">
        <w:t>К</w:t>
      </w:r>
      <w:r w:rsidRPr="00677A82">
        <w:t>омиссии:</w:t>
      </w:r>
    </w:p>
    <w:p w:rsidR="0003213B" w:rsidRPr="00677A82" w:rsidRDefault="0003213B" w:rsidP="0003213B">
      <w:pPr>
        <w:tabs>
          <w:tab w:val="num" w:pos="0"/>
        </w:tabs>
        <w:spacing w:line="360" w:lineRule="auto"/>
      </w:pPr>
      <w:r w:rsidRPr="00677A82">
        <w:t>__________________________________________</w:t>
      </w:r>
    </w:p>
    <w:p w:rsidR="0003213B" w:rsidRPr="00677A82" w:rsidRDefault="0003213B" w:rsidP="0003213B">
      <w:pPr>
        <w:tabs>
          <w:tab w:val="num" w:pos="0"/>
        </w:tabs>
        <w:spacing w:line="360" w:lineRule="auto"/>
        <w:rPr>
          <w:i/>
          <w:vertAlign w:val="superscript"/>
        </w:rPr>
      </w:pPr>
      <w:r w:rsidRPr="00677A82">
        <w:rPr>
          <w:i/>
          <w:vertAlign w:val="superscript"/>
        </w:rPr>
        <w:tab/>
      </w:r>
      <w:r w:rsidRPr="00677A82">
        <w:rPr>
          <w:i/>
          <w:vertAlign w:val="superscript"/>
        </w:rPr>
        <w:tab/>
        <w:t>(Фамилия, Имя, Отчество)</w:t>
      </w:r>
    </w:p>
    <w:p w:rsidR="0003213B" w:rsidRPr="00677A82" w:rsidRDefault="0003213B" w:rsidP="0003213B">
      <w:pPr>
        <w:spacing w:line="360" w:lineRule="auto"/>
      </w:pPr>
      <w:r w:rsidRPr="00677A82">
        <w:t xml:space="preserve">Всего присутствовало _________ членов </w:t>
      </w:r>
      <w:r w:rsidR="004131FD">
        <w:t>К</w:t>
      </w:r>
      <w:r w:rsidRPr="00677A82">
        <w:t xml:space="preserve">омиссии, что составляет _____ % от </w:t>
      </w:r>
      <w:r w:rsidR="004131FD">
        <w:t>общего количества членов К</w:t>
      </w:r>
      <w:r w:rsidRPr="00677A82">
        <w:t xml:space="preserve">омиссии. </w:t>
      </w:r>
    </w:p>
    <w:p w:rsidR="0003213B" w:rsidRPr="00D71108" w:rsidRDefault="004131FD" w:rsidP="00E921B9">
      <w:pPr>
        <w:numPr>
          <w:ilvl w:val="0"/>
          <w:numId w:val="26"/>
        </w:numPr>
        <w:suppressAutoHyphens/>
        <w:spacing w:line="360" w:lineRule="auto"/>
        <w:ind w:left="0" w:firstLine="0"/>
      </w:pPr>
      <w:r>
        <w:rPr>
          <w:iCs/>
        </w:rPr>
        <w:t>К</w:t>
      </w:r>
      <w:r w:rsidR="0003213B" w:rsidRPr="00D71108">
        <w:rPr>
          <w:iCs/>
        </w:rPr>
        <w:t>омиссий были рассмотрены вторые части заявок следующих участников аукциона:</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1980"/>
        <w:gridCol w:w="4680"/>
        <w:gridCol w:w="1968"/>
      </w:tblGrid>
      <w:tr w:rsidR="0003213B" w:rsidRPr="00154B0A" w:rsidTr="00E921B9">
        <w:trPr>
          <w:jc w:val="center"/>
        </w:trPr>
        <w:tc>
          <w:tcPr>
            <w:tcW w:w="1368" w:type="dxa"/>
            <w:shd w:val="clear" w:color="auto" w:fill="auto"/>
          </w:tcPr>
          <w:p w:rsidR="0003213B" w:rsidRPr="00E921B9" w:rsidRDefault="0003213B" w:rsidP="0003213B">
            <w:pPr>
              <w:suppressAutoHyphens/>
              <w:jc w:val="center"/>
              <w:rPr>
                <w:sz w:val="20"/>
                <w:szCs w:val="20"/>
              </w:rPr>
            </w:pPr>
            <w:r w:rsidRPr="00E921B9">
              <w:rPr>
                <w:sz w:val="20"/>
                <w:szCs w:val="20"/>
              </w:rPr>
              <w:t>№ по ранжированию</w:t>
            </w:r>
          </w:p>
        </w:tc>
        <w:tc>
          <w:tcPr>
            <w:tcW w:w="1980" w:type="dxa"/>
            <w:shd w:val="clear" w:color="auto" w:fill="auto"/>
          </w:tcPr>
          <w:p w:rsidR="0003213B" w:rsidRPr="00E921B9" w:rsidRDefault="0003213B" w:rsidP="0003213B">
            <w:pPr>
              <w:suppressAutoHyphens/>
              <w:jc w:val="center"/>
              <w:rPr>
                <w:sz w:val="20"/>
                <w:szCs w:val="20"/>
              </w:rPr>
            </w:pPr>
            <w:r w:rsidRPr="00E921B9">
              <w:rPr>
                <w:sz w:val="20"/>
                <w:szCs w:val="20"/>
              </w:rPr>
              <w:t>Порядковый номер заявки</w:t>
            </w:r>
          </w:p>
        </w:tc>
        <w:tc>
          <w:tcPr>
            <w:tcW w:w="4680" w:type="dxa"/>
            <w:shd w:val="clear" w:color="auto" w:fill="auto"/>
          </w:tcPr>
          <w:p w:rsidR="0003213B" w:rsidRPr="00E921B9" w:rsidRDefault="0003213B" w:rsidP="0003213B">
            <w:pPr>
              <w:suppressAutoHyphens/>
              <w:jc w:val="center"/>
              <w:rPr>
                <w:sz w:val="20"/>
                <w:szCs w:val="20"/>
              </w:rPr>
            </w:pPr>
            <w:r w:rsidRPr="00E921B9">
              <w:rPr>
                <w:sz w:val="20"/>
                <w:szCs w:val="20"/>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968" w:type="dxa"/>
            <w:shd w:val="clear" w:color="auto" w:fill="auto"/>
          </w:tcPr>
          <w:p w:rsidR="0003213B" w:rsidRPr="00E921B9" w:rsidRDefault="0003213B" w:rsidP="0003213B">
            <w:pPr>
              <w:suppressAutoHyphens/>
              <w:rPr>
                <w:sz w:val="20"/>
                <w:szCs w:val="20"/>
              </w:rPr>
            </w:pPr>
            <w:r w:rsidRPr="00E921B9">
              <w:rPr>
                <w:sz w:val="20"/>
                <w:szCs w:val="20"/>
              </w:rPr>
              <w:t xml:space="preserve">Предложение участника аукциона о цене контракта </w:t>
            </w:r>
          </w:p>
        </w:tc>
      </w:tr>
      <w:tr w:rsidR="0003213B" w:rsidRPr="00D71108" w:rsidTr="00E921B9">
        <w:trPr>
          <w:trHeight w:val="78"/>
          <w:jc w:val="center"/>
        </w:trPr>
        <w:tc>
          <w:tcPr>
            <w:tcW w:w="1368" w:type="dxa"/>
            <w:shd w:val="clear" w:color="auto" w:fill="auto"/>
          </w:tcPr>
          <w:p w:rsidR="0003213B" w:rsidRPr="00D71108" w:rsidRDefault="0003213B" w:rsidP="0003213B">
            <w:pPr>
              <w:tabs>
                <w:tab w:val="left" w:pos="1995"/>
              </w:tabs>
              <w:spacing w:line="288" w:lineRule="auto"/>
              <w:jc w:val="center"/>
            </w:pPr>
          </w:p>
        </w:tc>
        <w:tc>
          <w:tcPr>
            <w:tcW w:w="1980" w:type="dxa"/>
            <w:shd w:val="clear" w:color="auto" w:fill="auto"/>
          </w:tcPr>
          <w:p w:rsidR="0003213B" w:rsidRPr="00D71108" w:rsidRDefault="0003213B" w:rsidP="0003213B">
            <w:pPr>
              <w:suppressAutoHyphens/>
              <w:jc w:val="center"/>
              <w:rPr>
                <w:b/>
              </w:rPr>
            </w:pPr>
          </w:p>
        </w:tc>
        <w:tc>
          <w:tcPr>
            <w:tcW w:w="4680" w:type="dxa"/>
            <w:shd w:val="clear" w:color="auto" w:fill="auto"/>
          </w:tcPr>
          <w:p w:rsidR="0003213B" w:rsidRPr="00D71108" w:rsidRDefault="0003213B" w:rsidP="0003213B">
            <w:pPr>
              <w:suppressAutoHyphens/>
              <w:spacing w:line="288" w:lineRule="auto"/>
            </w:pPr>
          </w:p>
        </w:tc>
        <w:tc>
          <w:tcPr>
            <w:tcW w:w="1968" w:type="dxa"/>
            <w:shd w:val="clear" w:color="auto" w:fill="auto"/>
          </w:tcPr>
          <w:p w:rsidR="0003213B" w:rsidRPr="00D71108" w:rsidRDefault="0003213B" w:rsidP="0003213B">
            <w:pPr>
              <w:suppressAutoHyphens/>
              <w:rPr>
                <w:b/>
              </w:rPr>
            </w:pPr>
          </w:p>
        </w:tc>
      </w:tr>
      <w:tr w:rsidR="0003213B" w:rsidRPr="00D71108" w:rsidTr="00E921B9">
        <w:trPr>
          <w:jc w:val="center"/>
        </w:trPr>
        <w:tc>
          <w:tcPr>
            <w:tcW w:w="1368" w:type="dxa"/>
            <w:shd w:val="clear" w:color="auto" w:fill="auto"/>
          </w:tcPr>
          <w:p w:rsidR="0003213B" w:rsidRPr="00D71108" w:rsidRDefault="0003213B" w:rsidP="0003213B">
            <w:pPr>
              <w:suppressAutoHyphens/>
              <w:jc w:val="center"/>
              <w:rPr>
                <w:b/>
              </w:rPr>
            </w:pPr>
          </w:p>
        </w:tc>
        <w:tc>
          <w:tcPr>
            <w:tcW w:w="1980" w:type="dxa"/>
            <w:shd w:val="clear" w:color="auto" w:fill="auto"/>
          </w:tcPr>
          <w:p w:rsidR="0003213B" w:rsidRPr="00D71108" w:rsidRDefault="0003213B" w:rsidP="0003213B">
            <w:pPr>
              <w:suppressAutoHyphens/>
              <w:jc w:val="center"/>
              <w:rPr>
                <w:b/>
              </w:rPr>
            </w:pPr>
          </w:p>
        </w:tc>
        <w:tc>
          <w:tcPr>
            <w:tcW w:w="4680" w:type="dxa"/>
            <w:shd w:val="clear" w:color="auto" w:fill="auto"/>
          </w:tcPr>
          <w:p w:rsidR="0003213B" w:rsidRPr="00D71108" w:rsidRDefault="0003213B" w:rsidP="0003213B">
            <w:pPr>
              <w:suppressAutoHyphens/>
              <w:rPr>
                <w:b/>
              </w:rPr>
            </w:pPr>
          </w:p>
        </w:tc>
        <w:tc>
          <w:tcPr>
            <w:tcW w:w="1968" w:type="dxa"/>
            <w:shd w:val="clear" w:color="auto" w:fill="auto"/>
          </w:tcPr>
          <w:p w:rsidR="0003213B" w:rsidRPr="00D71108" w:rsidRDefault="0003213B" w:rsidP="0003213B">
            <w:pPr>
              <w:suppressAutoHyphens/>
              <w:rPr>
                <w:b/>
              </w:rPr>
            </w:pPr>
          </w:p>
        </w:tc>
      </w:tr>
    </w:tbl>
    <w:p w:rsidR="0003213B" w:rsidRPr="00D71108" w:rsidRDefault="0003213B" w:rsidP="0003213B">
      <w:pPr>
        <w:autoSpaceDE w:val="0"/>
        <w:autoSpaceDN w:val="0"/>
        <w:adjustRightInd w:val="0"/>
        <w:ind w:firstLine="540"/>
        <w:rPr>
          <w:b/>
          <w:iCs/>
        </w:rPr>
      </w:pPr>
    </w:p>
    <w:p w:rsidR="0003213B" w:rsidRPr="00D71108" w:rsidRDefault="0003213B" w:rsidP="00E921B9">
      <w:pPr>
        <w:numPr>
          <w:ilvl w:val="0"/>
          <w:numId w:val="26"/>
        </w:numPr>
        <w:suppressAutoHyphens/>
        <w:spacing w:line="360" w:lineRule="auto"/>
        <w:ind w:left="0" w:firstLine="0"/>
      </w:pPr>
      <w:r w:rsidRPr="00D71108">
        <w:lastRenderedPageBreak/>
        <w:t xml:space="preserve">По </w:t>
      </w:r>
      <w:r w:rsidRPr="00154B0A">
        <w:rPr>
          <w:iCs/>
        </w:rPr>
        <w:t>результатам</w:t>
      </w:r>
      <w:r w:rsidRPr="00D71108">
        <w:t xml:space="preserve"> рассмотрения вторых частей заявок на участие в аукционе </w:t>
      </w:r>
      <w:r>
        <w:t xml:space="preserve">в электронной форме </w:t>
      </w:r>
      <w:r w:rsidR="004131FD">
        <w:t>К</w:t>
      </w:r>
      <w:r w:rsidRPr="00D71108">
        <w:t>омиссией принято следующее решение</w:t>
      </w:r>
      <w:r>
        <w:rPr>
          <w:rStyle w:val="afff8"/>
        </w:rPr>
        <w:footnoteReference w:id="5"/>
      </w:r>
      <w:r w:rsidRPr="00D71108">
        <w:t>:</w:t>
      </w:r>
    </w:p>
    <w:p w:rsidR="0003213B" w:rsidRPr="00D71108" w:rsidRDefault="0003213B" w:rsidP="00E921B9">
      <w:pPr>
        <w:numPr>
          <w:ilvl w:val="1"/>
          <w:numId w:val="26"/>
        </w:numPr>
        <w:suppressAutoHyphens/>
        <w:spacing w:line="360" w:lineRule="auto"/>
        <w:ind w:left="0" w:firstLine="0"/>
      </w:pPr>
      <w:r w:rsidRPr="00D71108">
        <w:t>Признать соответствующими требованиям, установленным документацией об аукционе</w:t>
      </w:r>
      <w:r>
        <w:t xml:space="preserve"> в электронной форме</w:t>
      </w:r>
      <w:r w:rsidRPr="00D71108">
        <w:t>, заявки со следующими порядковыми номерами</w:t>
      </w:r>
      <w:r>
        <w:rPr>
          <w:rStyle w:val="afff8"/>
        </w:rPr>
        <w:footnoteReference w:id="6"/>
      </w:r>
      <w:r w:rsidRPr="00D71108">
        <w:t>:</w:t>
      </w:r>
    </w:p>
    <w:tbl>
      <w:tblPr>
        <w:tblW w:w="1006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5"/>
        <w:gridCol w:w="9270"/>
      </w:tblGrid>
      <w:tr w:rsidR="0003213B" w:rsidRPr="00D71108" w:rsidTr="0003213B">
        <w:trPr>
          <w:jc w:val="center"/>
        </w:trPr>
        <w:tc>
          <w:tcPr>
            <w:tcW w:w="795" w:type="dxa"/>
          </w:tcPr>
          <w:p w:rsidR="0003213B" w:rsidRPr="00D71108" w:rsidRDefault="0003213B" w:rsidP="0003213B">
            <w:pPr>
              <w:spacing w:line="360" w:lineRule="auto"/>
              <w:jc w:val="center"/>
              <w:rPr>
                <w:bCs/>
              </w:rPr>
            </w:pPr>
            <w:r w:rsidRPr="00D71108">
              <w:rPr>
                <w:bCs/>
              </w:rPr>
              <w:t xml:space="preserve">№ </w:t>
            </w:r>
          </w:p>
          <w:p w:rsidR="0003213B" w:rsidRPr="00D71108" w:rsidRDefault="0003213B" w:rsidP="0003213B">
            <w:pPr>
              <w:spacing w:line="360" w:lineRule="auto"/>
              <w:jc w:val="center"/>
              <w:rPr>
                <w:bCs/>
              </w:rPr>
            </w:pPr>
            <w:r w:rsidRPr="00D71108">
              <w:rPr>
                <w:bCs/>
              </w:rPr>
              <w:t>п/п</w:t>
            </w:r>
          </w:p>
        </w:tc>
        <w:tc>
          <w:tcPr>
            <w:tcW w:w="9270" w:type="dxa"/>
            <w:vAlign w:val="center"/>
          </w:tcPr>
          <w:p w:rsidR="0003213B" w:rsidRPr="00D71108" w:rsidRDefault="0003213B" w:rsidP="0003213B">
            <w:pPr>
              <w:spacing w:line="360" w:lineRule="auto"/>
              <w:jc w:val="center"/>
              <w:rPr>
                <w:bCs/>
              </w:rPr>
            </w:pPr>
            <w:r w:rsidRPr="00D71108">
              <w:rPr>
                <w:bCs/>
              </w:rPr>
              <w:t>Сведения о порядковых номерах заявок на участие в аукционе</w:t>
            </w:r>
          </w:p>
        </w:tc>
      </w:tr>
      <w:tr w:rsidR="0003213B" w:rsidRPr="00D71108" w:rsidTr="0003213B">
        <w:trPr>
          <w:jc w:val="center"/>
        </w:trPr>
        <w:tc>
          <w:tcPr>
            <w:tcW w:w="795" w:type="dxa"/>
          </w:tcPr>
          <w:p w:rsidR="0003213B" w:rsidRPr="00D71108" w:rsidRDefault="0003213B" w:rsidP="0003213B">
            <w:pPr>
              <w:spacing w:line="360" w:lineRule="auto"/>
              <w:jc w:val="center"/>
            </w:pPr>
            <w:r w:rsidRPr="00D71108">
              <w:t>1</w:t>
            </w:r>
          </w:p>
        </w:tc>
        <w:tc>
          <w:tcPr>
            <w:tcW w:w="9270" w:type="dxa"/>
          </w:tcPr>
          <w:p w:rsidR="0003213B" w:rsidRPr="00D71108" w:rsidRDefault="0003213B" w:rsidP="0003213B">
            <w:pPr>
              <w:tabs>
                <w:tab w:val="num" w:pos="900"/>
              </w:tabs>
              <w:autoSpaceDE w:val="0"/>
              <w:autoSpaceDN w:val="0"/>
              <w:adjustRightInd w:val="0"/>
              <w:spacing w:line="360" w:lineRule="auto"/>
              <w:outlineLvl w:val="1"/>
            </w:pPr>
            <w:r w:rsidRPr="00D71108">
              <w:t xml:space="preserve">Порядковый номер заявки – ____ </w:t>
            </w:r>
            <w:r w:rsidRPr="00E921B9">
              <w:rPr>
                <w:i/>
                <w:sz w:val="20"/>
                <w:szCs w:val="20"/>
              </w:rPr>
              <w:t>(указывается порядковый номера заявки)</w:t>
            </w:r>
          </w:p>
        </w:tc>
      </w:tr>
      <w:tr w:rsidR="0003213B" w:rsidRPr="00D71108" w:rsidTr="0003213B">
        <w:trPr>
          <w:jc w:val="center"/>
        </w:trPr>
        <w:tc>
          <w:tcPr>
            <w:tcW w:w="795" w:type="dxa"/>
          </w:tcPr>
          <w:p w:rsidR="0003213B" w:rsidRPr="00D71108" w:rsidRDefault="0003213B" w:rsidP="0003213B">
            <w:pPr>
              <w:spacing w:line="360" w:lineRule="auto"/>
              <w:jc w:val="center"/>
            </w:pPr>
            <w:r w:rsidRPr="00D71108">
              <w:t>2</w:t>
            </w:r>
          </w:p>
        </w:tc>
        <w:tc>
          <w:tcPr>
            <w:tcW w:w="9270" w:type="dxa"/>
          </w:tcPr>
          <w:p w:rsidR="0003213B" w:rsidRPr="00D71108" w:rsidRDefault="0003213B" w:rsidP="0003213B">
            <w:pPr>
              <w:spacing w:line="360" w:lineRule="auto"/>
            </w:pPr>
            <w:r w:rsidRPr="00D71108">
              <w:t xml:space="preserve">Порядковый номер заявки – ____ </w:t>
            </w:r>
            <w:r w:rsidRPr="00E921B9">
              <w:rPr>
                <w:i/>
                <w:sz w:val="20"/>
                <w:szCs w:val="20"/>
              </w:rPr>
              <w:t>(указывается порядковый номера заявки)</w:t>
            </w:r>
          </w:p>
        </w:tc>
      </w:tr>
      <w:tr w:rsidR="0003213B" w:rsidRPr="00D71108" w:rsidTr="0003213B">
        <w:trPr>
          <w:jc w:val="center"/>
        </w:trPr>
        <w:tc>
          <w:tcPr>
            <w:tcW w:w="795" w:type="dxa"/>
          </w:tcPr>
          <w:p w:rsidR="0003213B" w:rsidRPr="00D71108" w:rsidRDefault="0003213B" w:rsidP="0003213B">
            <w:pPr>
              <w:spacing w:line="360" w:lineRule="auto"/>
              <w:jc w:val="center"/>
            </w:pPr>
            <w:r w:rsidRPr="00D71108">
              <w:t>…</w:t>
            </w:r>
          </w:p>
        </w:tc>
        <w:tc>
          <w:tcPr>
            <w:tcW w:w="9270" w:type="dxa"/>
          </w:tcPr>
          <w:p w:rsidR="0003213B" w:rsidRPr="00D71108" w:rsidRDefault="0003213B" w:rsidP="0003213B">
            <w:pPr>
              <w:spacing w:line="360" w:lineRule="auto"/>
            </w:pPr>
            <w:r w:rsidRPr="00D71108">
              <w:t>…</w:t>
            </w:r>
          </w:p>
        </w:tc>
      </w:tr>
    </w:tbl>
    <w:p w:rsidR="0003213B" w:rsidRPr="00D71108" w:rsidRDefault="0003213B" w:rsidP="0003213B">
      <w:pPr>
        <w:tabs>
          <w:tab w:val="num" w:pos="900"/>
        </w:tabs>
        <w:autoSpaceDE w:val="0"/>
        <w:autoSpaceDN w:val="0"/>
        <w:adjustRightInd w:val="0"/>
        <w:outlineLvl w:val="1"/>
      </w:pPr>
    </w:p>
    <w:p w:rsidR="0003213B" w:rsidRPr="00D71108" w:rsidRDefault="0003213B" w:rsidP="00E921B9">
      <w:pPr>
        <w:numPr>
          <w:ilvl w:val="1"/>
          <w:numId w:val="26"/>
        </w:numPr>
        <w:suppressAutoHyphens/>
        <w:spacing w:line="360" w:lineRule="auto"/>
        <w:ind w:left="0" w:firstLine="0"/>
      </w:pPr>
      <w:r w:rsidRPr="00D71108">
        <w:t>Признать несоответствующими требованиям, установленным документацией об аукционе</w:t>
      </w:r>
      <w:r>
        <w:t xml:space="preserve"> в электронной форме</w:t>
      </w:r>
      <w:r w:rsidRPr="00D71108">
        <w:t>, заявки со следующими порядковыми номерами:</w:t>
      </w:r>
    </w:p>
    <w:tbl>
      <w:tblPr>
        <w:tblW w:w="998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5"/>
        <w:gridCol w:w="4374"/>
        <w:gridCol w:w="4820"/>
      </w:tblGrid>
      <w:tr w:rsidR="0003213B" w:rsidRPr="00D71108" w:rsidTr="0003213B">
        <w:trPr>
          <w:jc w:val="center"/>
        </w:trPr>
        <w:tc>
          <w:tcPr>
            <w:tcW w:w="795" w:type="dxa"/>
          </w:tcPr>
          <w:p w:rsidR="0003213B" w:rsidRPr="00D71108" w:rsidRDefault="0003213B" w:rsidP="0003213B">
            <w:pPr>
              <w:spacing w:line="360" w:lineRule="auto"/>
              <w:jc w:val="center"/>
              <w:rPr>
                <w:bCs/>
              </w:rPr>
            </w:pPr>
            <w:r w:rsidRPr="00D71108">
              <w:rPr>
                <w:bCs/>
              </w:rPr>
              <w:t xml:space="preserve">№ </w:t>
            </w:r>
          </w:p>
          <w:p w:rsidR="0003213B" w:rsidRPr="00D71108" w:rsidRDefault="0003213B" w:rsidP="0003213B">
            <w:pPr>
              <w:spacing w:line="360" w:lineRule="auto"/>
              <w:jc w:val="center"/>
              <w:rPr>
                <w:bCs/>
              </w:rPr>
            </w:pPr>
            <w:r w:rsidRPr="00D71108">
              <w:rPr>
                <w:bCs/>
              </w:rPr>
              <w:t>п/п</w:t>
            </w:r>
          </w:p>
        </w:tc>
        <w:tc>
          <w:tcPr>
            <w:tcW w:w="4374" w:type="dxa"/>
            <w:vAlign w:val="center"/>
          </w:tcPr>
          <w:p w:rsidR="0003213B" w:rsidRPr="00D71108" w:rsidRDefault="0003213B" w:rsidP="0003213B">
            <w:pPr>
              <w:spacing w:line="360" w:lineRule="auto"/>
              <w:jc w:val="center"/>
              <w:rPr>
                <w:bCs/>
              </w:rPr>
            </w:pPr>
            <w:r w:rsidRPr="00D71108">
              <w:rPr>
                <w:bCs/>
              </w:rPr>
              <w:t>Сведения о порядковых номерах заявок на участие в аукционе</w:t>
            </w:r>
          </w:p>
        </w:tc>
        <w:tc>
          <w:tcPr>
            <w:tcW w:w="4820" w:type="dxa"/>
          </w:tcPr>
          <w:p w:rsidR="0003213B" w:rsidRPr="00D71108" w:rsidRDefault="0003213B" w:rsidP="0003213B">
            <w:pPr>
              <w:spacing w:line="360" w:lineRule="auto"/>
              <w:ind w:left="-23" w:firstLine="23"/>
              <w:jc w:val="center"/>
              <w:rPr>
                <w:bCs/>
              </w:rPr>
            </w:pPr>
            <w:r w:rsidRPr="00D71108">
              <w:rPr>
                <w:bCs/>
              </w:rPr>
              <w:t>Обоснование принятого решения</w:t>
            </w:r>
            <w:r>
              <w:rPr>
                <w:rStyle w:val="afff8"/>
                <w:bCs/>
              </w:rPr>
              <w:footnoteReference w:id="7"/>
            </w:r>
          </w:p>
        </w:tc>
      </w:tr>
      <w:tr w:rsidR="0003213B" w:rsidRPr="00D71108" w:rsidTr="0003213B">
        <w:trPr>
          <w:jc w:val="center"/>
        </w:trPr>
        <w:tc>
          <w:tcPr>
            <w:tcW w:w="795" w:type="dxa"/>
          </w:tcPr>
          <w:p w:rsidR="0003213B" w:rsidRPr="00D71108" w:rsidRDefault="0003213B" w:rsidP="0003213B">
            <w:pPr>
              <w:spacing w:line="360" w:lineRule="auto"/>
              <w:jc w:val="center"/>
            </w:pPr>
            <w:r w:rsidRPr="00D71108">
              <w:t>1</w:t>
            </w:r>
          </w:p>
        </w:tc>
        <w:tc>
          <w:tcPr>
            <w:tcW w:w="4374" w:type="dxa"/>
          </w:tcPr>
          <w:p w:rsidR="0003213B" w:rsidRPr="00D71108" w:rsidRDefault="0003213B" w:rsidP="0003213B">
            <w:pPr>
              <w:tabs>
                <w:tab w:val="num" w:pos="900"/>
              </w:tabs>
              <w:autoSpaceDE w:val="0"/>
              <w:autoSpaceDN w:val="0"/>
              <w:adjustRightInd w:val="0"/>
              <w:spacing w:line="360" w:lineRule="auto"/>
              <w:outlineLvl w:val="1"/>
            </w:pPr>
            <w:r w:rsidRPr="00D71108">
              <w:t xml:space="preserve">Порядковый номер заявки – ____ </w:t>
            </w:r>
            <w:r w:rsidRPr="00E921B9">
              <w:rPr>
                <w:i/>
                <w:sz w:val="20"/>
                <w:szCs w:val="20"/>
              </w:rPr>
              <w:t>(указывается порядковый номера заявки)</w:t>
            </w:r>
          </w:p>
        </w:tc>
        <w:tc>
          <w:tcPr>
            <w:tcW w:w="4820" w:type="dxa"/>
          </w:tcPr>
          <w:p w:rsidR="0003213B" w:rsidRPr="00D71108" w:rsidRDefault="0003213B" w:rsidP="0003213B">
            <w:pPr>
              <w:tabs>
                <w:tab w:val="num" w:pos="900"/>
              </w:tabs>
              <w:autoSpaceDE w:val="0"/>
              <w:autoSpaceDN w:val="0"/>
              <w:adjustRightInd w:val="0"/>
              <w:spacing w:line="360" w:lineRule="auto"/>
              <w:outlineLvl w:val="1"/>
            </w:pPr>
          </w:p>
        </w:tc>
      </w:tr>
      <w:tr w:rsidR="0003213B" w:rsidRPr="00D71108" w:rsidTr="0003213B">
        <w:trPr>
          <w:jc w:val="center"/>
        </w:trPr>
        <w:tc>
          <w:tcPr>
            <w:tcW w:w="795" w:type="dxa"/>
          </w:tcPr>
          <w:p w:rsidR="0003213B" w:rsidRPr="00D71108" w:rsidRDefault="0003213B" w:rsidP="0003213B">
            <w:pPr>
              <w:spacing w:line="360" w:lineRule="auto"/>
              <w:jc w:val="center"/>
            </w:pPr>
            <w:r w:rsidRPr="00D71108">
              <w:t>2</w:t>
            </w:r>
          </w:p>
        </w:tc>
        <w:tc>
          <w:tcPr>
            <w:tcW w:w="4374" w:type="dxa"/>
          </w:tcPr>
          <w:p w:rsidR="0003213B" w:rsidRPr="00D71108" w:rsidRDefault="0003213B" w:rsidP="0003213B">
            <w:pPr>
              <w:spacing w:line="360" w:lineRule="auto"/>
            </w:pPr>
            <w:r w:rsidRPr="00D71108">
              <w:t xml:space="preserve">Порядковый номер заявки – ____ </w:t>
            </w:r>
            <w:r w:rsidRPr="00E921B9">
              <w:rPr>
                <w:i/>
                <w:sz w:val="20"/>
                <w:szCs w:val="20"/>
              </w:rPr>
              <w:t>(указывается порядковый номера заявки)</w:t>
            </w:r>
          </w:p>
        </w:tc>
        <w:tc>
          <w:tcPr>
            <w:tcW w:w="4820" w:type="dxa"/>
          </w:tcPr>
          <w:p w:rsidR="0003213B" w:rsidRPr="00D71108" w:rsidRDefault="0003213B" w:rsidP="0003213B">
            <w:pPr>
              <w:spacing w:line="360" w:lineRule="auto"/>
            </w:pPr>
          </w:p>
        </w:tc>
      </w:tr>
      <w:tr w:rsidR="0003213B" w:rsidRPr="00D71108" w:rsidTr="0003213B">
        <w:trPr>
          <w:jc w:val="center"/>
        </w:trPr>
        <w:tc>
          <w:tcPr>
            <w:tcW w:w="795" w:type="dxa"/>
          </w:tcPr>
          <w:p w:rsidR="0003213B" w:rsidRPr="00D71108" w:rsidRDefault="0003213B" w:rsidP="0003213B">
            <w:pPr>
              <w:spacing w:line="360" w:lineRule="auto"/>
              <w:jc w:val="center"/>
            </w:pPr>
            <w:r w:rsidRPr="00D71108">
              <w:t>…</w:t>
            </w:r>
          </w:p>
        </w:tc>
        <w:tc>
          <w:tcPr>
            <w:tcW w:w="4374" w:type="dxa"/>
          </w:tcPr>
          <w:p w:rsidR="0003213B" w:rsidRPr="00D71108" w:rsidRDefault="0003213B" w:rsidP="0003213B">
            <w:pPr>
              <w:spacing w:line="360" w:lineRule="auto"/>
            </w:pPr>
            <w:r w:rsidRPr="00D71108">
              <w:t>…</w:t>
            </w:r>
          </w:p>
        </w:tc>
        <w:tc>
          <w:tcPr>
            <w:tcW w:w="4820" w:type="dxa"/>
          </w:tcPr>
          <w:p w:rsidR="0003213B" w:rsidRPr="00D71108" w:rsidRDefault="0003213B" w:rsidP="0003213B">
            <w:pPr>
              <w:spacing w:line="360" w:lineRule="auto"/>
            </w:pPr>
            <w:r w:rsidRPr="00D71108">
              <w:t>…</w:t>
            </w:r>
          </w:p>
        </w:tc>
      </w:tr>
    </w:tbl>
    <w:p w:rsidR="0003213B" w:rsidRPr="00D71108" w:rsidRDefault="0003213B" w:rsidP="0003213B">
      <w:pPr>
        <w:tabs>
          <w:tab w:val="num" w:pos="900"/>
        </w:tabs>
        <w:autoSpaceDE w:val="0"/>
        <w:autoSpaceDN w:val="0"/>
        <w:adjustRightInd w:val="0"/>
        <w:outlineLvl w:val="1"/>
      </w:pPr>
    </w:p>
    <w:p w:rsidR="0003213B" w:rsidRDefault="0003213B" w:rsidP="00E921B9">
      <w:pPr>
        <w:numPr>
          <w:ilvl w:val="0"/>
          <w:numId w:val="26"/>
        </w:numPr>
        <w:suppressAutoHyphens/>
        <w:spacing w:line="360" w:lineRule="auto"/>
        <w:ind w:left="0" w:firstLine="0"/>
      </w:pPr>
      <w:r>
        <w:t xml:space="preserve">Сведения </w:t>
      </w:r>
      <w:r w:rsidRPr="00610F93">
        <w:t xml:space="preserve">о решении каждого члена </w:t>
      </w:r>
      <w:r w:rsidR="004131FD">
        <w:t>К</w:t>
      </w:r>
      <w:r w:rsidRPr="00610F93">
        <w:t xml:space="preserve">омиссии в отношении </w:t>
      </w:r>
      <w:r>
        <w:t>в отношении каждой заявки на участие в таком аукционе: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559"/>
        <w:gridCol w:w="1701"/>
        <w:gridCol w:w="1555"/>
        <w:gridCol w:w="1827"/>
        <w:gridCol w:w="1721"/>
      </w:tblGrid>
      <w:tr w:rsidR="0003213B" w:rsidTr="0003213B">
        <w:tc>
          <w:tcPr>
            <w:tcW w:w="1560" w:type="dxa"/>
            <w:shd w:val="clear" w:color="auto" w:fill="auto"/>
          </w:tcPr>
          <w:p w:rsidR="0003213B" w:rsidRPr="00E921B9" w:rsidRDefault="0003213B" w:rsidP="0003213B">
            <w:pPr>
              <w:spacing w:line="288" w:lineRule="auto"/>
              <w:rPr>
                <w:sz w:val="20"/>
                <w:szCs w:val="20"/>
              </w:rPr>
            </w:pPr>
            <w:r w:rsidRPr="00E921B9">
              <w:rPr>
                <w:sz w:val="20"/>
                <w:szCs w:val="20"/>
              </w:rPr>
              <w:lastRenderedPageBreak/>
              <w:t>Наименование участника, подавшего заявку на участие в аукционе</w:t>
            </w:r>
          </w:p>
        </w:tc>
        <w:tc>
          <w:tcPr>
            <w:tcW w:w="1559" w:type="dxa"/>
            <w:shd w:val="clear" w:color="auto" w:fill="auto"/>
          </w:tcPr>
          <w:p w:rsidR="0003213B" w:rsidRPr="00E921B9" w:rsidRDefault="0003213B" w:rsidP="0003213B">
            <w:pPr>
              <w:spacing w:line="288" w:lineRule="auto"/>
              <w:rPr>
                <w:i/>
                <w:sz w:val="20"/>
                <w:szCs w:val="20"/>
              </w:rPr>
            </w:pPr>
            <w:r w:rsidRPr="00E921B9">
              <w:rPr>
                <w:i/>
                <w:sz w:val="20"/>
                <w:szCs w:val="20"/>
              </w:rPr>
              <w:t>указывается ФИО члена комиссии</w:t>
            </w:r>
          </w:p>
        </w:tc>
        <w:tc>
          <w:tcPr>
            <w:tcW w:w="1701" w:type="dxa"/>
            <w:shd w:val="clear" w:color="auto" w:fill="auto"/>
          </w:tcPr>
          <w:p w:rsidR="0003213B" w:rsidRPr="00E921B9" w:rsidRDefault="0003213B" w:rsidP="0003213B">
            <w:pPr>
              <w:spacing w:line="288" w:lineRule="auto"/>
              <w:rPr>
                <w:i/>
                <w:sz w:val="20"/>
                <w:szCs w:val="20"/>
              </w:rPr>
            </w:pPr>
            <w:r w:rsidRPr="00E921B9">
              <w:rPr>
                <w:i/>
                <w:sz w:val="20"/>
                <w:szCs w:val="20"/>
              </w:rPr>
              <w:t>указывается ФИО члена комиссии</w:t>
            </w:r>
          </w:p>
        </w:tc>
        <w:tc>
          <w:tcPr>
            <w:tcW w:w="1555" w:type="dxa"/>
            <w:shd w:val="clear" w:color="auto" w:fill="auto"/>
          </w:tcPr>
          <w:p w:rsidR="0003213B" w:rsidRPr="00E921B9" w:rsidRDefault="0003213B" w:rsidP="0003213B">
            <w:pPr>
              <w:spacing w:line="288" w:lineRule="auto"/>
              <w:rPr>
                <w:i/>
                <w:sz w:val="20"/>
                <w:szCs w:val="20"/>
              </w:rPr>
            </w:pPr>
            <w:r w:rsidRPr="00E921B9">
              <w:rPr>
                <w:i/>
                <w:sz w:val="20"/>
                <w:szCs w:val="20"/>
              </w:rPr>
              <w:t>указывается ФИО члена комиссии</w:t>
            </w:r>
          </w:p>
        </w:tc>
        <w:tc>
          <w:tcPr>
            <w:tcW w:w="1827" w:type="dxa"/>
            <w:shd w:val="clear" w:color="auto" w:fill="auto"/>
          </w:tcPr>
          <w:p w:rsidR="0003213B" w:rsidRPr="00E921B9" w:rsidRDefault="0003213B" w:rsidP="0003213B">
            <w:pPr>
              <w:spacing w:line="288" w:lineRule="auto"/>
              <w:rPr>
                <w:i/>
                <w:sz w:val="20"/>
                <w:szCs w:val="20"/>
              </w:rPr>
            </w:pPr>
            <w:r w:rsidRPr="00E921B9">
              <w:rPr>
                <w:i/>
                <w:sz w:val="20"/>
                <w:szCs w:val="20"/>
              </w:rPr>
              <w:t>указывается ФИО члена комиссии</w:t>
            </w:r>
          </w:p>
        </w:tc>
        <w:tc>
          <w:tcPr>
            <w:tcW w:w="1721" w:type="dxa"/>
            <w:shd w:val="clear" w:color="auto" w:fill="auto"/>
          </w:tcPr>
          <w:p w:rsidR="0003213B" w:rsidRPr="00E921B9" w:rsidRDefault="0003213B" w:rsidP="0003213B">
            <w:pPr>
              <w:spacing w:line="288" w:lineRule="auto"/>
              <w:rPr>
                <w:i/>
                <w:sz w:val="20"/>
                <w:szCs w:val="20"/>
              </w:rPr>
            </w:pPr>
            <w:r w:rsidRPr="00E921B9">
              <w:rPr>
                <w:i/>
                <w:sz w:val="20"/>
                <w:szCs w:val="20"/>
              </w:rPr>
              <w:t>указывается ФИО члена комиссии</w:t>
            </w:r>
          </w:p>
        </w:tc>
      </w:tr>
      <w:tr w:rsidR="0003213B" w:rsidTr="0003213B">
        <w:tc>
          <w:tcPr>
            <w:tcW w:w="1560" w:type="dxa"/>
            <w:shd w:val="clear" w:color="auto" w:fill="auto"/>
          </w:tcPr>
          <w:p w:rsidR="0003213B" w:rsidRPr="00E921B9" w:rsidRDefault="0003213B" w:rsidP="0003213B">
            <w:pPr>
              <w:spacing w:line="288" w:lineRule="auto"/>
              <w:rPr>
                <w:sz w:val="20"/>
                <w:szCs w:val="20"/>
              </w:rPr>
            </w:pPr>
            <w:r w:rsidRPr="00E921B9">
              <w:rPr>
                <w:sz w:val="20"/>
                <w:szCs w:val="20"/>
              </w:rPr>
              <w:t>Участник 1</w:t>
            </w:r>
          </w:p>
        </w:tc>
        <w:tc>
          <w:tcPr>
            <w:tcW w:w="1559" w:type="dxa"/>
            <w:shd w:val="clear" w:color="auto" w:fill="auto"/>
          </w:tcPr>
          <w:p w:rsidR="0003213B" w:rsidRPr="00E921B9" w:rsidRDefault="0003213B" w:rsidP="0003213B">
            <w:pPr>
              <w:spacing w:line="288" w:lineRule="auto"/>
              <w:rPr>
                <w:i/>
                <w:sz w:val="20"/>
                <w:szCs w:val="20"/>
              </w:rPr>
            </w:pPr>
            <w:r w:rsidRPr="00E921B9">
              <w:rPr>
                <w:i/>
                <w:sz w:val="20"/>
                <w:szCs w:val="20"/>
              </w:rPr>
              <w:t>Соответствует/не соответствует</w:t>
            </w:r>
          </w:p>
        </w:tc>
        <w:tc>
          <w:tcPr>
            <w:tcW w:w="1701" w:type="dxa"/>
            <w:shd w:val="clear" w:color="auto" w:fill="auto"/>
          </w:tcPr>
          <w:p w:rsidR="0003213B" w:rsidRPr="00E921B9" w:rsidRDefault="0003213B" w:rsidP="0003213B">
            <w:pPr>
              <w:rPr>
                <w:sz w:val="20"/>
                <w:szCs w:val="20"/>
              </w:rPr>
            </w:pPr>
            <w:r w:rsidRPr="00E921B9">
              <w:rPr>
                <w:i/>
                <w:sz w:val="20"/>
                <w:szCs w:val="20"/>
              </w:rPr>
              <w:t>Соответствует/не соответствует</w:t>
            </w:r>
          </w:p>
        </w:tc>
        <w:tc>
          <w:tcPr>
            <w:tcW w:w="1555" w:type="dxa"/>
            <w:shd w:val="clear" w:color="auto" w:fill="auto"/>
          </w:tcPr>
          <w:p w:rsidR="0003213B" w:rsidRPr="00E921B9" w:rsidRDefault="0003213B" w:rsidP="0003213B">
            <w:pPr>
              <w:rPr>
                <w:sz w:val="20"/>
                <w:szCs w:val="20"/>
              </w:rPr>
            </w:pPr>
            <w:r w:rsidRPr="00E921B9">
              <w:rPr>
                <w:i/>
                <w:sz w:val="20"/>
                <w:szCs w:val="20"/>
              </w:rPr>
              <w:t>Соответствует/не соответствует</w:t>
            </w:r>
          </w:p>
        </w:tc>
        <w:tc>
          <w:tcPr>
            <w:tcW w:w="1827" w:type="dxa"/>
            <w:shd w:val="clear" w:color="auto" w:fill="auto"/>
          </w:tcPr>
          <w:p w:rsidR="0003213B" w:rsidRPr="00E921B9" w:rsidRDefault="0003213B" w:rsidP="0003213B">
            <w:pPr>
              <w:rPr>
                <w:sz w:val="20"/>
                <w:szCs w:val="20"/>
              </w:rPr>
            </w:pPr>
            <w:r w:rsidRPr="00E921B9">
              <w:rPr>
                <w:i/>
                <w:sz w:val="20"/>
                <w:szCs w:val="20"/>
              </w:rPr>
              <w:t>Соответствует/не соответствует</w:t>
            </w:r>
          </w:p>
        </w:tc>
        <w:tc>
          <w:tcPr>
            <w:tcW w:w="1721" w:type="dxa"/>
            <w:shd w:val="clear" w:color="auto" w:fill="auto"/>
          </w:tcPr>
          <w:p w:rsidR="0003213B" w:rsidRPr="00E921B9" w:rsidRDefault="0003213B" w:rsidP="0003213B">
            <w:pPr>
              <w:rPr>
                <w:sz w:val="20"/>
                <w:szCs w:val="20"/>
              </w:rPr>
            </w:pPr>
            <w:r w:rsidRPr="00E921B9">
              <w:rPr>
                <w:i/>
                <w:sz w:val="20"/>
                <w:szCs w:val="20"/>
              </w:rPr>
              <w:t>Соответствует/не соответствует</w:t>
            </w:r>
          </w:p>
        </w:tc>
      </w:tr>
      <w:tr w:rsidR="0003213B" w:rsidTr="0003213B">
        <w:tc>
          <w:tcPr>
            <w:tcW w:w="1560" w:type="dxa"/>
            <w:shd w:val="clear" w:color="auto" w:fill="auto"/>
          </w:tcPr>
          <w:p w:rsidR="0003213B" w:rsidRPr="00E921B9" w:rsidRDefault="0003213B" w:rsidP="0003213B">
            <w:pPr>
              <w:spacing w:line="288" w:lineRule="auto"/>
              <w:rPr>
                <w:sz w:val="20"/>
                <w:szCs w:val="20"/>
              </w:rPr>
            </w:pPr>
            <w:r w:rsidRPr="00E921B9">
              <w:rPr>
                <w:sz w:val="20"/>
                <w:szCs w:val="20"/>
              </w:rPr>
              <w:t xml:space="preserve">Участник </w:t>
            </w:r>
            <w:r w:rsidRPr="00E921B9">
              <w:rPr>
                <w:sz w:val="20"/>
                <w:szCs w:val="20"/>
                <w:lang w:val="en-US"/>
              </w:rPr>
              <w:t>N</w:t>
            </w:r>
          </w:p>
        </w:tc>
        <w:tc>
          <w:tcPr>
            <w:tcW w:w="1559" w:type="dxa"/>
            <w:shd w:val="clear" w:color="auto" w:fill="auto"/>
          </w:tcPr>
          <w:p w:rsidR="0003213B" w:rsidRPr="00E921B9" w:rsidRDefault="0003213B" w:rsidP="0003213B">
            <w:pPr>
              <w:spacing w:line="288" w:lineRule="auto"/>
              <w:ind w:firstLine="567"/>
              <w:rPr>
                <w:sz w:val="20"/>
                <w:szCs w:val="20"/>
              </w:rPr>
            </w:pPr>
          </w:p>
        </w:tc>
        <w:tc>
          <w:tcPr>
            <w:tcW w:w="1701" w:type="dxa"/>
            <w:shd w:val="clear" w:color="auto" w:fill="auto"/>
          </w:tcPr>
          <w:p w:rsidR="0003213B" w:rsidRPr="00E921B9" w:rsidRDefault="0003213B" w:rsidP="0003213B">
            <w:pPr>
              <w:spacing w:line="288" w:lineRule="auto"/>
              <w:ind w:firstLine="567"/>
              <w:rPr>
                <w:sz w:val="20"/>
                <w:szCs w:val="20"/>
              </w:rPr>
            </w:pPr>
          </w:p>
        </w:tc>
        <w:tc>
          <w:tcPr>
            <w:tcW w:w="1555" w:type="dxa"/>
            <w:shd w:val="clear" w:color="auto" w:fill="auto"/>
          </w:tcPr>
          <w:p w:rsidR="0003213B" w:rsidRPr="00E921B9" w:rsidRDefault="0003213B" w:rsidP="0003213B">
            <w:pPr>
              <w:spacing w:line="288" w:lineRule="auto"/>
              <w:ind w:firstLine="567"/>
              <w:rPr>
                <w:sz w:val="20"/>
                <w:szCs w:val="20"/>
              </w:rPr>
            </w:pPr>
          </w:p>
        </w:tc>
        <w:tc>
          <w:tcPr>
            <w:tcW w:w="1827" w:type="dxa"/>
            <w:shd w:val="clear" w:color="auto" w:fill="auto"/>
          </w:tcPr>
          <w:p w:rsidR="0003213B" w:rsidRPr="00E921B9" w:rsidRDefault="0003213B" w:rsidP="0003213B">
            <w:pPr>
              <w:spacing w:line="288" w:lineRule="auto"/>
              <w:ind w:firstLine="567"/>
              <w:rPr>
                <w:sz w:val="20"/>
                <w:szCs w:val="20"/>
              </w:rPr>
            </w:pPr>
          </w:p>
        </w:tc>
        <w:tc>
          <w:tcPr>
            <w:tcW w:w="1721" w:type="dxa"/>
            <w:shd w:val="clear" w:color="auto" w:fill="auto"/>
          </w:tcPr>
          <w:p w:rsidR="0003213B" w:rsidRPr="00E921B9" w:rsidRDefault="0003213B" w:rsidP="0003213B">
            <w:pPr>
              <w:spacing w:line="288" w:lineRule="auto"/>
              <w:ind w:firstLine="567"/>
              <w:rPr>
                <w:sz w:val="20"/>
                <w:szCs w:val="20"/>
              </w:rPr>
            </w:pPr>
          </w:p>
        </w:tc>
      </w:tr>
    </w:tbl>
    <w:p w:rsidR="0003213B" w:rsidRDefault="0003213B" w:rsidP="0003213B">
      <w:pPr>
        <w:tabs>
          <w:tab w:val="num" w:pos="900"/>
          <w:tab w:val="left" w:pos="1080"/>
        </w:tabs>
        <w:autoSpaceDE w:val="0"/>
        <w:autoSpaceDN w:val="0"/>
        <w:adjustRightInd w:val="0"/>
        <w:outlineLvl w:val="1"/>
      </w:pPr>
    </w:p>
    <w:p w:rsidR="0003213B" w:rsidRDefault="0003213B" w:rsidP="00E921B9">
      <w:pPr>
        <w:numPr>
          <w:ilvl w:val="0"/>
          <w:numId w:val="26"/>
        </w:numPr>
        <w:suppressAutoHyphens/>
        <w:spacing w:line="360" w:lineRule="auto"/>
        <w:ind w:left="0" w:firstLine="0"/>
        <w:rPr>
          <w:b/>
          <w:szCs w:val="26"/>
        </w:rPr>
      </w:pPr>
      <w:r w:rsidRPr="00222207">
        <w:t>Подписи</w:t>
      </w:r>
      <w:r>
        <w:rPr>
          <w:b/>
          <w:szCs w:val="26"/>
        </w:rPr>
        <w:t>:</w:t>
      </w:r>
    </w:p>
    <w:tbl>
      <w:tblPr>
        <w:tblW w:w="9639" w:type="dxa"/>
        <w:tblInd w:w="108" w:type="dxa"/>
        <w:tblLook w:val="01E0"/>
      </w:tblPr>
      <w:tblGrid>
        <w:gridCol w:w="3686"/>
        <w:gridCol w:w="5953"/>
      </w:tblGrid>
      <w:tr w:rsidR="0003213B" w:rsidTr="0003213B">
        <w:tc>
          <w:tcPr>
            <w:tcW w:w="3686" w:type="dxa"/>
          </w:tcPr>
          <w:p w:rsidR="0003213B" w:rsidRDefault="0003213B" w:rsidP="004131FD">
            <w:pPr>
              <w:spacing w:line="360" w:lineRule="auto"/>
            </w:pPr>
            <w:r>
              <w:t xml:space="preserve">Председатель </w:t>
            </w:r>
            <w:r>
              <w:br/>
            </w:r>
            <w:r w:rsidR="004131FD">
              <w:t>К</w:t>
            </w:r>
            <w:r>
              <w:t>омиссии:</w:t>
            </w:r>
          </w:p>
        </w:tc>
        <w:tc>
          <w:tcPr>
            <w:tcW w:w="5953" w:type="dxa"/>
          </w:tcPr>
          <w:p w:rsidR="0003213B" w:rsidRDefault="0003213B" w:rsidP="0003213B">
            <w:pPr>
              <w:spacing w:line="360" w:lineRule="auto"/>
            </w:pPr>
            <w:r>
              <w:t>_________________         __________________</w:t>
            </w:r>
          </w:p>
          <w:p w:rsidR="0003213B" w:rsidRDefault="0003213B" w:rsidP="0003213B">
            <w:pPr>
              <w:spacing w:line="360" w:lineRule="auto"/>
            </w:pPr>
            <w:r>
              <w:rPr>
                <w:i/>
                <w:szCs w:val="26"/>
                <w:vertAlign w:val="superscript"/>
              </w:rPr>
              <w:t xml:space="preserve">                  (Подпись)                               (Фамилия, Имя, Отчество)</w:t>
            </w:r>
          </w:p>
        </w:tc>
      </w:tr>
      <w:tr w:rsidR="0003213B" w:rsidTr="0003213B">
        <w:tc>
          <w:tcPr>
            <w:tcW w:w="3686" w:type="dxa"/>
          </w:tcPr>
          <w:p w:rsidR="0003213B" w:rsidRDefault="0003213B" w:rsidP="004131FD">
            <w:pPr>
              <w:spacing w:line="360" w:lineRule="auto"/>
            </w:pPr>
            <w:r>
              <w:t xml:space="preserve">Члены </w:t>
            </w:r>
            <w:r w:rsidR="004131FD">
              <w:t>К</w:t>
            </w:r>
            <w:r>
              <w:t>омиссии:</w:t>
            </w:r>
          </w:p>
        </w:tc>
        <w:tc>
          <w:tcPr>
            <w:tcW w:w="5953" w:type="dxa"/>
          </w:tcPr>
          <w:p w:rsidR="0003213B" w:rsidRDefault="0003213B" w:rsidP="0003213B">
            <w:pPr>
              <w:spacing w:line="360" w:lineRule="auto"/>
            </w:pPr>
          </w:p>
        </w:tc>
      </w:tr>
      <w:tr w:rsidR="0003213B" w:rsidTr="0003213B">
        <w:tc>
          <w:tcPr>
            <w:tcW w:w="3686" w:type="dxa"/>
          </w:tcPr>
          <w:p w:rsidR="0003213B" w:rsidRDefault="0003213B" w:rsidP="0003213B">
            <w:pPr>
              <w:spacing w:line="360" w:lineRule="auto"/>
            </w:pPr>
          </w:p>
        </w:tc>
        <w:tc>
          <w:tcPr>
            <w:tcW w:w="5953" w:type="dxa"/>
          </w:tcPr>
          <w:p w:rsidR="0003213B" w:rsidRDefault="0003213B" w:rsidP="0003213B">
            <w:pPr>
              <w:spacing w:line="360" w:lineRule="auto"/>
            </w:pPr>
            <w:r>
              <w:t>_________________         __________________</w:t>
            </w:r>
          </w:p>
          <w:p w:rsidR="0003213B" w:rsidRDefault="0003213B" w:rsidP="0003213B">
            <w:pPr>
              <w:spacing w:line="360" w:lineRule="auto"/>
            </w:pPr>
            <w:r>
              <w:rPr>
                <w:i/>
                <w:szCs w:val="26"/>
                <w:vertAlign w:val="superscript"/>
              </w:rPr>
              <w:t xml:space="preserve">                  (Подпись)                         (Фамилия, Имя, Отчество)</w:t>
            </w:r>
          </w:p>
        </w:tc>
      </w:tr>
      <w:tr w:rsidR="0003213B" w:rsidTr="0003213B">
        <w:tc>
          <w:tcPr>
            <w:tcW w:w="3686" w:type="dxa"/>
          </w:tcPr>
          <w:p w:rsidR="0003213B" w:rsidRDefault="0003213B" w:rsidP="0003213B">
            <w:pPr>
              <w:spacing w:line="360" w:lineRule="auto"/>
            </w:pPr>
          </w:p>
        </w:tc>
        <w:tc>
          <w:tcPr>
            <w:tcW w:w="5953" w:type="dxa"/>
          </w:tcPr>
          <w:p w:rsidR="0003213B" w:rsidRDefault="0003213B" w:rsidP="0003213B">
            <w:pPr>
              <w:spacing w:line="360" w:lineRule="auto"/>
            </w:pPr>
            <w:r>
              <w:t>_________________         __________________</w:t>
            </w:r>
          </w:p>
          <w:p w:rsidR="0003213B" w:rsidRDefault="0003213B" w:rsidP="0003213B">
            <w:pPr>
              <w:spacing w:line="360" w:lineRule="auto"/>
            </w:pPr>
            <w:r>
              <w:rPr>
                <w:i/>
                <w:szCs w:val="26"/>
                <w:vertAlign w:val="superscript"/>
              </w:rPr>
              <w:t xml:space="preserve">                  (Подпись)                         (Фамилия, Имя, Отчество)</w:t>
            </w:r>
          </w:p>
        </w:tc>
      </w:tr>
      <w:tr w:rsidR="0003213B" w:rsidTr="0003213B">
        <w:tc>
          <w:tcPr>
            <w:tcW w:w="3686" w:type="dxa"/>
          </w:tcPr>
          <w:p w:rsidR="0003213B" w:rsidRDefault="0003213B" w:rsidP="0003213B">
            <w:pPr>
              <w:spacing w:line="360" w:lineRule="auto"/>
            </w:pPr>
          </w:p>
        </w:tc>
        <w:tc>
          <w:tcPr>
            <w:tcW w:w="5953" w:type="dxa"/>
          </w:tcPr>
          <w:p w:rsidR="0003213B" w:rsidRDefault="0003213B" w:rsidP="0003213B">
            <w:pPr>
              <w:spacing w:line="360" w:lineRule="auto"/>
            </w:pPr>
            <w:r>
              <w:t>_________________         __________________</w:t>
            </w:r>
          </w:p>
          <w:p w:rsidR="0003213B" w:rsidRDefault="0003213B" w:rsidP="0003213B">
            <w:pPr>
              <w:spacing w:line="360" w:lineRule="auto"/>
            </w:pPr>
            <w:r>
              <w:rPr>
                <w:i/>
                <w:szCs w:val="26"/>
                <w:vertAlign w:val="superscript"/>
              </w:rPr>
              <w:t xml:space="preserve">                  (Подпись)                         (Фамилия, Имя, Отчество)</w:t>
            </w:r>
          </w:p>
        </w:tc>
      </w:tr>
      <w:tr w:rsidR="0003213B" w:rsidTr="0003213B">
        <w:tc>
          <w:tcPr>
            <w:tcW w:w="3686" w:type="dxa"/>
          </w:tcPr>
          <w:p w:rsidR="0003213B" w:rsidRDefault="0003213B" w:rsidP="004131FD">
            <w:pPr>
              <w:spacing w:line="360" w:lineRule="auto"/>
            </w:pPr>
            <w:r>
              <w:t xml:space="preserve">Секретарь </w:t>
            </w:r>
            <w:r w:rsidR="004131FD">
              <w:t>К</w:t>
            </w:r>
            <w:r>
              <w:t>омиссии</w:t>
            </w:r>
          </w:p>
        </w:tc>
        <w:tc>
          <w:tcPr>
            <w:tcW w:w="5953" w:type="dxa"/>
          </w:tcPr>
          <w:p w:rsidR="0003213B" w:rsidRDefault="0003213B" w:rsidP="0003213B">
            <w:pPr>
              <w:spacing w:line="360" w:lineRule="auto"/>
            </w:pPr>
            <w:r>
              <w:t>_________________         __________________</w:t>
            </w:r>
          </w:p>
          <w:p w:rsidR="0003213B" w:rsidRDefault="0003213B" w:rsidP="0003213B">
            <w:pPr>
              <w:spacing w:line="360" w:lineRule="auto"/>
            </w:pPr>
            <w:r>
              <w:rPr>
                <w:i/>
                <w:szCs w:val="26"/>
                <w:vertAlign w:val="superscript"/>
              </w:rPr>
              <w:t xml:space="preserve">                  (Подпись)                         (Фамилия, Имя, Отчество)</w:t>
            </w:r>
          </w:p>
        </w:tc>
      </w:tr>
      <w:tr w:rsidR="0003213B" w:rsidTr="0003213B">
        <w:tc>
          <w:tcPr>
            <w:tcW w:w="3686" w:type="dxa"/>
          </w:tcPr>
          <w:p w:rsidR="0003213B" w:rsidRDefault="0003213B" w:rsidP="0003213B">
            <w:pPr>
              <w:spacing w:line="360" w:lineRule="auto"/>
            </w:pPr>
          </w:p>
        </w:tc>
        <w:tc>
          <w:tcPr>
            <w:tcW w:w="5953" w:type="dxa"/>
          </w:tcPr>
          <w:p w:rsidR="0003213B" w:rsidRDefault="0003213B" w:rsidP="0003213B">
            <w:pPr>
              <w:spacing w:line="360" w:lineRule="auto"/>
            </w:pPr>
          </w:p>
        </w:tc>
      </w:tr>
    </w:tbl>
    <w:p w:rsidR="0003213B" w:rsidRPr="00D71108" w:rsidRDefault="0003213B" w:rsidP="0003213B">
      <w:pPr>
        <w:tabs>
          <w:tab w:val="num" w:pos="900"/>
        </w:tabs>
        <w:autoSpaceDE w:val="0"/>
        <w:autoSpaceDN w:val="0"/>
        <w:adjustRightInd w:val="0"/>
        <w:outlineLvl w:val="1"/>
      </w:pPr>
    </w:p>
    <w:p w:rsidR="0003213B" w:rsidRPr="00222207" w:rsidRDefault="0003213B" w:rsidP="0003213B">
      <w:pPr>
        <w:pStyle w:val="1"/>
        <w:keepNext w:val="0"/>
        <w:numPr>
          <w:ilvl w:val="0"/>
          <w:numId w:val="0"/>
        </w:numPr>
        <w:spacing w:before="120"/>
        <w:jc w:val="both"/>
        <w:rPr>
          <w:b w:val="0"/>
        </w:rPr>
      </w:pPr>
    </w:p>
    <w:p w:rsidR="0003213B" w:rsidRDefault="0003213B"/>
    <w:sectPr w:rsidR="0003213B" w:rsidSect="0003213B">
      <w:footerReference w:type="default" r:id="rId22"/>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E36" w:rsidRDefault="002C2E36" w:rsidP="004C1108">
      <w:r>
        <w:separator/>
      </w:r>
    </w:p>
  </w:endnote>
  <w:endnote w:type="continuationSeparator" w:id="1">
    <w:p w:rsidR="002C2E36" w:rsidRDefault="002C2E36" w:rsidP="004C11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A00002EF" w:usb1="4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Gelvetsky 12pt">
    <w:altName w:val="Arial"/>
    <w:panose1 w:val="00000000000000000000"/>
    <w:charset w:val="00"/>
    <w:family w:val="swiss"/>
    <w:notTrueType/>
    <w:pitch w:val="default"/>
    <w:sig w:usb0="00000003" w:usb1="00000000" w:usb2="00000000" w:usb3="00000000" w:csb0="00000001"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1FD" w:rsidRDefault="004131FD" w:rsidP="0003213B">
    <w:pPr>
      <w:pStyle w:val="affe"/>
      <w:jc w:val="center"/>
      <w:rPr>
        <w:i/>
        <w:sz w:val="18"/>
        <w:szCs w:val="18"/>
      </w:rPr>
    </w:pPr>
  </w:p>
  <w:p w:rsidR="004131FD" w:rsidRDefault="004131FD" w:rsidP="0003213B">
    <w:pPr>
      <w:pStyle w:val="affe"/>
      <w:jc w:val="center"/>
      <w:rPr>
        <w:i/>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E36" w:rsidRDefault="002C2E36" w:rsidP="004C1108">
      <w:r>
        <w:separator/>
      </w:r>
    </w:p>
  </w:footnote>
  <w:footnote w:type="continuationSeparator" w:id="1">
    <w:p w:rsidR="002C2E36" w:rsidRDefault="002C2E36" w:rsidP="004C1108">
      <w:r>
        <w:continuationSeparator/>
      </w:r>
    </w:p>
  </w:footnote>
  <w:footnote w:id="2">
    <w:p w:rsidR="004131FD" w:rsidRPr="00E921B9" w:rsidRDefault="004131FD" w:rsidP="0003213B">
      <w:pPr>
        <w:pStyle w:val="affe"/>
        <w:jc w:val="both"/>
      </w:pPr>
      <w:r>
        <w:rPr>
          <w:rStyle w:val="afff8"/>
        </w:rPr>
        <w:footnoteRef/>
      </w:r>
      <w:r w:rsidRPr="00E921B9">
        <w:t>В случае, если по окончании срока подачи заявок на участие в электронном аукционе подана только одна заявка на участие в электронном аукционе или не подана ни одна заявка на участие в электронном аукционе, пункт 5 настоящего протокола дополняется предложением следующего содержания «Ввиду вышеизложенного аукцион в электронной форме признается несостоявшимся»).</w:t>
      </w:r>
    </w:p>
  </w:footnote>
  <w:footnote w:id="3">
    <w:p w:rsidR="004131FD" w:rsidRPr="00E921B9" w:rsidRDefault="004131FD" w:rsidP="0003213B">
      <w:pPr>
        <w:tabs>
          <w:tab w:val="num" w:pos="900"/>
          <w:tab w:val="left" w:pos="1080"/>
        </w:tabs>
        <w:autoSpaceDE w:val="0"/>
        <w:autoSpaceDN w:val="0"/>
        <w:adjustRightInd w:val="0"/>
        <w:outlineLvl w:val="1"/>
        <w:rPr>
          <w:sz w:val="20"/>
        </w:rPr>
      </w:pPr>
      <w:r>
        <w:rPr>
          <w:rStyle w:val="afff8"/>
        </w:rPr>
        <w:footnoteRef/>
      </w:r>
      <w:r w:rsidRPr="00E921B9">
        <w:rPr>
          <w:sz w:val="20"/>
        </w:rPr>
        <w:t>В случае, если на основании результатов рассмотрения первых частей заявок на участие в электронном аукционе принято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аукциона, пункт 6 настоящего протокола соответственно дополняется подпунктом 6.3. следующего содержания:</w:t>
      </w:r>
    </w:p>
    <w:p w:rsidR="004131FD" w:rsidRPr="00E921B9" w:rsidRDefault="004131FD" w:rsidP="0003213B">
      <w:pPr>
        <w:tabs>
          <w:tab w:val="num" w:pos="900"/>
        </w:tabs>
        <w:autoSpaceDE w:val="0"/>
        <w:autoSpaceDN w:val="0"/>
        <w:adjustRightInd w:val="0"/>
        <w:outlineLvl w:val="1"/>
        <w:rPr>
          <w:sz w:val="20"/>
        </w:rPr>
      </w:pPr>
      <w:r w:rsidRPr="00E921B9">
        <w:rPr>
          <w:sz w:val="20"/>
        </w:rPr>
        <w:t>- «Ввиду отказа в допуске к участию в аукционе в электронной форме всех участников закупки, подавших заявки на участие в электронном аукционе, аукцион в электронной форме признается несостоявшимся»</w:t>
      </w:r>
    </w:p>
    <w:p w:rsidR="004131FD" w:rsidRPr="00E921B9" w:rsidRDefault="004131FD" w:rsidP="0003213B">
      <w:pPr>
        <w:tabs>
          <w:tab w:val="num" w:pos="900"/>
        </w:tabs>
        <w:autoSpaceDE w:val="0"/>
        <w:autoSpaceDN w:val="0"/>
        <w:adjustRightInd w:val="0"/>
        <w:outlineLvl w:val="1"/>
        <w:rPr>
          <w:sz w:val="20"/>
        </w:rPr>
      </w:pPr>
      <w:r w:rsidRPr="00E921B9">
        <w:rPr>
          <w:sz w:val="20"/>
        </w:rPr>
        <w:t xml:space="preserve">Или </w:t>
      </w:r>
    </w:p>
    <w:p w:rsidR="004131FD" w:rsidRPr="00E921B9" w:rsidRDefault="004131FD" w:rsidP="0003213B">
      <w:pPr>
        <w:tabs>
          <w:tab w:val="num" w:pos="900"/>
        </w:tabs>
        <w:autoSpaceDE w:val="0"/>
        <w:autoSpaceDN w:val="0"/>
        <w:adjustRightInd w:val="0"/>
        <w:outlineLvl w:val="1"/>
      </w:pPr>
      <w:r w:rsidRPr="00E921B9">
        <w:rPr>
          <w:sz w:val="20"/>
        </w:rPr>
        <w:t>- «Ввиду признания только одного участника закупки, подавшего заявку на участие в аукционе в электронной форме, участником аукциона, аукцион в электронной форме признается несостоявшимся»</w:t>
      </w:r>
    </w:p>
  </w:footnote>
  <w:footnote w:id="4">
    <w:p w:rsidR="004131FD" w:rsidRPr="00E921B9" w:rsidRDefault="004131FD" w:rsidP="0003213B">
      <w:pPr>
        <w:tabs>
          <w:tab w:val="num" w:pos="900"/>
          <w:tab w:val="left" w:pos="1080"/>
        </w:tabs>
        <w:autoSpaceDE w:val="0"/>
        <w:autoSpaceDN w:val="0"/>
        <w:adjustRightInd w:val="0"/>
        <w:outlineLvl w:val="1"/>
        <w:rPr>
          <w:sz w:val="20"/>
        </w:rPr>
      </w:pPr>
      <w:r w:rsidRPr="00E921B9">
        <w:rPr>
          <w:rStyle w:val="afff8"/>
        </w:rPr>
        <w:footnoteRef/>
      </w:r>
      <w:r w:rsidRPr="00E921B9">
        <w:t xml:space="preserve"> </w:t>
      </w:r>
      <w:r w:rsidRPr="00E921B9">
        <w:rPr>
          <w:sz w:val="20"/>
        </w:rPr>
        <w:t>В столбе «Обоснование принятого решения» указываются:</w:t>
      </w:r>
    </w:p>
    <w:p w:rsidR="004131FD" w:rsidRPr="00E921B9" w:rsidRDefault="004131FD" w:rsidP="0003213B">
      <w:pPr>
        <w:tabs>
          <w:tab w:val="num" w:pos="900"/>
          <w:tab w:val="left" w:pos="1080"/>
        </w:tabs>
        <w:autoSpaceDE w:val="0"/>
        <w:autoSpaceDN w:val="0"/>
        <w:adjustRightInd w:val="0"/>
        <w:outlineLvl w:val="1"/>
        <w:rPr>
          <w:sz w:val="20"/>
        </w:rPr>
      </w:pPr>
      <w:r w:rsidRPr="00E921B9">
        <w:rPr>
          <w:sz w:val="20"/>
        </w:rPr>
        <w:t xml:space="preserve">- положения документации об аукционе в электронной форме, которым не соответствует заявка на участие в аукционе участника закупки; </w:t>
      </w:r>
    </w:p>
    <w:p w:rsidR="004131FD" w:rsidRPr="00E921B9" w:rsidRDefault="004131FD" w:rsidP="0003213B">
      <w:pPr>
        <w:autoSpaceDE w:val="0"/>
        <w:autoSpaceDN w:val="0"/>
        <w:adjustRightInd w:val="0"/>
        <w:outlineLvl w:val="1"/>
        <w:rPr>
          <w:sz w:val="16"/>
        </w:rPr>
      </w:pPr>
      <w:r w:rsidRPr="00E921B9">
        <w:rPr>
          <w:sz w:val="20"/>
        </w:rPr>
        <w:t>- положения заявки на участие в аукционе в электронной форме, которые не соответствуют требованиям документации об аукционе.</w:t>
      </w:r>
    </w:p>
  </w:footnote>
  <w:footnote w:id="5">
    <w:p w:rsidR="004131FD" w:rsidRPr="00E921B9" w:rsidRDefault="004131FD" w:rsidP="0003213B">
      <w:pPr>
        <w:tabs>
          <w:tab w:val="num" w:pos="900"/>
        </w:tabs>
        <w:autoSpaceDE w:val="0"/>
        <w:autoSpaceDN w:val="0"/>
        <w:adjustRightInd w:val="0"/>
        <w:ind w:firstLine="567"/>
        <w:outlineLvl w:val="1"/>
        <w:rPr>
          <w:i/>
          <w:sz w:val="20"/>
        </w:rPr>
      </w:pPr>
      <w:r w:rsidRPr="00E921B9">
        <w:rPr>
          <w:rStyle w:val="afff8"/>
          <w:sz w:val="20"/>
        </w:rPr>
        <w:footnoteRef/>
      </w:r>
      <w:r w:rsidRPr="00E921B9">
        <w:rPr>
          <w:sz w:val="20"/>
        </w:rPr>
        <w:t xml:space="preserve"> </w:t>
      </w:r>
      <w:r w:rsidRPr="00E921B9">
        <w:rPr>
          <w:i/>
          <w:sz w:val="20"/>
        </w:rPr>
        <w:t>В случае, если комиссией принято решение о несоответствии всех вторых частей заявок на участие в аукционе в электронной форме или о соответствии только одной второй части заявки на участие в аукционе, пункт 6 настоящего протокола соответственно дополняется абзацем следующего содержания:</w:t>
      </w:r>
    </w:p>
    <w:p w:rsidR="004131FD" w:rsidRPr="00E921B9" w:rsidRDefault="004131FD" w:rsidP="0003213B">
      <w:pPr>
        <w:tabs>
          <w:tab w:val="num" w:pos="900"/>
        </w:tabs>
        <w:autoSpaceDE w:val="0"/>
        <w:autoSpaceDN w:val="0"/>
        <w:adjustRightInd w:val="0"/>
        <w:ind w:firstLine="567"/>
        <w:outlineLvl w:val="1"/>
        <w:rPr>
          <w:i/>
          <w:sz w:val="20"/>
        </w:rPr>
      </w:pPr>
      <w:r w:rsidRPr="00E921B9">
        <w:rPr>
          <w:i/>
          <w:sz w:val="20"/>
        </w:rPr>
        <w:t>- «Ввиду принятия Единой/Аукционной комиссией решения о несоответствии всех вторых частей заявок на участие в аукционе в электронной форме, аукцион в электронной форме признается несостоявшимся»</w:t>
      </w:r>
    </w:p>
    <w:p w:rsidR="004131FD" w:rsidRPr="00E921B9" w:rsidRDefault="004131FD" w:rsidP="0003213B">
      <w:pPr>
        <w:tabs>
          <w:tab w:val="num" w:pos="900"/>
        </w:tabs>
        <w:autoSpaceDE w:val="0"/>
        <w:autoSpaceDN w:val="0"/>
        <w:adjustRightInd w:val="0"/>
        <w:ind w:firstLine="567"/>
        <w:outlineLvl w:val="1"/>
        <w:rPr>
          <w:i/>
          <w:sz w:val="20"/>
        </w:rPr>
      </w:pPr>
      <w:r w:rsidRPr="00E921B9">
        <w:rPr>
          <w:i/>
          <w:sz w:val="20"/>
        </w:rPr>
        <w:t>Или</w:t>
      </w:r>
    </w:p>
    <w:p w:rsidR="004131FD" w:rsidRPr="00E921B9" w:rsidRDefault="004131FD" w:rsidP="0003213B">
      <w:pPr>
        <w:tabs>
          <w:tab w:val="num" w:pos="900"/>
        </w:tabs>
        <w:autoSpaceDE w:val="0"/>
        <w:autoSpaceDN w:val="0"/>
        <w:adjustRightInd w:val="0"/>
        <w:ind w:firstLine="567"/>
        <w:outlineLvl w:val="1"/>
        <w:rPr>
          <w:i/>
          <w:sz w:val="20"/>
        </w:rPr>
      </w:pPr>
      <w:r w:rsidRPr="00E921B9">
        <w:rPr>
          <w:i/>
          <w:sz w:val="20"/>
        </w:rPr>
        <w:t>- «Ввиду признания Единой/Аукционной комиссией решения о соответствии только одной второй части заявки на участие в аукционе, аукцион в электронной форме признается несостоявшимся».</w:t>
      </w:r>
    </w:p>
  </w:footnote>
  <w:footnote w:id="6">
    <w:p w:rsidR="004131FD" w:rsidRPr="00E921B9" w:rsidRDefault="004131FD" w:rsidP="0003213B">
      <w:pPr>
        <w:pStyle w:val="ConsPlusNormal"/>
        <w:ind w:firstLine="540"/>
        <w:jc w:val="both"/>
        <w:rPr>
          <w:i/>
        </w:rPr>
      </w:pPr>
      <w:r w:rsidRPr="00E921B9">
        <w:rPr>
          <w:rStyle w:val="afff8"/>
          <w:i/>
        </w:rPr>
        <w:footnoteRef/>
      </w:r>
      <w:r w:rsidRPr="00E921B9">
        <w:rPr>
          <w:i/>
        </w:rPr>
        <w:t xml:space="preserve"> </w:t>
      </w:r>
      <w:r w:rsidRPr="00E921B9">
        <w:rPr>
          <w:rFonts w:ascii="Times New Roman" w:hAnsi="Times New Roman" w:cs="Times New Roman"/>
          <w:i/>
        </w:rPr>
        <w:t>Указываются сведения о порядковых номерах пяти заявок на участие в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частью 18 статьи 68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w:t>
      </w:r>
    </w:p>
  </w:footnote>
  <w:footnote w:id="7">
    <w:p w:rsidR="004131FD" w:rsidRPr="00E921B9" w:rsidRDefault="004131FD" w:rsidP="0003213B">
      <w:pPr>
        <w:pStyle w:val="ConsPlusNormal"/>
        <w:ind w:firstLine="540"/>
        <w:jc w:val="both"/>
        <w:rPr>
          <w:rFonts w:ascii="Times New Roman" w:hAnsi="Times New Roman" w:cs="Times New Roman"/>
          <w:i/>
        </w:rPr>
      </w:pPr>
      <w:r w:rsidRPr="00E921B9">
        <w:rPr>
          <w:rStyle w:val="afff8"/>
          <w:i/>
        </w:rPr>
        <w:footnoteRef/>
      </w:r>
      <w:r w:rsidRPr="00E921B9">
        <w:rPr>
          <w:i/>
        </w:rPr>
        <w:t xml:space="preserve"> </w:t>
      </w:r>
      <w:r w:rsidRPr="00E921B9">
        <w:rPr>
          <w:rFonts w:ascii="Times New Roman" w:hAnsi="Times New Roman" w:cs="Times New Roman"/>
          <w:i/>
        </w:rPr>
        <w:t>Указываются положения Закона о контрактной системе, которым не соответствует участник аукциона, положения документации об аукционе в электронной форме, которым не соответствует заявка на участие в нем, положения заявки на участие в таком аукционе, которые не соответствуют требованиям, установленным документацией об аукционе в электронной форме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A94D8C0"/>
    <w:lvl w:ilvl="0">
      <w:start w:val="1"/>
      <w:numFmt w:val="decimal"/>
      <w:pStyle w:val="a"/>
      <w:lvlText w:val="%1."/>
      <w:lvlJc w:val="left"/>
      <w:pPr>
        <w:tabs>
          <w:tab w:val="num" w:pos="1492"/>
        </w:tabs>
        <w:ind w:left="1492" w:hanging="360"/>
      </w:pPr>
    </w:lvl>
  </w:abstractNum>
  <w:abstractNum w:abstractNumId="1">
    <w:nsid w:val="FFFFFF7D"/>
    <w:multiLevelType w:val="singleLevel"/>
    <w:tmpl w:val="BDD63A9A"/>
    <w:lvl w:ilvl="0">
      <w:start w:val="1"/>
      <w:numFmt w:val="decimal"/>
      <w:pStyle w:val="3"/>
      <w:lvlText w:val="%1."/>
      <w:lvlJc w:val="left"/>
      <w:pPr>
        <w:tabs>
          <w:tab w:val="num" w:pos="1209"/>
        </w:tabs>
        <w:ind w:left="1209" w:hanging="360"/>
      </w:pPr>
    </w:lvl>
  </w:abstractNum>
  <w:abstractNum w:abstractNumId="2">
    <w:nsid w:val="FFFFFF7E"/>
    <w:multiLevelType w:val="singleLevel"/>
    <w:tmpl w:val="63E85BA2"/>
    <w:lvl w:ilvl="0">
      <w:start w:val="1"/>
      <w:numFmt w:val="decimal"/>
      <w:pStyle w:val="a0"/>
      <w:lvlText w:val="%1."/>
      <w:lvlJc w:val="left"/>
      <w:pPr>
        <w:tabs>
          <w:tab w:val="num" w:pos="926"/>
        </w:tabs>
        <w:ind w:left="926" w:hanging="360"/>
      </w:pPr>
    </w:lvl>
  </w:abstractNum>
  <w:abstractNum w:abstractNumId="3">
    <w:nsid w:val="FFFFFF7F"/>
    <w:multiLevelType w:val="singleLevel"/>
    <w:tmpl w:val="8D3CAE9C"/>
    <w:lvl w:ilvl="0">
      <w:start w:val="1"/>
      <w:numFmt w:val="decimal"/>
      <w:pStyle w:val="2"/>
      <w:lvlText w:val="%1."/>
      <w:lvlJc w:val="left"/>
      <w:pPr>
        <w:tabs>
          <w:tab w:val="num" w:pos="643"/>
        </w:tabs>
        <w:ind w:left="643" w:hanging="360"/>
      </w:pPr>
    </w:lvl>
  </w:abstractNum>
  <w:abstractNum w:abstractNumId="4">
    <w:nsid w:val="FFFFFF80"/>
    <w:multiLevelType w:val="singleLevel"/>
    <w:tmpl w:val="70C49E86"/>
    <w:lvl w:ilvl="0">
      <w:start w:val="1"/>
      <w:numFmt w:val="bullet"/>
      <w:pStyle w:val="4"/>
      <w:lvlText w:val=""/>
      <w:lvlJc w:val="left"/>
      <w:pPr>
        <w:tabs>
          <w:tab w:val="num" w:pos="1492"/>
        </w:tabs>
        <w:ind w:left="1492" w:hanging="360"/>
      </w:pPr>
      <w:rPr>
        <w:rFonts w:ascii="Symbol" w:hAnsi="Symbol" w:hint="default"/>
      </w:rPr>
    </w:lvl>
  </w:abstractNum>
  <w:abstractNum w:abstractNumId="5">
    <w:nsid w:val="FFFFFF81"/>
    <w:multiLevelType w:val="singleLevel"/>
    <w:tmpl w:val="CF0A5938"/>
    <w:lvl w:ilvl="0">
      <w:start w:val="1"/>
      <w:numFmt w:val="bullet"/>
      <w:pStyle w:val="30"/>
      <w:lvlText w:val=""/>
      <w:lvlJc w:val="left"/>
      <w:pPr>
        <w:tabs>
          <w:tab w:val="num" w:pos="1209"/>
        </w:tabs>
        <w:ind w:left="1209" w:hanging="360"/>
      </w:pPr>
      <w:rPr>
        <w:rFonts w:ascii="Symbol" w:hAnsi="Symbol" w:hint="default"/>
      </w:rPr>
    </w:lvl>
  </w:abstractNum>
  <w:abstractNum w:abstractNumId="6">
    <w:nsid w:val="FFFFFF82"/>
    <w:multiLevelType w:val="singleLevel"/>
    <w:tmpl w:val="4B4C33A2"/>
    <w:lvl w:ilvl="0">
      <w:start w:val="1"/>
      <w:numFmt w:val="bullet"/>
      <w:pStyle w:val="a1"/>
      <w:lvlText w:val=""/>
      <w:lvlJc w:val="left"/>
      <w:pPr>
        <w:tabs>
          <w:tab w:val="num" w:pos="926"/>
        </w:tabs>
        <w:ind w:left="926" w:hanging="360"/>
      </w:pPr>
      <w:rPr>
        <w:rFonts w:ascii="Symbol" w:hAnsi="Symbol" w:hint="default"/>
      </w:rPr>
    </w:lvl>
  </w:abstractNum>
  <w:abstractNum w:abstractNumId="7">
    <w:nsid w:val="FFFFFF83"/>
    <w:multiLevelType w:val="singleLevel"/>
    <w:tmpl w:val="66C63E20"/>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EF16C78C"/>
    <w:lvl w:ilvl="0">
      <w:start w:val="1"/>
      <w:numFmt w:val="decimal"/>
      <w:pStyle w:val="5"/>
      <w:lvlText w:val="%1."/>
      <w:lvlJc w:val="left"/>
      <w:pPr>
        <w:tabs>
          <w:tab w:val="num" w:pos="360"/>
        </w:tabs>
        <w:ind w:left="360" w:hanging="360"/>
      </w:pPr>
    </w:lvl>
  </w:abstractNum>
  <w:abstractNum w:abstractNumId="9">
    <w:nsid w:val="0A86700D"/>
    <w:multiLevelType w:val="hybridMultilevel"/>
    <w:tmpl w:val="04928DA0"/>
    <w:lvl w:ilvl="0" w:tplc="AFE2098A">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18230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17640F0D"/>
    <w:multiLevelType w:val="multilevel"/>
    <w:tmpl w:val="DBE0CE48"/>
    <w:lvl w:ilvl="0">
      <w:start w:val="1"/>
      <w:numFmt w:val="decimal"/>
      <w:pStyle w:val="1"/>
      <w:lvlText w:val="%1"/>
      <w:lvlJc w:val="left"/>
      <w:pPr>
        <w:tabs>
          <w:tab w:val="num" w:pos="432"/>
        </w:tabs>
        <w:ind w:left="432" w:hanging="432"/>
      </w:pPr>
      <w:rPr>
        <w:rFonts w:hint="default"/>
      </w:rPr>
    </w:lvl>
    <w:lvl w:ilvl="1">
      <w:start w:val="1"/>
      <w:numFmt w:val="decimal"/>
      <w:pStyle w:val="21"/>
      <w:lvlText w:val="%2."/>
      <w:lvlJc w:val="left"/>
      <w:pPr>
        <w:tabs>
          <w:tab w:val="num" w:pos="360"/>
        </w:tabs>
        <w:ind w:left="360" w:hanging="360"/>
      </w:pPr>
      <w:rPr>
        <w:rFonts w:hint="default"/>
        <w:sz w:val="24"/>
        <w:szCs w:val="24"/>
      </w:rPr>
    </w:lvl>
    <w:lvl w:ilvl="2">
      <w:start w:val="1"/>
      <w:numFmt w:val="decimal"/>
      <w:pStyle w:val="31"/>
      <w:lvlText w:val="%1.%2.%3"/>
      <w:lvlJc w:val="left"/>
      <w:pPr>
        <w:tabs>
          <w:tab w:val="num" w:pos="720"/>
        </w:tabs>
        <w:ind w:left="720" w:hanging="720"/>
      </w:pPr>
      <w:rPr>
        <w:rFonts w:hint="default"/>
      </w:rPr>
    </w:lvl>
    <w:lvl w:ilvl="3">
      <w:start w:val="1"/>
      <w:numFmt w:val="decimal"/>
      <w:pStyle w:val="40"/>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nsid w:val="1D492F54"/>
    <w:multiLevelType w:val="hybridMultilevel"/>
    <w:tmpl w:val="8A76426E"/>
    <w:lvl w:ilvl="0" w:tplc="0BE24E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E0967C9"/>
    <w:multiLevelType w:val="multilevel"/>
    <w:tmpl w:val="6BF2AC06"/>
    <w:lvl w:ilvl="0">
      <w:start w:val="1"/>
      <w:numFmt w:val="decimal"/>
      <w:pStyle w:val="32"/>
      <w:lvlText w:val="%1."/>
      <w:lvlJc w:val="left"/>
      <w:pPr>
        <w:tabs>
          <w:tab w:val="num" w:pos="1418"/>
        </w:tabs>
        <w:ind w:left="1418" w:hanging="567"/>
      </w:pPr>
    </w:lvl>
    <w:lvl w:ilvl="1">
      <w:start w:val="1"/>
      <w:numFmt w:val="decimal"/>
      <w:pStyle w:val="33"/>
      <w:lvlText w:val="%1.%2"/>
      <w:lvlJc w:val="left"/>
      <w:pPr>
        <w:tabs>
          <w:tab w:val="num" w:pos="1418"/>
        </w:tabs>
        <w:ind w:left="1418" w:hanging="567"/>
      </w:pPr>
    </w:lvl>
    <w:lvl w:ilvl="2">
      <w:start w:val="1"/>
      <w:numFmt w:val="none"/>
      <w:lvlText w:val="%1.%2.%3"/>
      <w:lvlJc w:val="left"/>
      <w:pPr>
        <w:tabs>
          <w:tab w:val="num" w:pos="1571"/>
        </w:tabs>
        <w:ind w:left="1571" w:hanging="720"/>
      </w:pPr>
    </w:lvl>
    <w:lvl w:ilvl="3">
      <w:start w:val="1"/>
      <w:numFmt w:val="decimal"/>
      <w:lvlText w:val="%1.%2.%3.%4"/>
      <w:lvlJc w:val="left"/>
      <w:pPr>
        <w:tabs>
          <w:tab w:val="num" w:pos="1715"/>
        </w:tabs>
        <w:ind w:left="1715" w:hanging="864"/>
      </w:pPr>
    </w:lvl>
    <w:lvl w:ilvl="4">
      <w:start w:val="1"/>
      <w:numFmt w:val="decimal"/>
      <w:lvlText w:val="%1.%2.%3.%4.%5"/>
      <w:lvlJc w:val="left"/>
      <w:pPr>
        <w:tabs>
          <w:tab w:val="num" w:pos="1859"/>
        </w:tabs>
        <w:ind w:left="1859" w:hanging="1008"/>
      </w:pPr>
    </w:lvl>
    <w:lvl w:ilvl="5">
      <w:start w:val="1"/>
      <w:numFmt w:val="decimal"/>
      <w:lvlText w:val="%1.%2.%3.%4.%5.%6"/>
      <w:lvlJc w:val="left"/>
      <w:pPr>
        <w:tabs>
          <w:tab w:val="num" w:pos="2003"/>
        </w:tabs>
        <w:ind w:left="2003" w:hanging="1152"/>
      </w:pPr>
    </w:lvl>
    <w:lvl w:ilvl="6">
      <w:start w:val="1"/>
      <w:numFmt w:val="decimal"/>
      <w:lvlText w:val="%1.%2.%3.%4.%5.%6.%7"/>
      <w:lvlJc w:val="left"/>
      <w:pPr>
        <w:tabs>
          <w:tab w:val="num" w:pos="2147"/>
        </w:tabs>
        <w:ind w:left="2147" w:hanging="1296"/>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435"/>
        </w:tabs>
        <w:ind w:left="2435" w:hanging="1584"/>
      </w:pPr>
    </w:lvl>
  </w:abstractNum>
  <w:abstractNum w:abstractNumId="14">
    <w:nsid w:val="211C5C78"/>
    <w:multiLevelType w:val="multilevel"/>
    <w:tmpl w:val="500EC374"/>
    <w:lvl w:ilvl="0">
      <w:start w:val="1"/>
      <w:numFmt w:val="decimal"/>
      <w:lvlText w:val="%1."/>
      <w:lvlJc w:val="left"/>
      <w:pPr>
        <w:ind w:left="360" w:hanging="360"/>
      </w:pPr>
      <w:rPr>
        <w:rFonts w:hint="default"/>
        <w:i w:val="0"/>
        <w:sz w:val="24"/>
        <w:szCs w:val="24"/>
      </w:rPr>
    </w:lvl>
    <w:lvl w:ilvl="1">
      <w:start w:val="1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CE738C8"/>
    <w:multiLevelType w:val="hybridMultilevel"/>
    <w:tmpl w:val="AF0A8A46"/>
    <w:lvl w:ilvl="0" w:tplc="FFFFFFFF">
      <w:start w:val="1"/>
      <w:numFmt w:val="russianLower"/>
      <w:pStyle w:val="a2"/>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nsid w:val="3ED53952"/>
    <w:multiLevelType w:val="multilevel"/>
    <w:tmpl w:val="C47C57A4"/>
    <w:lvl w:ilvl="0">
      <w:start w:val="1"/>
      <w:numFmt w:val="decimal"/>
      <w:pStyle w:val="22"/>
      <w:lvlText w:val="%1."/>
      <w:lvlJc w:val="left"/>
      <w:pPr>
        <w:tabs>
          <w:tab w:val="num" w:pos="360"/>
        </w:tabs>
        <w:ind w:left="360" w:hanging="360"/>
      </w:pPr>
      <w:rPr>
        <w:rFonts w:hint="default"/>
      </w:rPr>
    </w:lvl>
    <w:lvl w:ilvl="1">
      <w:start w:val="1"/>
      <w:numFmt w:val="decimal"/>
      <w:pStyle w:val="a3"/>
      <w:lvlText w:val="%1.%2."/>
      <w:lvlJc w:val="left"/>
      <w:pPr>
        <w:tabs>
          <w:tab w:val="num" w:pos="972"/>
        </w:tabs>
        <w:ind w:left="972" w:hanging="432"/>
      </w:pPr>
      <w:rPr>
        <w:rFonts w:hint="default"/>
        <w:b/>
      </w:rPr>
    </w:lvl>
    <w:lvl w:ilvl="2">
      <w:start w:val="1"/>
      <w:numFmt w:val="decimal"/>
      <w:pStyle w:val="a4"/>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409901EB"/>
    <w:multiLevelType w:val="multilevel"/>
    <w:tmpl w:val="206877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184254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45731726"/>
    <w:multiLevelType w:val="hybridMultilevel"/>
    <w:tmpl w:val="E98065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57C6866"/>
    <w:multiLevelType w:val="multilevel"/>
    <w:tmpl w:val="692E6CD2"/>
    <w:lvl w:ilvl="0">
      <w:start w:val="1"/>
      <w:numFmt w:val="decimal"/>
      <w:lvlText w:val="%1."/>
      <w:lvlJc w:val="left"/>
      <w:pPr>
        <w:ind w:left="1668" w:hanging="9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1">
    <w:nsid w:val="49DD69F6"/>
    <w:multiLevelType w:val="hybridMultilevel"/>
    <w:tmpl w:val="8B2A4838"/>
    <w:lvl w:ilvl="0" w:tplc="058E9398">
      <w:start w:val="1"/>
      <w:numFmt w:val="upperRoman"/>
      <w:lvlText w:val="%1."/>
      <w:lvlJc w:val="left"/>
      <w:pPr>
        <w:tabs>
          <w:tab w:val="num" w:pos="1080"/>
        </w:tabs>
        <w:ind w:left="1080" w:hanging="720"/>
      </w:pPr>
      <w:rPr>
        <w:rFonts w:hint="default"/>
        <w:b w:val="0"/>
        <w:sz w:val="24"/>
        <w:szCs w:val="24"/>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ED9003B"/>
    <w:multiLevelType w:val="hybridMultilevel"/>
    <w:tmpl w:val="6472C1A2"/>
    <w:lvl w:ilvl="0" w:tplc="ECA64BB0">
      <w:start w:val="1"/>
      <w:numFmt w:val="upperRoman"/>
      <w:lvlText w:val="%1."/>
      <w:lvlJc w:val="left"/>
      <w:pPr>
        <w:tabs>
          <w:tab w:val="num" w:pos="1080"/>
        </w:tabs>
        <w:ind w:left="1080" w:hanging="720"/>
      </w:pPr>
      <w:rPr>
        <w:rFonts w:hint="default"/>
        <w:b w:val="0"/>
        <w:sz w:val="24"/>
        <w:szCs w:val="24"/>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42535D4"/>
    <w:multiLevelType w:val="multilevel"/>
    <w:tmpl w:val="65083E18"/>
    <w:lvl w:ilvl="0">
      <w:start w:val="1"/>
      <w:numFmt w:val="decimal"/>
      <w:lvlText w:val="%1."/>
      <w:lvlJc w:val="left"/>
      <w:pPr>
        <w:ind w:left="1410" w:hanging="690"/>
      </w:pPr>
      <w:rPr>
        <w:rFonts w:hint="default"/>
      </w:rPr>
    </w:lvl>
    <w:lvl w:ilvl="1">
      <w:start w:val="1"/>
      <w:numFmt w:val="decimal"/>
      <w:isLgl/>
      <w:lvlText w:val="%1.%2."/>
      <w:lvlJc w:val="left"/>
      <w:pPr>
        <w:ind w:left="1301" w:hanging="450"/>
      </w:pPr>
      <w:rPr>
        <w:rFonts w:hint="default"/>
        <w:b/>
        <w:sz w:val="20"/>
      </w:rPr>
    </w:lvl>
    <w:lvl w:ilvl="2">
      <w:start w:val="1"/>
      <w:numFmt w:val="decimal"/>
      <w:isLgl/>
      <w:lvlText w:val="%1.%2.%3."/>
      <w:lvlJc w:val="left"/>
      <w:pPr>
        <w:ind w:left="1440" w:hanging="720"/>
      </w:pPr>
      <w:rPr>
        <w:rFonts w:ascii="Times New Roman" w:hAnsi="Times New Roman" w:cs="Times New Roman" w:hint="default"/>
        <w:b w:val="0"/>
        <w:i w:val="0"/>
        <w:sz w:val="20"/>
      </w:rPr>
    </w:lvl>
    <w:lvl w:ilvl="3">
      <w:start w:val="1"/>
      <w:numFmt w:val="decimal"/>
      <w:isLgl/>
      <w:lvlText w:val="%1.%2.%3.%4."/>
      <w:lvlJc w:val="left"/>
      <w:pPr>
        <w:ind w:left="1440" w:hanging="720"/>
      </w:pPr>
      <w:rPr>
        <w:rFonts w:hint="default"/>
        <w:sz w:val="20"/>
      </w:rPr>
    </w:lvl>
    <w:lvl w:ilvl="4">
      <w:start w:val="1"/>
      <w:numFmt w:val="decimal"/>
      <w:isLgl/>
      <w:lvlText w:val="%1.%2.%3.%4.%5."/>
      <w:lvlJc w:val="left"/>
      <w:pPr>
        <w:ind w:left="1800" w:hanging="1080"/>
      </w:pPr>
      <w:rPr>
        <w:rFonts w:hint="default"/>
        <w:sz w:val="20"/>
      </w:rPr>
    </w:lvl>
    <w:lvl w:ilvl="5">
      <w:start w:val="1"/>
      <w:numFmt w:val="decimal"/>
      <w:isLgl/>
      <w:lvlText w:val="%1.%2.%3.%4.%5.%6."/>
      <w:lvlJc w:val="left"/>
      <w:pPr>
        <w:ind w:left="1800" w:hanging="1080"/>
      </w:pPr>
      <w:rPr>
        <w:rFonts w:hint="default"/>
        <w:sz w:val="20"/>
      </w:rPr>
    </w:lvl>
    <w:lvl w:ilvl="6">
      <w:start w:val="1"/>
      <w:numFmt w:val="decimal"/>
      <w:isLgl/>
      <w:lvlText w:val="%1.%2.%3.%4.%5.%6.%7."/>
      <w:lvlJc w:val="left"/>
      <w:pPr>
        <w:ind w:left="2160" w:hanging="1440"/>
      </w:pPr>
      <w:rPr>
        <w:rFonts w:hint="default"/>
        <w:sz w:val="20"/>
      </w:rPr>
    </w:lvl>
    <w:lvl w:ilvl="7">
      <w:start w:val="1"/>
      <w:numFmt w:val="decimal"/>
      <w:isLgl/>
      <w:lvlText w:val="%1.%2.%3.%4.%5.%6.%7.%8."/>
      <w:lvlJc w:val="left"/>
      <w:pPr>
        <w:ind w:left="2160" w:hanging="1440"/>
      </w:pPr>
      <w:rPr>
        <w:rFonts w:hint="default"/>
        <w:sz w:val="20"/>
      </w:rPr>
    </w:lvl>
    <w:lvl w:ilvl="8">
      <w:start w:val="1"/>
      <w:numFmt w:val="decimal"/>
      <w:isLgl/>
      <w:lvlText w:val="%1.%2.%3.%4.%5.%6.%7.%8.%9."/>
      <w:lvlJc w:val="left"/>
      <w:pPr>
        <w:ind w:left="2520" w:hanging="1800"/>
      </w:pPr>
      <w:rPr>
        <w:rFonts w:hint="default"/>
        <w:sz w:val="20"/>
      </w:rPr>
    </w:lvl>
  </w:abstractNum>
  <w:abstractNum w:abstractNumId="24">
    <w:nsid w:val="66EC4094"/>
    <w:multiLevelType w:val="singleLevel"/>
    <w:tmpl w:val="1A42A242"/>
    <w:lvl w:ilvl="0">
      <w:start w:val="1"/>
      <w:numFmt w:val="decimal"/>
      <w:pStyle w:val="a5"/>
      <w:lvlText w:val="%1)"/>
      <w:lvlJc w:val="left"/>
      <w:pPr>
        <w:tabs>
          <w:tab w:val="num" w:pos="360"/>
        </w:tabs>
        <w:ind w:left="360" w:hanging="36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3"/>
      <w:lvlText w:val="%1.%2"/>
      <w:lvlJc w:val="left"/>
      <w:pPr>
        <w:tabs>
          <w:tab w:val="num" w:pos="576"/>
        </w:tabs>
        <w:ind w:left="576" w:hanging="576"/>
      </w:pPr>
      <w:rPr>
        <w:rFonts w:hint="default"/>
      </w:rPr>
    </w:lvl>
    <w:lvl w:ilvl="2">
      <w:start w:val="1"/>
      <w:numFmt w:val="decimal"/>
      <w:pStyle w:val="34"/>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D937CD4"/>
    <w:multiLevelType w:val="multilevel"/>
    <w:tmpl w:val="0419001F"/>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6EB860D0"/>
    <w:multiLevelType w:val="hybridMultilevel"/>
    <w:tmpl w:val="9410C468"/>
    <w:lvl w:ilvl="0" w:tplc="04190001">
      <w:start w:val="1"/>
      <w:numFmt w:val="bullet"/>
      <w:lvlText w:val=""/>
      <w:lvlJc w:val="left"/>
      <w:pPr>
        <w:tabs>
          <w:tab w:val="num" w:pos="1041"/>
        </w:tabs>
        <w:ind w:left="1041" w:hanging="360"/>
      </w:pPr>
      <w:rPr>
        <w:rFonts w:ascii="Symbol" w:hAnsi="Symbol" w:hint="default"/>
      </w:rPr>
    </w:lvl>
    <w:lvl w:ilvl="1" w:tplc="04190003" w:tentative="1">
      <w:start w:val="1"/>
      <w:numFmt w:val="bullet"/>
      <w:lvlText w:val="o"/>
      <w:lvlJc w:val="left"/>
      <w:pPr>
        <w:ind w:left="1761" w:hanging="360"/>
      </w:pPr>
      <w:rPr>
        <w:rFonts w:ascii="Courier New" w:hAnsi="Courier New" w:hint="default"/>
      </w:rPr>
    </w:lvl>
    <w:lvl w:ilvl="2" w:tplc="04190005" w:tentative="1">
      <w:start w:val="1"/>
      <w:numFmt w:val="bullet"/>
      <w:lvlText w:val=""/>
      <w:lvlJc w:val="left"/>
      <w:pPr>
        <w:ind w:left="2481" w:hanging="360"/>
      </w:pPr>
      <w:rPr>
        <w:rFonts w:ascii="Wingdings" w:hAnsi="Wingdings" w:hint="default"/>
      </w:rPr>
    </w:lvl>
    <w:lvl w:ilvl="3" w:tplc="04190001" w:tentative="1">
      <w:start w:val="1"/>
      <w:numFmt w:val="bullet"/>
      <w:lvlText w:val=""/>
      <w:lvlJc w:val="left"/>
      <w:pPr>
        <w:ind w:left="3201" w:hanging="360"/>
      </w:pPr>
      <w:rPr>
        <w:rFonts w:ascii="Symbol" w:hAnsi="Symbol" w:hint="default"/>
      </w:rPr>
    </w:lvl>
    <w:lvl w:ilvl="4" w:tplc="04190003" w:tentative="1">
      <w:start w:val="1"/>
      <w:numFmt w:val="bullet"/>
      <w:lvlText w:val="o"/>
      <w:lvlJc w:val="left"/>
      <w:pPr>
        <w:ind w:left="3921" w:hanging="360"/>
      </w:pPr>
      <w:rPr>
        <w:rFonts w:ascii="Courier New" w:hAnsi="Courier New" w:hint="default"/>
      </w:rPr>
    </w:lvl>
    <w:lvl w:ilvl="5" w:tplc="04190005" w:tentative="1">
      <w:start w:val="1"/>
      <w:numFmt w:val="bullet"/>
      <w:lvlText w:val=""/>
      <w:lvlJc w:val="left"/>
      <w:pPr>
        <w:ind w:left="4641" w:hanging="360"/>
      </w:pPr>
      <w:rPr>
        <w:rFonts w:ascii="Wingdings" w:hAnsi="Wingdings" w:hint="default"/>
      </w:rPr>
    </w:lvl>
    <w:lvl w:ilvl="6" w:tplc="04190001" w:tentative="1">
      <w:start w:val="1"/>
      <w:numFmt w:val="bullet"/>
      <w:lvlText w:val=""/>
      <w:lvlJc w:val="left"/>
      <w:pPr>
        <w:ind w:left="5361" w:hanging="360"/>
      </w:pPr>
      <w:rPr>
        <w:rFonts w:ascii="Symbol" w:hAnsi="Symbol" w:hint="default"/>
      </w:rPr>
    </w:lvl>
    <w:lvl w:ilvl="7" w:tplc="04190003" w:tentative="1">
      <w:start w:val="1"/>
      <w:numFmt w:val="bullet"/>
      <w:lvlText w:val="o"/>
      <w:lvlJc w:val="left"/>
      <w:pPr>
        <w:ind w:left="6081" w:hanging="360"/>
      </w:pPr>
      <w:rPr>
        <w:rFonts w:ascii="Courier New" w:hAnsi="Courier New" w:hint="default"/>
      </w:rPr>
    </w:lvl>
    <w:lvl w:ilvl="8" w:tplc="04190005" w:tentative="1">
      <w:start w:val="1"/>
      <w:numFmt w:val="bullet"/>
      <w:lvlText w:val=""/>
      <w:lvlJc w:val="left"/>
      <w:pPr>
        <w:ind w:left="6801" w:hanging="360"/>
      </w:pPr>
      <w:rPr>
        <w:rFonts w:ascii="Wingdings" w:hAnsi="Wingdings" w:hint="default"/>
      </w:rPr>
    </w:lvl>
  </w:abstractNum>
  <w:abstractNum w:abstractNumId="28">
    <w:nsid w:val="741B7194"/>
    <w:multiLevelType w:val="multilevel"/>
    <w:tmpl w:val="0B5C0434"/>
    <w:lvl w:ilvl="0">
      <w:start w:val="1"/>
      <w:numFmt w:val="upperRoman"/>
      <w:pStyle w:val="Instruction"/>
      <w:lvlText w:val="ЧАСТЬ %1."/>
      <w:lvlJc w:val="left"/>
      <w:pPr>
        <w:tabs>
          <w:tab w:val="num" w:pos="2160"/>
        </w:tabs>
        <w:ind w:left="720" w:hanging="720"/>
      </w:pPr>
      <w:rPr>
        <w:rFonts w:hint="default"/>
        <w:sz w:val="40"/>
        <w:szCs w:val="40"/>
      </w:rPr>
    </w:lvl>
    <w:lvl w:ilvl="1">
      <w:start w:val="1"/>
      <w:numFmt w:val="decimal"/>
      <w:pStyle w:val="Instruction"/>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A167480"/>
    <w:multiLevelType w:val="hybridMultilevel"/>
    <w:tmpl w:val="6D363B52"/>
    <w:lvl w:ilvl="0" w:tplc="41048A06">
      <w:start w:val="1"/>
      <w:numFmt w:val="decimal"/>
      <w:lvlText w:val="%1."/>
      <w:lvlJc w:val="left"/>
      <w:pPr>
        <w:ind w:left="1680" w:hanging="9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25"/>
  </w:num>
  <w:num w:numId="3">
    <w:abstractNumId w:val="7"/>
  </w:num>
  <w:num w:numId="4">
    <w:abstractNumId w:val="6"/>
  </w:num>
  <w:num w:numId="5">
    <w:abstractNumId w:val="5"/>
  </w:num>
  <w:num w:numId="6">
    <w:abstractNumId w:val="4"/>
  </w:num>
  <w:num w:numId="7">
    <w:abstractNumId w:val="8"/>
  </w:num>
  <w:num w:numId="8">
    <w:abstractNumId w:val="2"/>
  </w:num>
  <w:num w:numId="9">
    <w:abstractNumId w:val="1"/>
  </w:num>
  <w:num w:numId="10">
    <w:abstractNumId w:val="0"/>
  </w:num>
  <w:num w:numId="11">
    <w:abstractNumId w:val="28"/>
  </w:num>
  <w:num w:numId="12">
    <w:abstractNumId w:val="13"/>
  </w:num>
  <w:num w:numId="13">
    <w:abstractNumId w:val="16"/>
  </w:num>
  <w:num w:numId="14">
    <w:abstractNumId w:val="15"/>
  </w:num>
  <w:num w:numId="15">
    <w:abstractNumId w:val="24"/>
  </w:num>
  <w:num w:numId="16">
    <w:abstractNumId w:val="23"/>
  </w:num>
  <w:num w:numId="17">
    <w:abstractNumId w:val="11"/>
  </w:num>
  <w:num w:numId="18">
    <w:abstractNumId w:val="17"/>
  </w:num>
  <w:num w:numId="19">
    <w:abstractNumId w:val="27"/>
  </w:num>
  <w:num w:numId="20">
    <w:abstractNumId w:val="19"/>
  </w:num>
  <w:num w:numId="21">
    <w:abstractNumId w:val="20"/>
  </w:num>
  <w:num w:numId="22">
    <w:abstractNumId w:val="10"/>
  </w:num>
  <w:num w:numId="23">
    <w:abstractNumId w:val="18"/>
  </w:num>
  <w:num w:numId="24">
    <w:abstractNumId w:val="26"/>
  </w:num>
  <w:num w:numId="25">
    <w:abstractNumId w:val="29"/>
  </w:num>
  <w:num w:numId="26">
    <w:abstractNumId w:val="9"/>
  </w:num>
  <w:num w:numId="27">
    <w:abstractNumId w:val="21"/>
  </w:num>
  <w:num w:numId="28">
    <w:abstractNumId w:val="14"/>
  </w:num>
  <w:num w:numId="29">
    <w:abstractNumId w:val="12"/>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characterSpacingControl w:val="doNotCompress"/>
  <w:footnotePr>
    <w:footnote w:id="0"/>
    <w:footnote w:id="1"/>
  </w:footnotePr>
  <w:endnotePr>
    <w:endnote w:id="0"/>
    <w:endnote w:id="1"/>
  </w:endnotePr>
  <w:compat/>
  <w:rsids>
    <w:rsidRoot w:val="004C1108"/>
    <w:rsid w:val="00002C35"/>
    <w:rsid w:val="00003DA0"/>
    <w:rsid w:val="00016306"/>
    <w:rsid w:val="00016B57"/>
    <w:rsid w:val="0003213B"/>
    <w:rsid w:val="0003480A"/>
    <w:rsid w:val="00055167"/>
    <w:rsid w:val="00061225"/>
    <w:rsid w:val="00063A06"/>
    <w:rsid w:val="00067AAD"/>
    <w:rsid w:val="000777B6"/>
    <w:rsid w:val="0008215E"/>
    <w:rsid w:val="00086FF9"/>
    <w:rsid w:val="000B050F"/>
    <w:rsid w:val="000B086A"/>
    <w:rsid w:val="000D1898"/>
    <w:rsid w:val="000E18AE"/>
    <w:rsid w:val="000E6013"/>
    <w:rsid w:val="001615C2"/>
    <w:rsid w:val="00165CC9"/>
    <w:rsid w:val="001750AD"/>
    <w:rsid w:val="001B72EB"/>
    <w:rsid w:val="001C5470"/>
    <w:rsid w:val="001D4889"/>
    <w:rsid w:val="001F1F07"/>
    <w:rsid w:val="001F421E"/>
    <w:rsid w:val="001F65F3"/>
    <w:rsid w:val="002021DB"/>
    <w:rsid w:val="0021076A"/>
    <w:rsid w:val="0021150E"/>
    <w:rsid w:val="0022751D"/>
    <w:rsid w:val="0024623F"/>
    <w:rsid w:val="00251471"/>
    <w:rsid w:val="0025151B"/>
    <w:rsid w:val="002735C3"/>
    <w:rsid w:val="00281D34"/>
    <w:rsid w:val="002828CC"/>
    <w:rsid w:val="00284F16"/>
    <w:rsid w:val="002C20FB"/>
    <w:rsid w:val="002C2E36"/>
    <w:rsid w:val="003029AA"/>
    <w:rsid w:val="00320ED1"/>
    <w:rsid w:val="00362575"/>
    <w:rsid w:val="003712C6"/>
    <w:rsid w:val="003732DC"/>
    <w:rsid w:val="003762F4"/>
    <w:rsid w:val="00383D61"/>
    <w:rsid w:val="003B4C31"/>
    <w:rsid w:val="003C0712"/>
    <w:rsid w:val="003C1DB6"/>
    <w:rsid w:val="004028CC"/>
    <w:rsid w:val="00404630"/>
    <w:rsid w:val="0040602C"/>
    <w:rsid w:val="004131FD"/>
    <w:rsid w:val="0042336D"/>
    <w:rsid w:val="00426C8F"/>
    <w:rsid w:val="004346F9"/>
    <w:rsid w:val="00440C06"/>
    <w:rsid w:val="00450E8E"/>
    <w:rsid w:val="00483364"/>
    <w:rsid w:val="004877E6"/>
    <w:rsid w:val="004A71A4"/>
    <w:rsid w:val="004C1108"/>
    <w:rsid w:val="004D1590"/>
    <w:rsid w:val="004D6E94"/>
    <w:rsid w:val="004E55F6"/>
    <w:rsid w:val="004F25B4"/>
    <w:rsid w:val="004F29B5"/>
    <w:rsid w:val="00505FAE"/>
    <w:rsid w:val="00506E50"/>
    <w:rsid w:val="00510EC0"/>
    <w:rsid w:val="00511750"/>
    <w:rsid w:val="005255EC"/>
    <w:rsid w:val="00591F76"/>
    <w:rsid w:val="005C493A"/>
    <w:rsid w:val="006072B7"/>
    <w:rsid w:val="00625C22"/>
    <w:rsid w:val="00636C6F"/>
    <w:rsid w:val="006540AB"/>
    <w:rsid w:val="006870AB"/>
    <w:rsid w:val="006F4DAB"/>
    <w:rsid w:val="00716394"/>
    <w:rsid w:val="00732750"/>
    <w:rsid w:val="00740067"/>
    <w:rsid w:val="007479A1"/>
    <w:rsid w:val="00771DE2"/>
    <w:rsid w:val="00773F98"/>
    <w:rsid w:val="00774FFE"/>
    <w:rsid w:val="00775FD2"/>
    <w:rsid w:val="0079014E"/>
    <w:rsid w:val="007919E6"/>
    <w:rsid w:val="007B1AA7"/>
    <w:rsid w:val="007B3815"/>
    <w:rsid w:val="00811270"/>
    <w:rsid w:val="00837290"/>
    <w:rsid w:val="008604D1"/>
    <w:rsid w:val="008655FA"/>
    <w:rsid w:val="0089032D"/>
    <w:rsid w:val="00892DFA"/>
    <w:rsid w:val="008B00AA"/>
    <w:rsid w:val="008C0EB4"/>
    <w:rsid w:val="008C333B"/>
    <w:rsid w:val="008C7337"/>
    <w:rsid w:val="008D384D"/>
    <w:rsid w:val="008D46A6"/>
    <w:rsid w:val="0092744E"/>
    <w:rsid w:val="009611C8"/>
    <w:rsid w:val="009817D8"/>
    <w:rsid w:val="00983C1D"/>
    <w:rsid w:val="00985029"/>
    <w:rsid w:val="00986892"/>
    <w:rsid w:val="009A4D1D"/>
    <w:rsid w:val="009B2065"/>
    <w:rsid w:val="009F06D8"/>
    <w:rsid w:val="009F1648"/>
    <w:rsid w:val="00A46B00"/>
    <w:rsid w:val="00A72666"/>
    <w:rsid w:val="00AB7799"/>
    <w:rsid w:val="00AC3F51"/>
    <w:rsid w:val="00AC4891"/>
    <w:rsid w:val="00AE3BB0"/>
    <w:rsid w:val="00B050E2"/>
    <w:rsid w:val="00B220E2"/>
    <w:rsid w:val="00B2632C"/>
    <w:rsid w:val="00B263FB"/>
    <w:rsid w:val="00B40C17"/>
    <w:rsid w:val="00BB2FF2"/>
    <w:rsid w:val="00C00F4C"/>
    <w:rsid w:val="00C0354B"/>
    <w:rsid w:val="00C53589"/>
    <w:rsid w:val="00C80525"/>
    <w:rsid w:val="00C83D64"/>
    <w:rsid w:val="00C904EF"/>
    <w:rsid w:val="00C95015"/>
    <w:rsid w:val="00CB2216"/>
    <w:rsid w:val="00CB2326"/>
    <w:rsid w:val="00CB600C"/>
    <w:rsid w:val="00CB60B0"/>
    <w:rsid w:val="00CC6923"/>
    <w:rsid w:val="00CD0CF6"/>
    <w:rsid w:val="00CD21E6"/>
    <w:rsid w:val="00CF7058"/>
    <w:rsid w:val="00D37CA4"/>
    <w:rsid w:val="00D60964"/>
    <w:rsid w:val="00D73437"/>
    <w:rsid w:val="00D80096"/>
    <w:rsid w:val="00D86EAE"/>
    <w:rsid w:val="00D87187"/>
    <w:rsid w:val="00D959D0"/>
    <w:rsid w:val="00DE56B6"/>
    <w:rsid w:val="00E01B1B"/>
    <w:rsid w:val="00E06A6A"/>
    <w:rsid w:val="00E14010"/>
    <w:rsid w:val="00E2298C"/>
    <w:rsid w:val="00E31B0E"/>
    <w:rsid w:val="00E4488E"/>
    <w:rsid w:val="00E45956"/>
    <w:rsid w:val="00E47AC2"/>
    <w:rsid w:val="00E51DE4"/>
    <w:rsid w:val="00E67F7D"/>
    <w:rsid w:val="00E702F3"/>
    <w:rsid w:val="00E71FF3"/>
    <w:rsid w:val="00E761B4"/>
    <w:rsid w:val="00E80B03"/>
    <w:rsid w:val="00E921B9"/>
    <w:rsid w:val="00EA0217"/>
    <w:rsid w:val="00EB2544"/>
    <w:rsid w:val="00EB5333"/>
    <w:rsid w:val="00EC5B37"/>
    <w:rsid w:val="00ED4E4B"/>
    <w:rsid w:val="00EF10CB"/>
    <w:rsid w:val="00F01F83"/>
    <w:rsid w:val="00F0402C"/>
    <w:rsid w:val="00F04E32"/>
    <w:rsid w:val="00F33897"/>
    <w:rsid w:val="00F652C2"/>
    <w:rsid w:val="00F666D7"/>
    <w:rsid w:val="00F7114E"/>
    <w:rsid w:val="00F73580"/>
    <w:rsid w:val="00F845BC"/>
    <w:rsid w:val="00FB6AF3"/>
    <w:rsid w:val="00FD20EA"/>
    <w:rsid w:val="00FF7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Number" w:uiPriority="0"/>
    <w:lsdException w:name="List Bullet 2" w:uiPriority="0"/>
    <w:lsdException w:name="List Bullet 3"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4C1108"/>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6"/>
    <w:next w:val="a6"/>
    <w:link w:val="11"/>
    <w:qFormat/>
    <w:rsid w:val="004C1108"/>
    <w:pPr>
      <w:keepNext/>
      <w:numPr>
        <w:numId w:val="17"/>
      </w:numPr>
      <w:spacing w:before="240" w:after="60"/>
      <w:jc w:val="center"/>
      <w:outlineLvl w:val="0"/>
    </w:pPr>
    <w:rPr>
      <w:b/>
      <w:kern w:val="28"/>
      <w:sz w:val="36"/>
      <w:szCs w:val="20"/>
    </w:rPr>
  </w:style>
  <w:style w:type="paragraph" w:styleId="21">
    <w:name w:val="heading 2"/>
    <w:aliases w:val="H2"/>
    <w:basedOn w:val="a6"/>
    <w:next w:val="a6"/>
    <w:link w:val="24"/>
    <w:qFormat/>
    <w:rsid w:val="004C1108"/>
    <w:pPr>
      <w:keepNext/>
      <w:numPr>
        <w:ilvl w:val="1"/>
        <w:numId w:val="17"/>
      </w:numPr>
      <w:jc w:val="center"/>
      <w:outlineLvl w:val="1"/>
    </w:pPr>
    <w:rPr>
      <w:b/>
      <w:bCs/>
    </w:rPr>
  </w:style>
  <w:style w:type="paragraph" w:styleId="31">
    <w:name w:val="heading 3"/>
    <w:basedOn w:val="a6"/>
    <w:next w:val="a6"/>
    <w:link w:val="310"/>
    <w:qFormat/>
    <w:rsid w:val="004C1108"/>
    <w:pPr>
      <w:keepNext/>
      <w:numPr>
        <w:ilvl w:val="2"/>
        <w:numId w:val="17"/>
      </w:numPr>
      <w:spacing w:before="240" w:after="60"/>
      <w:outlineLvl w:val="2"/>
    </w:pPr>
    <w:rPr>
      <w:rFonts w:ascii="Arial" w:hAnsi="Arial"/>
      <w:b/>
      <w:szCs w:val="20"/>
    </w:rPr>
  </w:style>
  <w:style w:type="paragraph" w:styleId="40">
    <w:name w:val="heading 4"/>
    <w:basedOn w:val="a6"/>
    <w:next w:val="a6"/>
    <w:link w:val="41"/>
    <w:qFormat/>
    <w:rsid w:val="004C1108"/>
    <w:pPr>
      <w:keepNext/>
      <w:numPr>
        <w:ilvl w:val="3"/>
        <w:numId w:val="17"/>
      </w:numPr>
      <w:spacing w:before="240" w:after="60"/>
      <w:outlineLvl w:val="3"/>
    </w:pPr>
    <w:rPr>
      <w:rFonts w:ascii="Arial" w:hAnsi="Arial"/>
      <w:szCs w:val="20"/>
    </w:rPr>
  </w:style>
  <w:style w:type="paragraph" w:styleId="50">
    <w:name w:val="heading 5"/>
    <w:basedOn w:val="a6"/>
    <w:next w:val="a6"/>
    <w:link w:val="51"/>
    <w:qFormat/>
    <w:rsid w:val="004C1108"/>
    <w:pPr>
      <w:numPr>
        <w:ilvl w:val="4"/>
        <w:numId w:val="17"/>
      </w:numPr>
      <w:spacing w:before="240" w:after="60"/>
      <w:outlineLvl w:val="4"/>
    </w:pPr>
    <w:rPr>
      <w:sz w:val="22"/>
      <w:szCs w:val="20"/>
    </w:rPr>
  </w:style>
  <w:style w:type="paragraph" w:styleId="6">
    <w:name w:val="heading 6"/>
    <w:basedOn w:val="a6"/>
    <w:next w:val="a6"/>
    <w:link w:val="60"/>
    <w:qFormat/>
    <w:rsid w:val="004C1108"/>
    <w:pPr>
      <w:numPr>
        <w:ilvl w:val="5"/>
        <w:numId w:val="17"/>
      </w:numPr>
      <w:spacing w:before="240" w:after="60"/>
      <w:outlineLvl w:val="5"/>
    </w:pPr>
    <w:rPr>
      <w:i/>
      <w:sz w:val="22"/>
      <w:szCs w:val="20"/>
    </w:rPr>
  </w:style>
  <w:style w:type="paragraph" w:styleId="7">
    <w:name w:val="heading 7"/>
    <w:basedOn w:val="a6"/>
    <w:next w:val="a6"/>
    <w:link w:val="70"/>
    <w:qFormat/>
    <w:rsid w:val="004C1108"/>
    <w:pPr>
      <w:numPr>
        <w:ilvl w:val="6"/>
        <w:numId w:val="17"/>
      </w:numPr>
      <w:spacing w:before="240" w:after="60"/>
      <w:outlineLvl w:val="6"/>
    </w:pPr>
    <w:rPr>
      <w:rFonts w:ascii="Arial" w:hAnsi="Arial"/>
      <w:sz w:val="20"/>
      <w:szCs w:val="20"/>
    </w:rPr>
  </w:style>
  <w:style w:type="paragraph" w:styleId="8">
    <w:name w:val="heading 8"/>
    <w:basedOn w:val="a6"/>
    <w:next w:val="a6"/>
    <w:link w:val="80"/>
    <w:qFormat/>
    <w:rsid w:val="004C1108"/>
    <w:pPr>
      <w:numPr>
        <w:ilvl w:val="7"/>
        <w:numId w:val="17"/>
      </w:numPr>
      <w:spacing w:before="240" w:after="60"/>
      <w:outlineLvl w:val="7"/>
    </w:pPr>
    <w:rPr>
      <w:rFonts w:ascii="Arial" w:hAnsi="Arial"/>
      <w:i/>
      <w:sz w:val="20"/>
      <w:szCs w:val="20"/>
    </w:rPr>
  </w:style>
  <w:style w:type="paragraph" w:styleId="9">
    <w:name w:val="heading 9"/>
    <w:basedOn w:val="a6"/>
    <w:next w:val="a6"/>
    <w:link w:val="90"/>
    <w:qFormat/>
    <w:rsid w:val="004C1108"/>
    <w:pPr>
      <w:numPr>
        <w:ilvl w:val="8"/>
        <w:numId w:val="17"/>
      </w:numPr>
      <w:spacing w:before="240" w:after="60"/>
      <w:outlineLvl w:val="8"/>
    </w:pPr>
    <w:rPr>
      <w:rFonts w:ascii="Arial" w:hAnsi="Arial"/>
      <w:b/>
      <w:i/>
      <w:sz w:val="18"/>
      <w:szCs w:val="20"/>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basedOn w:val="a7"/>
    <w:link w:val="1"/>
    <w:rsid w:val="004C1108"/>
    <w:rPr>
      <w:rFonts w:ascii="Times New Roman" w:eastAsia="Times New Roman" w:hAnsi="Times New Roman" w:cs="Times New Roman"/>
      <w:b/>
      <w:kern w:val="28"/>
      <w:sz w:val="36"/>
      <w:szCs w:val="20"/>
      <w:lang w:eastAsia="ru-RU"/>
    </w:rPr>
  </w:style>
  <w:style w:type="character" w:customStyle="1" w:styleId="24">
    <w:name w:val="Заголовок 2 Знак"/>
    <w:aliases w:val="H2 Знак"/>
    <w:basedOn w:val="a7"/>
    <w:link w:val="21"/>
    <w:rsid w:val="004C1108"/>
    <w:rPr>
      <w:rFonts w:ascii="Times New Roman" w:eastAsia="Times New Roman" w:hAnsi="Times New Roman" w:cs="Times New Roman"/>
      <w:b/>
      <w:bCs/>
      <w:sz w:val="24"/>
      <w:szCs w:val="24"/>
      <w:lang w:eastAsia="ru-RU"/>
    </w:rPr>
  </w:style>
  <w:style w:type="character" w:customStyle="1" w:styleId="35">
    <w:name w:val="Заголовок 3 Знак"/>
    <w:basedOn w:val="a7"/>
    <w:rsid w:val="004C1108"/>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
    <w:basedOn w:val="a7"/>
    <w:link w:val="40"/>
    <w:rsid w:val="004C1108"/>
    <w:rPr>
      <w:rFonts w:ascii="Arial" w:eastAsia="Times New Roman" w:hAnsi="Arial" w:cs="Times New Roman"/>
      <w:sz w:val="24"/>
      <w:szCs w:val="20"/>
      <w:lang w:eastAsia="ru-RU"/>
    </w:rPr>
  </w:style>
  <w:style w:type="character" w:customStyle="1" w:styleId="51">
    <w:name w:val="Заголовок 5 Знак"/>
    <w:basedOn w:val="a7"/>
    <w:link w:val="50"/>
    <w:rsid w:val="004C1108"/>
    <w:rPr>
      <w:rFonts w:ascii="Times New Roman" w:eastAsia="Times New Roman" w:hAnsi="Times New Roman" w:cs="Times New Roman"/>
      <w:szCs w:val="20"/>
      <w:lang w:eastAsia="ru-RU"/>
    </w:rPr>
  </w:style>
  <w:style w:type="character" w:customStyle="1" w:styleId="60">
    <w:name w:val="Заголовок 6 Знак"/>
    <w:basedOn w:val="a7"/>
    <w:link w:val="6"/>
    <w:rsid w:val="004C1108"/>
    <w:rPr>
      <w:rFonts w:ascii="Times New Roman" w:eastAsia="Times New Roman" w:hAnsi="Times New Roman" w:cs="Times New Roman"/>
      <w:i/>
      <w:szCs w:val="20"/>
      <w:lang w:eastAsia="ru-RU"/>
    </w:rPr>
  </w:style>
  <w:style w:type="character" w:customStyle="1" w:styleId="70">
    <w:name w:val="Заголовок 7 Знак"/>
    <w:basedOn w:val="a7"/>
    <w:link w:val="7"/>
    <w:rsid w:val="004C1108"/>
    <w:rPr>
      <w:rFonts w:ascii="Arial" w:eastAsia="Times New Roman" w:hAnsi="Arial" w:cs="Times New Roman"/>
      <w:sz w:val="20"/>
      <w:szCs w:val="20"/>
      <w:lang w:eastAsia="ru-RU"/>
    </w:rPr>
  </w:style>
  <w:style w:type="character" w:customStyle="1" w:styleId="80">
    <w:name w:val="Заголовок 8 Знак"/>
    <w:basedOn w:val="a7"/>
    <w:link w:val="8"/>
    <w:rsid w:val="004C1108"/>
    <w:rPr>
      <w:rFonts w:ascii="Arial" w:eastAsia="Times New Roman" w:hAnsi="Arial" w:cs="Times New Roman"/>
      <w:i/>
      <w:sz w:val="20"/>
      <w:szCs w:val="20"/>
      <w:lang w:eastAsia="ru-RU"/>
    </w:rPr>
  </w:style>
  <w:style w:type="character" w:customStyle="1" w:styleId="90">
    <w:name w:val="Заголовок 9 Знак"/>
    <w:basedOn w:val="a7"/>
    <w:link w:val="9"/>
    <w:rsid w:val="004C1108"/>
    <w:rPr>
      <w:rFonts w:ascii="Arial" w:eastAsia="Times New Roman" w:hAnsi="Arial" w:cs="Times New Roman"/>
      <w:b/>
      <w:i/>
      <w:sz w:val="18"/>
      <w:szCs w:val="20"/>
      <w:lang w:eastAsia="ru-RU"/>
    </w:rPr>
  </w:style>
  <w:style w:type="character" w:customStyle="1" w:styleId="310">
    <w:name w:val="Заголовок 3 Знак1"/>
    <w:basedOn w:val="a7"/>
    <w:link w:val="31"/>
    <w:rsid w:val="004C1108"/>
    <w:rPr>
      <w:rFonts w:ascii="Arial" w:eastAsia="Times New Roman" w:hAnsi="Arial" w:cs="Times New Roman"/>
      <w:b/>
      <w:sz w:val="24"/>
      <w:szCs w:val="20"/>
      <w:lang w:eastAsia="ru-RU"/>
    </w:rPr>
  </w:style>
  <w:style w:type="character" w:customStyle="1" w:styleId="aa">
    <w:name w:val="Основной текст с отступом Знак"/>
    <w:basedOn w:val="a7"/>
    <w:link w:val="ab"/>
    <w:rsid w:val="004C1108"/>
    <w:rPr>
      <w:rFonts w:ascii="Times New Roman" w:eastAsia="Times New Roman" w:hAnsi="Times New Roman" w:cs="Times New Roman"/>
      <w:sz w:val="24"/>
      <w:szCs w:val="24"/>
      <w:lang w:eastAsia="ru-RU"/>
    </w:rPr>
  </w:style>
  <w:style w:type="paragraph" w:styleId="ab">
    <w:name w:val="Body Text Indent"/>
    <w:basedOn w:val="a6"/>
    <w:link w:val="aa"/>
    <w:rsid w:val="004C1108"/>
    <w:pPr>
      <w:ind w:left="5760"/>
    </w:pPr>
  </w:style>
  <w:style w:type="character" w:customStyle="1" w:styleId="12">
    <w:name w:val="Основной текст с отступом Знак1"/>
    <w:basedOn w:val="a7"/>
    <w:uiPriority w:val="99"/>
    <w:semiHidden/>
    <w:rsid w:val="004C1108"/>
    <w:rPr>
      <w:rFonts w:ascii="Times New Roman" w:eastAsia="Times New Roman" w:hAnsi="Times New Roman" w:cs="Times New Roman"/>
      <w:sz w:val="24"/>
      <w:szCs w:val="24"/>
      <w:lang w:eastAsia="ru-RU"/>
    </w:rPr>
  </w:style>
  <w:style w:type="paragraph" w:customStyle="1" w:styleId="10">
    <w:name w:val="Стиль1"/>
    <w:basedOn w:val="a6"/>
    <w:rsid w:val="004C1108"/>
    <w:pPr>
      <w:keepNext/>
      <w:keepLines/>
      <w:widowControl w:val="0"/>
      <w:numPr>
        <w:numId w:val="2"/>
      </w:numPr>
      <w:suppressLineNumbers/>
      <w:suppressAutoHyphens/>
      <w:spacing w:after="60"/>
    </w:pPr>
    <w:rPr>
      <w:b/>
      <w:sz w:val="28"/>
    </w:rPr>
  </w:style>
  <w:style w:type="paragraph" w:customStyle="1" w:styleId="23">
    <w:name w:val="Стиль2"/>
    <w:basedOn w:val="2"/>
    <w:rsid w:val="004C1108"/>
    <w:pPr>
      <w:keepNext/>
      <w:keepLines/>
      <w:widowControl w:val="0"/>
      <w:numPr>
        <w:ilvl w:val="1"/>
        <w:numId w:val="2"/>
      </w:numPr>
      <w:suppressLineNumbers/>
      <w:suppressAutoHyphens/>
      <w:spacing w:after="60"/>
    </w:pPr>
    <w:rPr>
      <w:b/>
      <w:szCs w:val="20"/>
    </w:rPr>
  </w:style>
  <w:style w:type="paragraph" w:styleId="2">
    <w:name w:val="List Number 2"/>
    <w:basedOn w:val="a6"/>
    <w:rsid w:val="004C1108"/>
    <w:pPr>
      <w:numPr>
        <w:numId w:val="1"/>
      </w:numPr>
    </w:pPr>
  </w:style>
  <w:style w:type="paragraph" w:customStyle="1" w:styleId="34">
    <w:name w:val="Стиль3 Знак"/>
    <w:basedOn w:val="25"/>
    <w:link w:val="311"/>
    <w:rsid w:val="004C1108"/>
    <w:pPr>
      <w:widowControl w:val="0"/>
      <w:numPr>
        <w:ilvl w:val="2"/>
        <w:numId w:val="2"/>
      </w:numPr>
      <w:adjustRightInd w:val="0"/>
      <w:spacing w:after="0" w:line="240" w:lineRule="auto"/>
      <w:textAlignment w:val="baseline"/>
    </w:pPr>
    <w:rPr>
      <w:szCs w:val="20"/>
    </w:rPr>
  </w:style>
  <w:style w:type="paragraph" w:styleId="25">
    <w:name w:val="Body Text Indent 2"/>
    <w:basedOn w:val="a6"/>
    <w:link w:val="26"/>
    <w:rsid w:val="004C1108"/>
    <w:pPr>
      <w:spacing w:after="120" w:line="480" w:lineRule="auto"/>
      <w:ind w:left="283"/>
    </w:pPr>
  </w:style>
  <w:style w:type="character" w:customStyle="1" w:styleId="26">
    <w:name w:val="Основной текст с отступом 2 Знак"/>
    <w:basedOn w:val="a7"/>
    <w:link w:val="25"/>
    <w:rsid w:val="004C1108"/>
    <w:rPr>
      <w:rFonts w:ascii="Times New Roman" w:eastAsia="Times New Roman" w:hAnsi="Times New Roman" w:cs="Times New Roman"/>
      <w:sz w:val="24"/>
      <w:szCs w:val="24"/>
      <w:lang w:eastAsia="ru-RU"/>
    </w:rPr>
  </w:style>
  <w:style w:type="character" w:customStyle="1" w:styleId="311">
    <w:name w:val="Стиль3 Знак Знак1"/>
    <w:basedOn w:val="a7"/>
    <w:link w:val="34"/>
    <w:rsid w:val="004C1108"/>
    <w:rPr>
      <w:rFonts w:ascii="Times New Roman" w:eastAsia="Times New Roman" w:hAnsi="Times New Roman" w:cs="Times New Roman"/>
      <w:sz w:val="24"/>
      <w:szCs w:val="20"/>
      <w:lang w:eastAsia="ru-RU"/>
    </w:rPr>
  </w:style>
  <w:style w:type="paragraph" w:customStyle="1" w:styleId="ConsNormal">
    <w:name w:val="ConsNormal"/>
    <w:semiHidden/>
    <w:rsid w:val="004C1108"/>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styleId="20">
    <w:name w:val="List Bullet 2"/>
    <w:basedOn w:val="a6"/>
    <w:autoRedefine/>
    <w:rsid w:val="004C1108"/>
    <w:pPr>
      <w:numPr>
        <w:numId w:val="3"/>
      </w:numPr>
      <w:spacing w:after="60"/>
    </w:pPr>
    <w:rPr>
      <w:szCs w:val="20"/>
    </w:rPr>
  </w:style>
  <w:style w:type="character" w:customStyle="1" w:styleId="36">
    <w:name w:val="Основной текст с отступом 3 Знак"/>
    <w:basedOn w:val="a7"/>
    <w:link w:val="37"/>
    <w:rsid w:val="004C1108"/>
    <w:rPr>
      <w:rFonts w:ascii="Times New Roman" w:eastAsia="Times New Roman" w:hAnsi="Times New Roman" w:cs="Times New Roman"/>
      <w:sz w:val="24"/>
      <w:szCs w:val="24"/>
      <w:lang w:eastAsia="ru-RU"/>
    </w:rPr>
  </w:style>
  <w:style w:type="paragraph" w:styleId="37">
    <w:name w:val="Body Text Indent 3"/>
    <w:basedOn w:val="a6"/>
    <w:link w:val="36"/>
    <w:rsid w:val="004C1108"/>
    <w:pPr>
      <w:keepNext/>
      <w:keepLines/>
      <w:widowControl w:val="0"/>
      <w:suppressLineNumbers/>
      <w:tabs>
        <w:tab w:val="num" w:pos="252"/>
      </w:tabs>
      <w:suppressAutoHyphens/>
      <w:ind w:left="720"/>
    </w:pPr>
  </w:style>
  <w:style w:type="character" w:customStyle="1" w:styleId="312">
    <w:name w:val="Основной текст с отступом 3 Знак1"/>
    <w:basedOn w:val="a7"/>
    <w:uiPriority w:val="99"/>
    <w:semiHidden/>
    <w:rsid w:val="004C1108"/>
    <w:rPr>
      <w:rFonts w:ascii="Times New Roman" w:eastAsia="Times New Roman" w:hAnsi="Times New Roman" w:cs="Times New Roman"/>
      <w:sz w:val="16"/>
      <w:szCs w:val="16"/>
      <w:lang w:eastAsia="ru-RU"/>
    </w:rPr>
  </w:style>
  <w:style w:type="character" w:customStyle="1" w:styleId="ac">
    <w:name w:val="Текст Знак"/>
    <w:basedOn w:val="a7"/>
    <w:link w:val="ad"/>
    <w:rsid w:val="004C1108"/>
    <w:rPr>
      <w:rFonts w:ascii="Courier New" w:eastAsia="Times New Roman" w:hAnsi="Courier New" w:cs="Courier New"/>
      <w:sz w:val="20"/>
      <w:szCs w:val="20"/>
      <w:lang w:eastAsia="ru-RU"/>
    </w:rPr>
  </w:style>
  <w:style w:type="paragraph" w:styleId="ad">
    <w:name w:val="Plain Text"/>
    <w:basedOn w:val="a6"/>
    <w:link w:val="ac"/>
    <w:rsid w:val="004C1108"/>
    <w:rPr>
      <w:rFonts w:ascii="Courier New" w:hAnsi="Courier New" w:cs="Courier New"/>
      <w:sz w:val="20"/>
      <w:szCs w:val="20"/>
    </w:rPr>
  </w:style>
  <w:style w:type="character" w:customStyle="1" w:styleId="13">
    <w:name w:val="Текст Знак1"/>
    <w:basedOn w:val="a7"/>
    <w:uiPriority w:val="99"/>
    <w:semiHidden/>
    <w:rsid w:val="004C1108"/>
    <w:rPr>
      <w:rFonts w:ascii="Consolas" w:eastAsia="Times New Roman" w:hAnsi="Consolas" w:cs="Consolas"/>
      <w:sz w:val="21"/>
      <w:szCs w:val="21"/>
      <w:lang w:eastAsia="ru-RU"/>
    </w:rPr>
  </w:style>
  <w:style w:type="character" w:customStyle="1" w:styleId="27">
    <w:name w:val="Основной текст 2 Знак"/>
    <w:basedOn w:val="a7"/>
    <w:link w:val="28"/>
    <w:rsid w:val="004C1108"/>
    <w:rPr>
      <w:rFonts w:ascii="Times New Roman" w:eastAsia="Times New Roman" w:hAnsi="Times New Roman"/>
      <w:sz w:val="24"/>
    </w:rPr>
  </w:style>
  <w:style w:type="paragraph" w:styleId="28">
    <w:name w:val="Body Text 2"/>
    <w:basedOn w:val="a6"/>
    <w:link w:val="27"/>
    <w:rsid w:val="004C1108"/>
    <w:pPr>
      <w:tabs>
        <w:tab w:val="num" w:pos="1418"/>
      </w:tabs>
      <w:spacing w:after="60"/>
      <w:ind w:left="1418" w:hanging="567"/>
    </w:pPr>
    <w:rPr>
      <w:rFonts w:cstheme="minorBidi"/>
      <w:szCs w:val="22"/>
      <w:lang w:eastAsia="en-US"/>
    </w:rPr>
  </w:style>
  <w:style w:type="character" w:customStyle="1" w:styleId="210">
    <w:name w:val="Основной текст 2 Знак1"/>
    <w:basedOn w:val="a7"/>
    <w:uiPriority w:val="99"/>
    <w:semiHidden/>
    <w:rsid w:val="004C1108"/>
    <w:rPr>
      <w:rFonts w:ascii="Times New Roman" w:eastAsia="Times New Roman" w:hAnsi="Times New Roman" w:cs="Times New Roman"/>
      <w:sz w:val="24"/>
      <w:szCs w:val="24"/>
      <w:lang w:eastAsia="ru-RU"/>
    </w:rPr>
  </w:style>
  <w:style w:type="paragraph" w:styleId="33">
    <w:name w:val="List Bullet 3"/>
    <w:basedOn w:val="a6"/>
    <w:autoRedefine/>
    <w:rsid w:val="004C1108"/>
    <w:pPr>
      <w:numPr>
        <w:ilvl w:val="1"/>
        <w:numId w:val="12"/>
      </w:numPr>
      <w:tabs>
        <w:tab w:val="num" w:pos="926"/>
      </w:tabs>
      <w:spacing w:after="60"/>
      <w:ind w:left="926" w:hanging="360"/>
    </w:pPr>
    <w:rPr>
      <w:szCs w:val="20"/>
    </w:rPr>
  </w:style>
  <w:style w:type="paragraph" w:styleId="a1">
    <w:name w:val="List Number"/>
    <w:basedOn w:val="a6"/>
    <w:rsid w:val="004C1108"/>
    <w:pPr>
      <w:numPr>
        <w:numId w:val="4"/>
      </w:numPr>
      <w:tabs>
        <w:tab w:val="clear" w:pos="926"/>
        <w:tab w:val="num" w:pos="360"/>
      </w:tabs>
      <w:spacing w:after="60"/>
      <w:ind w:left="360"/>
    </w:pPr>
    <w:rPr>
      <w:szCs w:val="20"/>
    </w:rPr>
  </w:style>
  <w:style w:type="paragraph" w:styleId="30">
    <w:name w:val="List Number 3"/>
    <w:basedOn w:val="a6"/>
    <w:rsid w:val="004C1108"/>
    <w:pPr>
      <w:numPr>
        <w:numId w:val="5"/>
      </w:numPr>
      <w:tabs>
        <w:tab w:val="clear" w:pos="1209"/>
        <w:tab w:val="num" w:pos="926"/>
      </w:tabs>
      <w:spacing w:after="60"/>
      <w:ind w:left="926"/>
    </w:pPr>
    <w:rPr>
      <w:szCs w:val="20"/>
    </w:rPr>
  </w:style>
  <w:style w:type="paragraph" w:styleId="4">
    <w:name w:val="List Number 4"/>
    <w:basedOn w:val="a6"/>
    <w:rsid w:val="004C1108"/>
    <w:pPr>
      <w:numPr>
        <w:numId w:val="6"/>
      </w:numPr>
      <w:tabs>
        <w:tab w:val="clear" w:pos="1492"/>
        <w:tab w:val="num" w:pos="1209"/>
      </w:tabs>
      <w:spacing w:after="60"/>
      <w:ind w:left="1209"/>
    </w:pPr>
    <w:rPr>
      <w:szCs w:val="20"/>
    </w:rPr>
  </w:style>
  <w:style w:type="paragraph" w:styleId="5">
    <w:name w:val="List Number 5"/>
    <w:basedOn w:val="a6"/>
    <w:rsid w:val="004C1108"/>
    <w:pPr>
      <w:numPr>
        <w:numId w:val="7"/>
      </w:numPr>
      <w:tabs>
        <w:tab w:val="clear" w:pos="360"/>
        <w:tab w:val="num" w:pos="1492"/>
      </w:tabs>
      <w:spacing w:after="60"/>
      <w:ind w:left="1492"/>
    </w:pPr>
    <w:rPr>
      <w:szCs w:val="20"/>
    </w:rPr>
  </w:style>
  <w:style w:type="paragraph" w:customStyle="1" w:styleId="a0">
    <w:name w:val="Раздел"/>
    <w:basedOn w:val="a6"/>
    <w:semiHidden/>
    <w:rsid w:val="004C1108"/>
    <w:pPr>
      <w:numPr>
        <w:numId w:val="8"/>
      </w:numPr>
      <w:tabs>
        <w:tab w:val="clear" w:pos="926"/>
        <w:tab w:val="num" w:pos="1440"/>
      </w:tabs>
      <w:spacing w:before="120" w:after="120"/>
      <w:ind w:left="720" w:hanging="720"/>
      <w:jc w:val="center"/>
    </w:pPr>
    <w:rPr>
      <w:rFonts w:ascii="Arial Narrow" w:hAnsi="Arial Narrow"/>
      <w:b/>
      <w:sz w:val="28"/>
      <w:szCs w:val="20"/>
    </w:rPr>
  </w:style>
  <w:style w:type="paragraph" w:customStyle="1" w:styleId="3">
    <w:name w:val="Раздел 3"/>
    <w:basedOn w:val="a6"/>
    <w:semiHidden/>
    <w:rsid w:val="004C1108"/>
    <w:pPr>
      <w:numPr>
        <w:numId w:val="9"/>
      </w:numPr>
      <w:tabs>
        <w:tab w:val="clear" w:pos="1209"/>
        <w:tab w:val="num" w:pos="360"/>
      </w:tabs>
      <w:spacing w:before="120" w:after="120"/>
      <w:ind w:left="360"/>
      <w:jc w:val="center"/>
    </w:pPr>
    <w:rPr>
      <w:b/>
      <w:szCs w:val="20"/>
    </w:rPr>
  </w:style>
  <w:style w:type="paragraph" w:customStyle="1" w:styleId="a">
    <w:name w:val="Условия контракта"/>
    <w:basedOn w:val="a6"/>
    <w:semiHidden/>
    <w:rsid w:val="004C1108"/>
    <w:pPr>
      <w:numPr>
        <w:numId w:val="10"/>
      </w:numPr>
      <w:tabs>
        <w:tab w:val="clear" w:pos="1492"/>
        <w:tab w:val="num" w:pos="567"/>
      </w:tabs>
      <w:spacing w:before="240" w:after="120"/>
      <w:ind w:left="567" w:hanging="567"/>
    </w:pPr>
    <w:rPr>
      <w:b/>
      <w:szCs w:val="20"/>
    </w:rPr>
  </w:style>
  <w:style w:type="paragraph" w:customStyle="1" w:styleId="Instruction">
    <w:name w:val="Instruction"/>
    <w:basedOn w:val="28"/>
    <w:semiHidden/>
    <w:rsid w:val="004C1108"/>
    <w:pPr>
      <w:numPr>
        <w:numId w:val="11"/>
      </w:numPr>
      <w:tabs>
        <w:tab w:val="num" w:pos="360"/>
      </w:tabs>
      <w:spacing w:before="180"/>
      <w:ind w:left="360" w:hanging="360"/>
    </w:pPr>
    <w:rPr>
      <w:b/>
    </w:rPr>
  </w:style>
  <w:style w:type="character" w:styleId="ae">
    <w:name w:val="page number"/>
    <w:basedOn w:val="a7"/>
    <w:rsid w:val="004C1108"/>
    <w:rPr>
      <w:rFonts w:ascii="Times New Roman" w:hAnsi="Times New Roman"/>
    </w:rPr>
  </w:style>
  <w:style w:type="paragraph" w:customStyle="1" w:styleId="32">
    <w:name w:val="Стиль3"/>
    <w:basedOn w:val="25"/>
    <w:rsid w:val="004C1108"/>
    <w:pPr>
      <w:widowControl w:val="0"/>
      <w:numPr>
        <w:numId w:val="12"/>
      </w:numPr>
      <w:adjustRightInd w:val="0"/>
      <w:spacing w:after="0" w:line="240" w:lineRule="auto"/>
      <w:textAlignment w:val="baseline"/>
    </w:pPr>
    <w:rPr>
      <w:szCs w:val="20"/>
    </w:rPr>
  </w:style>
  <w:style w:type="paragraph" w:customStyle="1" w:styleId="22">
    <w:name w:val="Заголовок 2 со списком"/>
    <w:basedOn w:val="21"/>
    <w:next w:val="a6"/>
    <w:link w:val="29"/>
    <w:rsid w:val="004C1108"/>
    <w:pPr>
      <w:numPr>
        <w:ilvl w:val="0"/>
        <w:numId w:val="13"/>
      </w:numPr>
      <w:spacing w:line="360" w:lineRule="auto"/>
    </w:pPr>
    <w:rPr>
      <w:b w:val="0"/>
    </w:rPr>
  </w:style>
  <w:style w:type="character" w:customStyle="1" w:styleId="29">
    <w:name w:val="Заголовок 2 со списком Знак"/>
    <w:basedOn w:val="24"/>
    <w:link w:val="22"/>
    <w:rsid w:val="004C1108"/>
    <w:rPr>
      <w:rFonts w:ascii="Times New Roman" w:eastAsia="Times New Roman" w:hAnsi="Times New Roman" w:cs="Times New Roman"/>
      <w:b w:val="0"/>
      <w:bCs/>
      <w:sz w:val="24"/>
      <w:szCs w:val="24"/>
      <w:lang w:eastAsia="ru-RU"/>
    </w:rPr>
  </w:style>
  <w:style w:type="paragraph" w:customStyle="1" w:styleId="38">
    <w:name w:val="Заголовок 3 со списком"/>
    <w:basedOn w:val="31"/>
    <w:link w:val="39"/>
    <w:rsid w:val="004C1108"/>
    <w:pPr>
      <w:numPr>
        <w:ilvl w:val="0"/>
        <w:numId w:val="0"/>
      </w:numPr>
      <w:tabs>
        <w:tab w:val="num" w:pos="972"/>
      </w:tabs>
      <w:ind w:left="972" w:hanging="432"/>
    </w:pPr>
  </w:style>
  <w:style w:type="character" w:customStyle="1" w:styleId="39">
    <w:name w:val="Заголовок 3 со списком Знак"/>
    <w:basedOn w:val="310"/>
    <w:link w:val="38"/>
    <w:rsid w:val="004C1108"/>
    <w:rPr>
      <w:rFonts w:ascii="Arial" w:eastAsia="Times New Roman" w:hAnsi="Arial" w:cs="Times New Roman"/>
      <w:b/>
      <w:sz w:val="24"/>
      <w:szCs w:val="20"/>
      <w:lang w:eastAsia="ru-RU"/>
    </w:rPr>
  </w:style>
  <w:style w:type="paragraph" w:styleId="a3">
    <w:name w:val="footer"/>
    <w:basedOn w:val="a6"/>
    <w:link w:val="af"/>
    <w:uiPriority w:val="99"/>
    <w:rsid w:val="004C1108"/>
    <w:pPr>
      <w:numPr>
        <w:ilvl w:val="1"/>
        <w:numId w:val="13"/>
      </w:numPr>
      <w:tabs>
        <w:tab w:val="clear" w:pos="972"/>
        <w:tab w:val="center" w:pos="4677"/>
        <w:tab w:val="right" w:pos="9355"/>
      </w:tabs>
      <w:ind w:left="0" w:firstLine="0"/>
    </w:pPr>
  </w:style>
  <w:style w:type="character" w:customStyle="1" w:styleId="af">
    <w:name w:val="Нижний колонтитул Знак"/>
    <w:basedOn w:val="a7"/>
    <w:link w:val="a3"/>
    <w:uiPriority w:val="99"/>
    <w:rsid w:val="004C1108"/>
    <w:rPr>
      <w:rFonts w:ascii="Times New Roman" w:eastAsia="Times New Roman" w:hAnsi="Times New Roman" w:cs="Times New Roman"/>
      <w:sz w:val="24"/>
      <w:szCs w:val="24"/>
      <w:lang w:eastAsia="ru-RU"/>
    </w:rPr>
  </w:style>
  <w:style w:type="character" w:customStyle="1" w:styleId="af0">
    <w:name w:val="Верхний колонтитул Знак"/>
    <w:aliases w:val="Linie Знак,header Знак"/>
    <w:basedOn w:val="a7"/>
    <w:link w:val="af1"/>
    <w:rsid w:val="004C1108"/>
    <w:rPr>
      <w:rFonts w:ascii="Times New Roman" w:eastAsia="Times New Roman" w:hAnsi="Times New Roman" w:cs="Times New Roman"/>
      <w:sz w:val="24"/>
      <w:szCs w:val="24"/>
      <w:lang w:eastAsia="ru-RU"/>
    </w:rPr>
  </w:style>
  <w:style w:type="paragraph" w:styleId="af1">
    <w:name w:val="header"/>
    <w:aliases w:val="Linie,header"/>
    <w:basedOn w:val="a6"/>
    <w:link w:val="af0"/>
    <w:rsid w:val="004C1108"/>
    <w:pPr>
      <w:tabs>
        <w:tab w:val="center" w:pos="4677"/>
        <w:tab w:val="right" w:pos="9355"/>
      </w:tabs>
    </w:pPr>
  </w:style>
  <w:style w:type="character" w:customStyle="1" w:styleId="14">
    <w:name w:val="Верхний колонтитул Знак1"/>
    <w:basedOn w:val="a7"/>
    <w:uiPriority w:val="99"/>
    <w:semiHidden/>
    <w:rsid w:val="004C1108"/>
    <w:rPr>
      <w:rFonts w:ascii="Times New Roman" w:eastAsia="Times New Roman" w:hAnsi="Times New Roman" w:cs="Times New Roman"/>
      <w:sz w:val="24"/>
      <w:szCs w:val="24"/>
      <w:lang w:eastAsia="ru-RU"/>
    </w:rPr>
  </w:style>
  <w:style w:type="character" w:customStyle="1" w:styleId="af2">
    <w:name w:val="Основной текст Знак"/>
    <w:basedOn w:val="a7"/>
    <w:link w:val="af3"/>
    <w:rsid w:val="004C1108"/>
    <w:rPr>
      <w:rFonts w:ascii="Times New Roman" w:eastAsia="Times New Roman" w:hAnsi="Times New Roman" w:cs="Times New Roman"/>
      <w:sz w:val="24"/>
      <w:szCs w:val="24"/>
      <w:lang w:eastAsia="ru-RU"/>
    </w:rPr>
  </w:style>
  <w:style w:type="paragraph" w:styleId="af3">
    <w:name w:val="Body Text"/>
    <w:basedOn w:val="a6"/>
    <w:link w:val="af2"/>
    <w:rsid w:val="004C1108"/>
    <w:pPr>
      <w:spacing w:after="120"/>
    </w:pPr>
  </w:style>
  <w:style w:type="character" w:customStyle="1" w:styleId="15">
    <w:name w:val="Основной текст Знак1"/>
    <w:basedOn w:val="a7"/>
    <w:uiPriority w:val="99"/>
    <w:semiHidden/>
    <w:rsid w:val="004C1108"/>
    <w:rPr>
      <w:rFonts w:ascii="Times New Roman" w:eastAsia="Times New Roman" w:hAnsi="Times New Roman" w:cs="Times New Roman"/>
      <w:sz w:val="24"/>
      <w:szCs w:val="24"/>
      <w:lang w:eastAsia="ru-RU"/>
    </w:rPr>
  </w:style>
  <w:style w:type="character" w:customStyle="1" w:styleId="3a">
    <w:name w:val="Основной текст 3 Знак"/>
    <w:basedOn w:val="a7"/>
    <w:link w:val="3b"/>
    <w:rsid w:val="004C1108"/>
    <w:rPr>
      <w:rFonts w:ascii="Times New Roman" w:eastAsia="Times New Roman" w:hAnsi="Times New Roman" w:cs="Times New Roman"/>
      <w:b/>
      <w:i/>
      <w:szCs w:val="24"/>
      <w:lang w:eastAsia="ru-RU"/>
    </w:rPr>
  </w:style>
  <w:style w:type="paragraph" w:styleId="3b">
    <w:name w:val="Body Text 3"/>
    <w:basedOn w:val="a6"/>
    <w:link w:val="3a"/>
    <w:rsid w:val="004C110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13">
    <w:name w:val="Основной текст 3 Знак1"/>
    <w:basedOn w:val="a7"/>
    <w:uiPriority w:val="99"/>
    <w:semiHidden/>
    <w:rsid w:val="004C1108"/>
    <w:rPr>
      <w:rFonts w:ascii="Times New Roman" w:eastAsia="Times New Roman" w:hAnsi="Times New Roman" w:cs="Times New Roman"/>
      <w:sz w:val="16"/>
      <w:szCs w:val="16"/>
      <w:lang w:eastAsia="ru-RU"/>
    </w:rPr>
  </w:style>
  <w:style w:type="character" w:customStyle="1" w:styleId="af4">
    <w:name w:val="Основной шрифт"/>
    <w:semiHidden/>
    <w:rsid w:val="004C1108"/>
  </w:style>
  <w:style w:type="paragraph" w:customStyle="1" w:styleId="af5">
    <w:name w:val="ТЛ_Заказчик"/>
    <w:basedOn w:val="a6"/>
    <w:link w:val="af6"/>
    <w:qFormat/>
    <w:rsid w:val="004C1108"/>
    <w:pPr>
      <w:jc w:val="center"/>
    </w:pPr>
    <w:rPr>
      <w:sz w:val="28"/>
      <w:szCs w:val="28"/>
    </w:rPr>
  </w:style>
  <w:style w:type="character" w:customStyle="1" w:styleId="af6">
    <w:name w:val="ТЛ_Заказчик Знак"/>
    <w:basedOn w:val="a7"/>
    <w:link w:val="af5"/>
    <w:rsid w:val="004C1108"/>
    <w:rPr>
      <w:rFonts w:ascii="Times New Roman" w:eastAsia="Times New Roman" w:hAnsi="Times New Roman" w:cs="Times New Roman"/>
      <w:sz w:val="28"/>
      <w:szCs w:val="28"/>
      <w:lang w:eastAsia="ru-RU"/>
    </w:rPr>
  </w:style>
  <w:style w:type="paragraph" w:customStyle="1" w:styleId="af7">
    <w:name w:val="ТЛ_Утверждаю"/>
    <w:basedOn w:val="a6"/>
    <w:link w:val="af8"/>
    <w:qFormat/>
    <w:rsid w:val="004C1108"/>
    <w:pPr>
      <w:ind w:left="4860"/>
      <w:jc w:val="center"/>
    </w:pPr>
    <w:rPr>
      <w:sz w:val="28"/>
      <w:szCs w:val="28"/>
    </w:rPr>
  </w:style>
  <w:style w:type="character" w:customStyle="1" w:styleId="af8">
    <w:name w:val="ТЛ_Утверждаю Знак"/>
    <w:basedOn w:val="a7"/>
    <w:link w:val="af7"/>
    <w:rsid w:val="004C1108"/>
    <w:rPr>
      <w:rFonts w:ascii="Times New Roman" w:eastAsia="Times New Roman" w:hAnsi="Times New Roman" w:cs="Times New Roman"/>
      <w:sz w:val="28"/>
      <w:szCs w:val="28"/>
      <w:lang w:eastAsia="ru-RU"/>
    </w:rPr>
  </w:style>
  <w:style w:type="paragraph" w:customStyle="1" w:styleId="af9">
    <w:name w:val="ТЛ_Название"/>
    <w:basedOn w:val="a6"/>
    <w:link w:val="afa"/>
    <w:qFormat/>
    <w:rsid w:val="004C1108"/>
    <w:pPr>
      <w:jc w:val="center"/>
    </w:pPr>
    <w:rPr>
      <w:b/>
      <w:sz w:val="28"/>
      <w:szCs w:val="28"/>
    </w:rPr>
  </w:style>
  <w:style w:type="character" w:customStyle="1" w:styleId="afa">
    <w:name w:val="ТЛ_Название Знак"/>
    <w:basedOn w:val="a7"/>
    <w:link w:val="af9"/>
    <w:rsid w:val="004C1108"/>
    <w:rPr>
      <w:rFonts w:ascii="Times New Roman" w:eastAsia="Times New Roman" w:hAnsi="Times New Roman" w:cs="Times New Roman"/>
      <w:b/>
      <w:sz w:val="28"/>
      <w:szCs w:val="28"/>
      <w:lang w:eastAsia="ru-RU"/>
    </w:rPr>
  </w:style>
  <w:style w:type="paragraph" w:customStyle="1" w:styleId="afb">
    <w:name w:val="ТЛ_Город и Дата"/>
    <w:basedOn w:val="a6"/>
    <w:link w:val="afc"/>
    <w:qFormat/>
    <w:rsid w:val="004C1108"/>
    <w:pPr>
      <w:jc w:val="center"/>
    </w:pPr>
    <w:rPr>
      <w:sz w:val="28"/>
      <w:szCs w:val="28"/>
    </w:rPr>
  </w:style>
  <w:style w:type="character" w:customStyle="1" w:styleId="afc">
    <w:name w:val="ТЛ_Город и Дата Знак"/>
    <w:basedOn w:val="a7"/>
    <w:link w:val="afb"/>
    <w:rsid w:val="004C1108"/>
    <w:rPr>
      <w:rFonts w:ascii="Times New Roman" w:eastAsia="Times New Roman" w:hAnsi="Times New Roman" w:cs="Times New Roman"/>
      <w:sz w:val="28"/>
      <w:szCs w:val="28"/>
      <w:lang w:eastAsia="ru-RU"/>
    </w:rPr>
  </w:style>
  <w:style w:type="paragraph" w:customStyle="1" w:styleId="afd">
    <w:name w:val="АД_Наименование Разделов"/>
    <w:basedOn w:val="1"/>
    <w:link w:val="afe"/>
    <w:qFormat/>
    <w:rsid w:val="004C1108"/>
    <w:rPr>
      <w:sz w:val="28"/>
    </w:rPr>
  </w:style>
  <w:style w:type="character" w:customStyle="1" w:styleId="afe">
    <w:name w:val="АД_Наименование Разделов Знак"/>
    <w:basedOn w:val="11"/>
    <w:link w:val="afd"/>
    <w:rsid w:val="004C1108"/>
    <w:rPr>
      <w:rFonts w:ascii="Times New Roman" w:eastAsia="Times New Roman" w:hAnsi="Times New Roman" w:cs="Times New Roman"/>
      <w:b/>
      <w:kern w:val="28"/>
      <w:sz w:val="28"/>
      <w:szCs w:val="20"/>
      <w:lang w:eastAsia="ru-RU"/>
    </w:rPr>
  </w:style>
  <w:style w:type="paragraph" w:customStyle="1" w:styleId="aff">
    <w:name w:val="АД_Наименование главы с нумерацией"/>
    <w:basedOn w:val="22"/>
    <w:link w:val="aff0"/>
    <w:qFormat/>
    <w:rsid w:val="004C1108"/>
    <w:rPr>
      <w:b/>
    </w:rPr>
  </w:style>
  <w:style w:type="character" w:customStyle="1" w:styleId="aff0">
    <w:name w:val="АД_Глава Знак"/>
    <w:basedOn w:val="29"/>
    <w:link w:val="aff"/>
    <w:rsid w:val="004C1108"/>
    <w:rPr>
      <w:rFonts w:ascii="Times New Roman" w:eastAsia="Times New Roman" w:hAnsi="Times New Roman" w:cs="Times New Roman"/>
      <w:b/>
      <w:bCs/>
      <w:sz w:val="24"/>
      <w:szCs w:val="24"/>
      <w:lang w:eastAsia="ru-RU"/>
    </w:rPr>
  </w:style>
  <w:style w:type="paragraph" w:customStyle="1" w:styleId="aff1">
    <w:name w:val="АД_Наименование главы без нумерации"/>
    <w:basedOn w:val="21"/>
    <w:link w:val="aff2"/>
    <w:qFormat/>
    <w:rsid w:val="004C1108"/>
  </w:style>
  <w:style w:type="character" w:customStyle="1" w:styleId="aff2">
    <w:name w:val="АД_Наименование главы без нумерации Знак"/>
    <w:basedOn w:val="24"/>
    <w:link w:val="aff1"/>
    <w:rsid w:val="004C1108"/>
    <w:rPr>
      <w:rFonts w:ascii="Times New Roman" w:eastAsia="Times New Roman" w:hAnsi="Times New Roman" w:cs="Times New Roman"/>
      <w:b/>
      <w:bCs/>
      <w:sz w:val="24"/>
      <w:szCs w:val="24"/>
      <w:lang w:eastAsia="ru-RU"/>
    </w:rPr>
  </w:style>
  <w:style w:type="paragraph" w:customStyle="1" w:styleId="aff3">
    <w:name w:val="АД_Нумерованный пункт"/>
    <w:basedOn w:val="38"/>
    <w:link w:val="aff4"/>
    <w:qFormat/>
    <w:rsid w:val="004C1108"/>
    <w:pPr>
      <w:tabs>
        <w:tab w:val="clear" w:pos="972"/>
        <w:tab w:val="num" w:pos="720"/>
      </w:tabs>
      <w:ind w:left="720" w:hanging="720"/>
    </w:pPr>
    <w:rPr>
      <w:rFonts w:ascii="Times New Roman" w:hAnsi="Times New Roman"/>
    </w:rPr>
  </w:style>
  <w:style w:type="character" w:customStyle="1" w:styleId="aff4">
    <w:name w:val="АД_Нумерованный пункт Знак"/>
    <w:basedOn w:val="39"/>
    <w:link w:val="aff3"/>
    <w:rsid w:val="004C1108"/>
    <w:rPr>
      <w:rFonts w:ascii="Times New Roman" w:eastAsia="Times New Roman" w:hAnsi="Times New Roman" w:cs="Times New Roman"/>
      <w:b/>
      <w:sz w:val="24"/>
      <w:szCs w:val="20"/>
      <w:lang w:eastAsia="ru-RU"/>
    </w:rPr>
  </w:style>
  <w:style w:type="paragraph" w:customStyle="1" w:styleId="aff5">
    <w:name w:val="АД_Нумерованный подпункт"/>
    <w:basedOn w:val="a6"/>
    <w:link w:val="aff6"/>
    <w:qFormat/>
    <w:rsid w:val="004C1108"/>
    <w:pPr>
      <w:tabs>
        <w:tab w:val="left" w:pos="720"/>
      </w:tabs>
      <w:ind w:left="720" w:hanging="720"/>
    </w:pPr>
  </w:style>
  <w:style w:type="character" w:customStyle="1" w:styleId="aff6">
    <w:name w:val="АД_Нумерованный подпункт Знак"/>
    <w:basedOn w:val="a7"/>
    <w:link w:val="aff5"/>
    <w:rsid w:val="004C1108"/>
    <w:rPr>
      <w:rFonts w:ascii="Times New Roman" w:eastAsia="Times New Roman" w:hAnsi="Times New Roman" w:cs="Times New Roman"/>
      <w:sz w:val="24"/>
      <w:szCs w:val="24"/>
      <w:lang w:eastAsia="ru-RU"/>
    </w:rPr>
  </w:style>
  <w:style w:type="paragraph" w:customStyle="1" w:styleId="a4">
    <w:name w:val="АД_Основной текст"/>
    <w:basedOn w:val="a6"/>
    <w:link w:val="aff7"/>
    <w:qFormat/>
    <w:rsid w:val="004C1108"/>
    <w:pPr>
      <w:numPr>
        <w:ilvl w:val="2"/>
        <w:numId w:val="13"/>
      </w:numPr>
      <w:tabs>
        <w:tab w:val="clear" w:pos="1440"/>
      </w:tabs>
      <w:ind w:left="0" w:firstLine="567"/>
    </w:pPr>
  </w:style>
  <w:style w:type="character" w:customStyle="1" w:styleId="aff7">
    <w:name w:val="АД_Основной текст Знак"/>
    <w:basedOn w:val="a7"/>
    <w:link w:val="a4"/>
    <w:rsid w:val="004C1108"/>
    <w:rPr>
      <w:rFonts w:ascii="Times New Roman" w:eastAsia="Times New Roman" w:hAnsi="Times New Roman" w:cs="Times New Roman"/>
      <w:sz w:val="24"/>
      <w:szCs w:val="24"/>
      <w:lang w:eastAsia="ru-RU"/>
    </w:rPr>
  </w:style>
  <w:style w:type="paragraph" w:customStyle="1" w:styleId="aff8">
    <w:name w:val="АД_Заголовки таблиц"/>
    <w:basedOn w:val="a6"/>
    <w:qFormat/>
    <w:rsid w:val="004C1108"/>
    <w:pPr>
      <w:jc w:val="center"/>
    </w:pPr>
    <w:rPr>
      <w:b/>
      <w:bCs/>
    </w:rPr>
  </w:style>
  <w:style w:type="paragraph" w:styleId="aff9">
    <w:name w:val="TOC Heading"/>
    <w:basedOn w:val="1"/>
    <w:next w:val="a6"/>
    <w:uiPriority w:val="39"/>
    <w:qFormat/>
    <w:rsid w:val="004C1108"/>
    <w:pPr>
      <w:keepLines/>
      <w:spacing w:before="480" w:after="0" w:line="276" w:lineRule="auto"/>
      <w:jc w:val="left"/>
      <w:outlineLvl w:val="9"/>
    </w:pPr>
    <w:rPr>
      <w:rFonts w:ascii="Cambria" w:hAnsi="Cambria"/>
      <w:bCs/>
      <w:color w:val="365F91"/>
      <w:kern w:val="0"/>
      <w:sz w:val="28"/>
      <w:szCs w:val="28"/>
      <w:lang w:eastAsia="en-US"/>
    </w:rPr>
  </w:style>
  <w:style w:type="character" w:customStyle="1" w:styleId="affa">
    <w:name w:val="Текст выноски Знак"/>
    <w:basedOn w:val="a7"/>
    <w:link w:val="affb"/>
    <w:rsid w:val="004C1108"/>
    <w:rPr>
      <w:rFonts w:ascii="Tahoma" w:eastAsia="Times New Roman" w:hAnsi="Tahoma" w:cs="Tahoma"/>
      <w:sz w:val="16"/>
      <w:szCs w:val="16"/>
      <w:lang w:eastAsia="ru-RU"/>
    </w:rPr>
  </w:style>
  <w:style w:type="paragraph" w:styleId="affb">
    <w:name w:val="Balloon Text"/>
    <w:basedOn w:val="a6"/>
    <w:link w:val="affa"/>
    <w:rsid w:val="004C1108"/>
    <w:rPr>
      <w:rFonts w:ascii="Tahoma" w:hAnsi="Tahoma" w:cs="Tahoma"/>
      <w:sz w:val="16"/>
      <w:szCs w:val="16"/>
    </w:rPr>
  </w:style>
  <w:style w:type="character" w:customStyle="1" w:styleId="16">
    <w:name w:val="Текст выноски Знак1"/>
    <w:basedOn w:val="a7"/>
    <w:uiPriority w:val="99"/>
    <w:semiHidden/>
    <w:rsid w:val="004C1108"/>
    <w:rPr>
      <w:rFonts w:ascii="Tahoma" w:eastAsia="Times New Roman" w:hAnsi="Tahoma" w:cs="Tahoma"/>
      <w:sz w:val="16"/>
      <w:szCs w:val="16"/>
      <w:lang w:eastAsia="ru-RU"/>
    </w:rPr>
  </w:style>
  <w:style w:type="paragraph" w:customStyle="1" w:styleId="affc">
    <w:name w:val="АД_Основной текст по центру полужирный"/>
    <w:basedOn w:val="a6"/>
    <w:link w:val="affd"/>
    <w:qFormat/>
    <w:rsid w:val="004C1108"/>
    <w:pPr>
      <w:ind w:firstLine="567"/>
      <w:jc w:val="center"/>
    </w:pPr>
    <w:rPr>
      <w:b/>
    </w:rPr>
  </w:style>
  <w:style w:type="character" w:customStyle="1" w:styleId="affd">
    <w:name w:val="АД_Основной текст по центру полужирный Знак"/>
    <w:basedOn w:val="a7"/>
    <w:link w:val="affc"/>
    <w:rsid w:val="004C1108"/>
    <w:rPr>
      <w:rFonts w:ascii="Times New Roman" w:eastAsia="Times New Roman" w:hAnsi="Times New Roman" w:cs="Times New Roman"/>
      <w:b/>
      <w:sz w:val="24"/>
      <w:szCs w:val="24"/>
      <w:lang w:eastAsia="ru-RU"/>
    </w:rPr>
  </w:style>
  <w:style w:type="paragraph" w:customStyle="1" w:styleId="3c">
    <w:name w:val="АД_Текст отступ 3"/>
    <w:aliases w:val="25"/>
    <w:basedOn w:val="a6"/>
    <w:link w:val="3d"/>
    <w:qFormat/>
    <w:rsid w:val="004C1108"/>
    <w:pPr>
      <w:ind w:left="1418"/>
    </w:pPr>
  </w:style>
  <w:style w:type="character" w:customStyle="1" w:styleId="3d">
    <w:name w:val="АД_Текст отступ 3 Знак"/>
    <w:aliases w:val="25 Знак"/>
    <w:basedOn w:val="a7"/>
    <w:link w:val="3c"/>
    <w:rsid w:val="004C1108"/>
    <w:rPr>
      <w:rFonts w:ascii="Times New Roman" w:eastAsia="Times New Roman" w:hAnsi="Times New Roman" w:cs="Times New Roman"/>
      <w:sz w:val="24"/>
      <w:szCs w:val="24"/>
      <w:lang w:eastAsia="ru-RU"/>
    </w:rPr>
  </w:style>
  <w:style w:type="paragraph" w:customStyle="1" w:styleId="42">
    <w:name w:val="АД_Нумерованный подпункт 4 уровня"/>
    <w:basedOn w:val="aff5"/>
    <w:link w:val="43"/>
    <w:qFormat/>
    <w:rsid w:val="004C1108"/>
    <w:pPr>
      <w:numPr>
        <w:ilvl w:val="3"/>
      </w:numPr>
      <w:tabs>
        <w:tab w:val="clear" w:pos="720"/>
        <w:tab w:val="num" w:pos="993"/>
      </w:tabs>
      <w:ind w:left="993" w:hanging="993"/>
    </w:pPr>
  </w:style>
  <w:style w:type="character" w:customStyle="1" w:styleId="43">
    <w:name w:val="АД_Нумерованный подпункт 4 уровня Знак"/>
    <w:basedOn w:val="aff6"/>
    <w:link w:val="42"/>
    <w:rsid w:val="004C1108"/>
    <w:rPr>
      <w:rFonts w:ascii="Times New Roman" w:eastAsia="Times New Roman" w:hAnsi="Times New Roman" w:cs="Times New Roman"/>
      <w:sz w:val="24"/>
      <w:szCs w:val="24"/>
      <w:lang w:eastAsia="ru-RU"/>
    </w:rPr>
  </w:style>
  <w:style w:type="paragraph" w:customStyle="1" w:styleId="a2">
    <w:name w:val="АД_Список абв"/>
    <w:basedOn w:val="a6"/>
    <w:rsid w:val="004C1108"/>
    <w:pPr>
      <w:numPr>
        <w:numId w:val="14"/>
      </w:numPr>
    </w:pPr>
  </w:style>
  <w:style w:type="paragraph" w:customStyle="1" w:styleId="17">
    <w:name w:val="Обычный1"/>
    <w:link w:val="Normal"/>
    <w:rsid w:val="004C1108"/>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character" w:customStyle="1" w:styleId="Normal">
    <w:name w:val="Normal Знак"/>
    <w:basedOn w:val="a7"/>
    <w:link w:val="17"/>
    <w:rsid w:val="004C1108"/>
    <w:rPr>
      <w:rFonts w:ascii="Times New Roman" w:eastAsia="Times New Roman" w:hAnsi="Times New Roman" w:cs="Times New Roman"/>
      <w:sz w:val="24"/>
      <w:szCs w:val="20"/>
      <w:lang w:eastAsia="ru-RU"/>
    </w:rPr>
  </w:style>
  <w:style w:type="paragraph" w:customStyle="1" w:styleId="Heading">
    <w:name w:val="Heading"/>
    <w:rsid w:val="004C1108"/>
    <w:pPr>
      <w:spacing w:after="0" w:line="240" w:lineRule="auto"/>
    </w:pPr>
    <w:rPr>
      <w:rFonts w:ascii="Arial" w:eastAsia="Times New Roman" w:hAnsi="Arial" w:cs="Times New Roman"/>
      <w:b/>
      <w:snapToGrid w:val="0"/>
      <w:szCs w:val="20"/>
      <w:lang w:eastAsia="ru-RU"/>
    </w:rPr>
  </w:style>
  <w:style w:type="paragraph" w:customStyle="1" w:styleId="a5">
    <w:name w:val="Список нум."/>
    <w:basedOn w:val="a6"/>
    <w:rsid w:val="004C1108"/>
    <w:pPr>
      <w:keepNext/>
      <w:numPr>
        <w:numId w:val="15"/>
      </w:numPr>
      <w:tabs>
        <w:tab w:val="left" w:pos="1701"/>
      </w:tabs>
      <w:spacing w:before="120" w:after="120" w:line="360" w:lineRule="auto"/>
      <w:jc w:val="left"/>
    </w:pPr>
    <w:rPr>
      <w:rFonts w:ascii="Arial" w:hAnsi="Arial"/>
      <w:szCs w:val="20"/>
    </w:rPr>
  </w:style>
  <w:style w:type="paragraph" w:customStyle="1" w:styleId="FR1">
    <w:name w:val="FR1"/>
    <w:rsid w:val="004C1108"/>
    <w:pPr>
      <w:widowControl w:val="0"/>
      <w:spacing w:before="200" w:after="0" w:line="240" w:lineRule="auto"/>
      <w:ind w:left="40" w:firstLine="680"/>
      <w:jc w:val="both"/>
    </w:pPr>
    <w:rPr>
      <w:rFonts w:ascii="Arial" w:eastAsia="Times New Roman" w:hAnsi="Arial" w:cs="Times New Roman"/>
      <w:snapToGrid w:val="0"/>
      <w:sz w:val="20"/>
      <w:szCs w:val="20"/>
      <w:lang w:eastAsia="ru-RU"/>
    </w:rPr>
  </w:style>
  <w:style w:type="paragraph" w:customStyle="1" w:styleId="ConsPlusNormal">
    <w:name w:val="ConsPlusNormal"/>
    <w:rsid w:val="004C11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2">
    <w:name w:val="FR2"/>
    <w:rsid w:val="004C1108"/>
    <w:pPr>
      <w:widowControl w:val="0"/>
      <w:spacing w:before="20" w:after="0" w:line="240" w:lineRule="auto"/>
      <w:jc w:val="center"/>
    </w:pPr>
    <w:rPr>
      <w:rFonts w:ascii="Arial" w:eastAsia="Times New Roman" w:hAnsi="Arial" w:cs="Times New Roman"/>
      <w:snapToGrid w:val="0"/>
      <w:sz w:val="24"/>
      <w:szCs w:val="20"/>
      <w:lang w:eastAsia="ru-RU"/>
    </w:rPr>
  </w:style>
  <w:style w:type="paragraph" w:styleId="affe">
    <w:name w:val="footnote text"/>
    <w:basedOn w:val="a6"/>
    <w:link w:val="afff"/>
    <w:rsid w:val="004C1108"/>
    <w:pPr>
      <w:jc w:val="left"/>
    </w:pPr>
    <w:rPr>
      <w:sz w:val="20"/>
      <w:szCs w:val="20"/>
    </w:rPr>
  </w:style>
  <w:style w:type="character" w:customStyle="1" w:styleId="afff">
    <w:name w:val="Текст сноски Знак"/>
    <w:basedOn w:val="a7"/>
    <w:link w:val="affe"/>
    <w:rsid w:val="004C1108"/>
    <w:rPr>
      <w:rFonts w:ascii="Times New Roman" w:eastAsia="Times New Roman" w:hAnsi="Times New Roman" w:cs="Times New Roman"/>
      <w:sz w:val="20"/>
      <w:szCs w:val="20"/>
      <w:lang w:eastAsia="ru-RU"/>
    </w:rPr>
  </w:style>
  <w:style w:type="paragraph" w:customStyle="1" w:styleId="3e">
    <w:name w:val="Стиль3 Знак Знак"/>
    <w:basedOn w:val="25"/>
    <w:link w:val="3f"/>
    <w:rsid w:val="004C1108"/>
    <w:pPr>
      <w:widowControl w:val="0"/>
      <w:tabs>
        <w:tab w:val="num" w:pos="227"/>
      </w:tabs>
      <w:adjustRightInd w:val="0"/>
      <w:spacing w:after="0" w:line="240" w:lineRule="auto"/>
      <w:ind w:left="0"/>
      <w:textAlignment w:val="baseline"/>
    </w:pPr>
    <w:rPr>
      <w:szCs w:val="20"/>
    </w:rPr>
  </w:style>
  <w:style w:type="character" w:customStyle="1" w:styleId="3f">
    <w:name w:val="Стиль3 Знак Знак Знак"/>
    <w:basedOn w:val="a7"/>
    <w:link w:val="3e"/>
    <w:rsid w:val="004C1108"/>
    <w:rPr>
      <w:rFonts w:ascii="Times New Roman" w:eastAsia="Times New Roman" w:hAnsi="Times New Roman" w:cs="Times New Roman"/>
      <w:sz w:val="24"/>
      <w:szCs w:val="20"/>
      <w:lang w:eastAsia="ru-RU"/>
    </w:rPr>
  </w:style>
  <w:style w:type="paragraph" w:styleId="afff0">
    <w:name w:val="Title"/>
    <w:basedOn w:val="a6"/>
    <w:link w:val="afff1"/>
    <w:qFormat/>
    <w:rsid w:val="004C1108"/>
    <w:pPr>
      <w:widowControl w:val="0"/>
      <w:shd w:val="clear" w:color="auto" w:fill="FFFFFF"/>
      <w:autoSpaceDE w:val="0"/>
      <w:autoSpaceDN w:val="0"/>
      <w:adjustRightInd w:val="0"/>
      <w:ind w:left="72"/>
      <w:jc w:val="center"/>
    </w:pPr>
    <w:rPr>
      <w:bCs/>
      <w:color w:val="000000"/>
      <w:spacing w:val="13"/>
      <w:szCs w:val="22"/>
    </w:rPr>
  </w:style>
  <w:style w:type="character" w:customStyle="1" w:styleId="afff1">
    <w:name w:val="Название Знак"/>
    <w:basedOn w:val="a7"/>
    <w:link w:val="afff0"/>
    <w:rsid w:val="004C1108"/>
    <w:rPr>
      <w:rFonts w:ascii="Times New Roman" w:eastAsia="Times New Roman" w:hAnsi="Times New Roman" w:cs="Times New Roman"/>
      <w:bCs/>
      <w:color w:val="000000"/>
      <w:spacing w:val="13"/>
      <w:sz w:val="24"/>
      <w:shd w:val="clear" w:color="auto" w:fill="FFFFFF"/>
      <w:lang w:eastAsia="ru-RU"/>
    </w:rPr>
  </w:style>
  <w:style w:type="paragraph" w:customStyle="1" w:styleId="afff2">
    <w:name w:val="текст"/>
    <w:rsid w:val="004C1108"/>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18">
    <w:name w:val="текст1"/>
    <w:rsid w:val="004C1108"/>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Document1">
    <w:name w:val="Document 1"/>
    <w:rsid w:val="004C1108"/>
    <w:pPr>
      <w:keepNext/>
      <w:keepLines/>
      <w:tabs>
        <w:tab w:val="left" w:pos="-720"/>
      </w:tabs>
      <w:suppressAutoHyphens/>
      <w:overflowPunct w:val="0"/>
      <w:autoSpaceDE w:val="0"/>
      <w:autoSpaceDN w:val="0"/>
      <w:adjustRightInd w:val="0"/>
      <w:spacing w:after="0" w:line="240" w:lineRule="auto"/>
      <w:textAlignment w:val="baseline"/>
    </w:pPr>
    <w:rPr>
      <w:rFonts w:ascii="Gelvetsky 12pt" w:eastAsia="Times New Roman" w:hAnsi="Gelvetsky 12pt" w:cs="Times New Roman"/>
      <w:sz w:val="24"/>
      <w:szCs w:val="20"/>
      <w:lang w:val="en-US" w:eastAsia="ru-RU"/>
    </w:rPr>
  </w:style>
  <w:style w:type="character" w:customStyle="1" w:styleId="afff3">
    <w:name w:val="Текст примечания Знак"/>
    <w:basedOn w:val="a7"/>
    <w:link w:val="afff4"/>
    <w:semiHidden/>
    <w:rsid w:val="004C1108"/>
    <w:rPr>
      <w:rFonts w:ascii="Times New Roman" w:eastAsia="Times New Roman" w:hAnsi="Times New Roman" w:cs="Times New Roman"/>
      <w:sz w:val="20"/>
      <w:szCs w:val="20"/>
      <w:lang w:eastAsia="ru-RU"/>
    </w:rPr>
  </w:style>
  <w:style w:type="paragraph" w:styleId="afff4">
    <w:name w:val="annotation text"/>
    <w:basedOn w:val="a6"/>
    <w:link w:val="afff3"/>
    <w:semiHidden/>
    <w:rsid w:val="004C1108"/>
    <w:rPr>
      <w:sz w:val="20"/>
      <w:szCs w:val="20"/>
    </w:rPr>
  </w:style>
  <w:style w:type="character" w:customStyle="1" w:styleId="19">
    <w:name w:val="Текст примечания Знак1"/>
    <w:basedOn w:val="a7"/>
    <w:uiPriority w:val="99"/>
    <w:semiHidden/>
    <w:rsid w:val="004C1108"/>
    <w:rPr>
      <w:rFonts w:ascii="Times New Roman" w:eastAsia="Times New Roman" w:hAnsi="Times New Roman" w:cs="Times New Roman"/>
      <w:sz w:val="20"/>
      <w:szCs w:val="20"/>
      <w:lang w:eastAsia="ru-RU"/>
    </w:rPr>
  </w:style>
  <w:style w:type="character" w:customStyle="1" w:styleId="afff5">
    <w:name w:val="Тема примечания Знак"/>
    <w:basedOn w:val="afff3"/>
    <w:link w:val="afff6"/>
    <w:semiHidden/>
    <w:rsid w:val="004C1108"/>
    <w:rPr>
      <w:rFonts w:ascii="Times New Roman" w:eastAsia="Times New Roman" w:hAnsi="Times New Roman" w:cs="Times New Roman"/>
      <w:b/>
      <w:bCs/>
      <w:sz w:val="20"/>
      <w:szCs w:val="20"/>
      <w:lang w:eastAsia="ru-RU"/>
    </w:rPr>
  </w:style>
  <w:style w:type="paragraph" w:styleId="afff6">
    <w:name w:val="annotation subject"/>
    <w:basedOn w:val="afff4"/>
    <w:next w:val="afff4"/>
    <w:link w:val="afff5"/>
    <w:semiHidden/>
    <w:rsid w:val="004C1108"/>
    <w:rPr>
      <w:b/>
      <w:bCs/>
    </w:rPr>
  </w:style>
  <w:style w:type="character" w:customStyle="1" w:styleId="1a">
    <w:name w:val="Тема примечания Знак1"/>
    <w:basedOn w:val="19"/>
    <w:uiPriority w:val="99"/>
    <w:semiHidden/>
    <w:rsid w:val="004C1108"/>
    <w:rPr>
      <w:rFonts w:ascii="Times New Roman" w:eastAsia="Times New Roman" w:hAnsi="Times New Roman" w:cs="Times New Roman"/>
      <w:b/>
      <w:bCs/>
      <w:sz w:val="20"/>
      <w:szCs w:val="20"/>
      <w:lang w:eastAsia="ru-RU"/>
    </w:rPr>
  </w:style>
  <w:style w:type="paragraph" w:customStyle="1" w:styleId="Normal1">
    <w:name w:val="Normal1"/>
    <w:rsid w:val="004C1108"/>
    <w:pPr>
      <w:spacing w:before="100" w:after="100" w:line="240" w:lineRule="auto"/>
    </w:pPr>
    <w:rPr>
      <w:rFonts w:ascii="Times New Roman" w:eastAsia="Times New Roman" w:hAnsi="Times New Roman" w:cs="Times New Roman"/>
      <w:snapToGrid w:val="0"/>
      <w:sz w:val="24"/>
      <w:szCs w:val="20"/>
      <w:lang w:eastAsia="ru-RU"/>
    </w:rPr>
  </w:style>
  <w:style w:type="character" w:styleId="afff7">
    <w:name w:val="Strong"/>
    <w:basedOn w:val="a7"/>
    <w:qFormat/>
    <w:rsid w:val="004C1108"/>
    <w:rPr>
      <w:b/>
      <w:bCs/>
    </w:rPr>
  </w:style>
  <w:style w:type="paragraph" w:customStyle="1" w:styleId="1b">
    <w:name w:val="Обычный1"/>
    <w:rsid w:val="004C1108"/>
    <w:pPr>
      <w:spacing w:after="0" w:line="240" w:lineRule="auto"/>
    </w:pPr>
    <w:rPr>
      <w:rFonts w:ascii="NTHelvetica/Cyrillic" w:eastAsia="Times New Roman" w:hAnsi="NTHelvetica/Cyrillic" w:cs="Times New Roman"/>
      <w:color w:val="000080"/>
      <w:sz w:val="16"/>
      <w:szCs w:val="20"/>
      <w:lang w:eastAsia="ru-RU"/>
    </w:rPr>
  </w:style>
  <w:style w:type="paragraph" w:customStyle="1" w:styleId="1c">
    <w:name w:val="_Титульный 1"/>
    <w:qFormat/>
    <w:rsid w:val="004C1108"/>
    <w:pPr>
      <w:tabs>
        <w:tab w:val="left" w:pos="720"/>
      </w:tabs>
      <w:spacing w:after="0" w:line="240" w:lineRule="auto"/>
      <w:jc w:val="center"/>
    </w:pPr>
    <w:rPr>
      <w:rFonts w:ascii="Times New Roman" w:eastAsia="Times New Roman" w:hAnsi="Times New Roman" w:cs="Times New Roman"/>
      <w:b/>
      <w:kern w:val="32"/>
      <w:sz w:val="28"/>
      <w:szCs w:val="28"/>
      <w:lang w:eastAsia="ru-RU"/>
    </w:rPr>
  </w:style>
  <w:style w:type="character" w:styleId="afff8">
    <w:name w:val="footnote reference"/>
    <w:basedOn w:val="a7"/>
    <w:rsid w:val="004C1108"/>
    <w:rPr>
      <w:vertAlign w:val="superscript"/>
    </w:rPr>
  </w:style>
  <w:style w:type="paragraph" w:styleId="2a">
    <w:name w:val="toc 2"/>
    <w:basedOn w:val="a6"/>
    <w:next w:val="a6"/>
    <w:autoRedefine/>
    <w:uiPriority w:val="39"/>
    <w:unhideWhenUsed/>
    <w:rsid w:val="004C1108"/>
    <w:pPr>
      <w:ind w:left="240"/>
    </w:pPr>
  </w:style>
  <w:style w:type="paragraph" w:styleId="3f0">
    <w:name w:val="toc 3"/>
    <w:basedOn w:val="a6"/>
    <w:next w:val="a6"/>
    <w:autoRedefine/>
    <w:uiPriority w:val="39"/>
    <w:unhideWhenUsed/>
    <w:rsid w:val="004C1108"/>
    <w:pPr>
      <w:ind w:left="480"/>
    </w:pPr>
  </w:style>
  <w:style w:type="character" w:styleId="afff9">
    <w:name w:val="Hyperlink"/>
    <w:basedOn w:val="a7"/>
    <w:uiPriority w:val="99"/>
    <w:unhideWhenUsed/>
    <w:rsid w:val="004C1108"/>
    <w:rPr>
      <w:color w:val="0000FF"/>
      <w:u w:val="single"/>
    </w:rPr>
  </w:style>
  <w:style w:type="table" w:styleId="afffa">
    <w:name w:val="Table Grid"/>
    <w:basedOn w:val="a8"/>
    <w:rsid w:val="00423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List Paragraph"/>
    <w:basedOn w:val="a6"/>
    <w:uiPriority w:val="34"/>
    <w:qFormat/>
    <w:rsid w:val="00AE3BB0"/>
    <w:pPr>
      <w:ind w:left="720"/>
      <w:contextualSpacing/>
      <w:jc w:val="left"/>
    </w:pPr>
  </w:style>
  <w:style w:type="paragraph" w:customStyle="1" w:styleId="Char">
    <w:name w:val="Char Знак Знак"/>
    <w:basedOn w:val="a6"/>
    <w:rsid w:val="0003213B"/>
    <w:pPr>
      <w:widowControl w:val="0"/>
      <w:adjustRightInd w:val="0"/>
      <w:spacing w:after="160" w:line="240" w:lineRule="exact"/>
      <w:jc w:val="right"/>
    </w:pPr>
    <w:rPr>
      <w:sz w:val="20"/>
      <w:szCs w:val="20"/>
      <w:lang w:val="en-GB" w:eastAsia="en-US"/>
    </w:rPr>
  </w:style>
  <w:style w:type="paragraph" w:customStyle="1" w:styleId="ConsPlusNonformat">
    <w:name w:val="ConsPlusNonformat"/>
    <w:uiPriority w:val="99"/>
    <w:rsid w:val="009F06D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c">
    <w:name w:val="Àáçàö"/>
    <w:basedOn w:val="a6"/>
    <w:rsid w:val="009F06D8"/>
    <w:pPr>
      <w:ind w:firstLine="567"/>
    </w:pPr>
    <w:rPr>
      <w:rFonts w:ascii="TimesDL" w:hAnsi="TimesDL"/>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Number" w:uiPriority="0"/>
    <w:lsdException w:name="List Bullet 2" w:uiPriority="0"/>
    <w:lsdException w:name="List Bullet 3"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4C1108"/>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6"/>
    <w:next w:val="a6"/>
    <w:link w:val="11"/>
    <w:qFormat/>
    <w:rsid w:val="004C1108"/>
    <w:pPr>
      <w:keepNext/>
      <w:numPr>
        <w:numId w:val="17"/>
      </w:numPr>
      <w:spacing w:before="240" w:after="60"/>
      <w:jc w:val="center"/>
      <w:outlineLvl w:val="0"/>
    </w:pPr>
    <w:rPr>
      <w:b/>
      <w:kern w:val="28"/>
      <w:sz w:val="36"/>
      <w:szCs w:val="20"/>
    </w:rPr>
  </w:style>
  <w:style w:type="paragraph" w:styleId="21">
    <w:name w:val="heading 2"/>
    <w:aliases w:val="H2"/>
    <w:basedOn w:val="a6"/>
    <w:next w:val="a6"/>
    <w:link w:val="24"/>
    <w:qFormat/>
    <w:rsid w:val="004C1108"/>
    <w:pPr>
      <w:keepNext/>
      <w:numPr>
        <w:ilvl w:val="1"/>
        <w:numId w:val="17"/>
      </w:numPr>
      <w:jc w:val="center"/>
      <w:outlineLvl w:val="1"/>
    </w:pPr>
    <w:rPr>
      <w:b/>
      <w:bCs/>
    </w:rPr>
  </w:style>
  <w:style w:type="paragraph" w:styleId="31">
    <w:name w:val="heading 3"/>
    <w:basedOn w:val="a6"/>
    <w:next w:val="a6"/>
    <w:link w:val="310"/>
    <w:qFormat/>
    <w:rsid w:val="004C1108"/>
    <w:pPr>
      <w:keepNext/>
      <w:numPr>
        <w:ilvl w:val="2"/>
        <w:numId w:val="17"/>
      </w:numPr>
      <w:spacing w:before="240" w:after="60"/>
      <w:outlineLvl w:val="2"/>
    </w:pPr>
    <w:rPr>
      <w:rFonts w:ascii="Arial" w:hAnsi="Arial"/>
      <w:b/>
      <w:szCs w:val="20"/>
    </w:rPr>
  </w:style>
  <w:style w:type="paragraph" w:styleId="40">
    <w:name w:val="heading 4"/>
    <w:basedOn w:val="a6"/>
    <w:next w:val="a6"/>
    <w:link w:val="41"/>
    <w:qFormat/>
    <w:rsid w:val="004C1108"/>
    <w:pPr>
      <w:keepNext/>
      <w:numPr>
        <w:ilvl w:val="3"/>
        <w:numId w:val="17"/>
      </w:numPr>
      <w:spacing w:before="240" w:after="60"/>
      <w:outlineLvl w:val="3"/>
    </w:pPr>
    <w:rPr>
      <w:rFonts w:ascii="Arial" w:hAnsi="Arial"/>
      <w:szCs w:val="20"/>
    </w:rPr>
  </w:style>
  <w:style w:type="paragraph" w:styleId="50">
    <w:name w:val="heading 5"/>
    <w:basedOn w:val="a6"/>
    <w:next w:val="a6"/>
    <w:link w:val="51"/>
    <w:qFormat/>
    <w:rsid w:val="004C1108"/>
    <w:pPr>
      <w:numPr>
        <w:ilvl w:val="4"/>
        <w:numId w:val="17"/>
      </w:numPr>
      <w:spacing w:before="240" w:after="60"/>
      <w:outlineLvl w:val="4"/>
    </w:pPr>
    <w:rPr>
      <w:sz w:val="22"/>
      <w:szCs w:val="20"/>
    </w:rPr>
  </w:style>
  <w:style w:type="paragraph" w:styleId="6">
    <w:name w:val="heading 6"/>
    <w:basedOn w:val="a6"/>
    <w:next w:val="a6"/>
    <w:link w:val="60"/>
    <w:qFormat/>
    <w:rsid w:val="004C1108"/>
    <w:pPr>
      <w:numPr>
        <w:ilvl w:val="5"/>
        <w:numId w:val="17"/>
      </w:numPr>
      <w:spacing w:before="240" w:after="60"/>
      <w:outlineLvl w:val="5"/>
    </w:pPr>
    <w:rPr>
      <w:i/>
      <w:sz w:val="22"/>
      <w:szCs w:val="20"/>
    </w:rPr>
  </w:style>
  <w:style w:type="paragraph" w:styleId="7">
    <w:name w:val="heading 7"/>
    <w:basedOn w:val="a6"/>
    <w:next w:val="a6"/>
    <w:link w:val="70"/>
    <w:qFormat/>
    <w:rsid w:val="004C1108"/>
    <w:pPr>
      <w:numPr>
        <w:ilvl w:val="6"/>
        <w:numId w:val="17"/>
      </w:numPr>
      <w:spacing w:before="240" w:after="60"/>
      <w:outlineLvl w:val="6"/>
    </w:pPr>
    <w:rPr>
      <w:rFonts w:ascii="Arial" w:hAnsi="Arial"/>
      <w:sz w:val="20"/>
      <w:szCs w:val="20"/>
    </w:rPr>
  </w:style>
  <w:style w:type="paragraph" w:styleId="8">
    <w:name w:val="heading 8"/>
    <w:basedOn w:val="a6"/>
    <w:next w:val="a6"/>
    <w:link w:val="80"/>
    <w:qFormat/>
    <w:rsid w:val="004C1108"/>
    <w:pPr>
      <w:numPr>
        <w:ilvl w:val="7"/>
        <w:numId w:val="17"/>
      </w:numPr>
      <w:spacing w:before="240" w:after="60"/>
      <w:outlineLvl w:val="7"/>
    </w:pPr>
    <w:rPr>
      <w:rFonts w:ascii="Arial" w:hAnsi="Arial"/>
      <w:i/>
      <w:sz w:val="20"/>
      <w:szCs w:val="20"/>
    </w:rPr>
  </w:style>
  <w:style w:type="paragraph" w:styleId="9">
    <w:name w:val="heading 9"/>
    <w:basedOn w:val="a6"/>
    <w:next w:val="a6"/>
    <w:link w:val="90"/>
    <w:qFormat/>
    <w:rsid w:val="004C1108"/>
    <w:pPr>
      <w:numPr>
        <w:ilvl w:val="8"/>
        <w:numId w:val="17"/>
      </w:numPr>
      <w:spacing w:before="240" w:after="60"/>
      <w:outlineLvl w:val="8"/>
    </w:pPr>
    <w:rPr>
      <w:rFonts w:ascii="Arial" w:hAnsi="Arial"/>
      <w:b/>
      <w:i/>
      <w:sz w:val="18"/>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basedOn w:val="a7"/>
    <w:link w:val="1"/>
    <w:rsid w:val="004C1108"/>
    <w:rPr>
      <w:rFonts w:ascii="Times New Roman" w:eastAsia="Times New Roman" w:hAnsi="Times New Roman" w:cs="Times New Roman"/>
      <w:b/>
      <w:kern w:val="28"/>
      <w:sz w:val="36"/>
      <w:szCs w:val="20"/>
      <w:lang w:eastAsia="ru-RU"/>
    </w:rPr>
  </w:style>
  <w:style w:type="character" w:customStyle="1" w:styleId="24">
    <w:name w:val="Заголовок 2 Знак"/>
    <w:aliases w:val="H2 Знак"/>
    <w:basedOn w:val="a7"/>
    <w:link w:val="21"/>
    <w:rsid w:val="004C1108"/>
    <w:rPr>
      <w:rFonts w:ascii="Times New Roman" w:eastAsia="Times New Roman" w:hAnsi="Times New Roman" w:cs="Times New Roman"/>
      <w:b/>
      <w:bCs/>
      <w:sz w:val="24"/>
      <w:szCs w:val="24"/>
      <w:lang w:eastAsia="ru-RU"/>
    </w:rPr>
  </w:style>
  <w:style w:type="character" w:customStyle="1" w:styleId="35">
    <w:name w:val="Заголовок 3 Знак"/>
    <w:basedOn w:val="a7"/>
    <w:rsid w:val="004C1108"/>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
    <w:basedOn w:val="a7"/>
    <w:link w:val="40"/>
    <w:rsid w:val="004C1108"/>
    <w:rPr>
      <w:rFonts w:ascii="Arial" w:eastAsia="Times New Roman" w:hAnsi="Arial" w:cs="Times New Roman"/>
      <w:sz w:val="24"/>
      <w:szCs w:val="20"/>
      <w:lang w:eastAsia="ru-RU"/>
    </w:rPr>
  </w:style>
  <w:style w:type="character" w:customStyle="1" w:styleId="51">
    <w:name w:val="Заголовок 5 Знак"/>
    <w:basedOn w:val="a7"/>
    <w:link w:val="50"/>
    <w:rsid w:val="004C1108"/>
    <w:rPr>
      <w:rFonts w:ascii="Times New Roman" w:eastAsia="Times New Roman" w:hAnsi="Times New Roman" w:cs="Times New Roman"/>
      <w:szCs w:val="20"/>
      <w:lang w:eastAsia="ru-RU"/>
    </w:rPr>
  </w:style>
  <w:style w:type="character" w:customStyle="1" w:styleId="60">
    <w:name w:val="Заголовок 6 Знак"/>
    <w:basedOn w:val="a7"/>
    <w:link w:val="6"/>
    <w:rsid w:val="004C1108"/>
    <w:rPr>
      <w:rFonts w:ascii="Times New Roman" w:eastAsia="Times New Roman" w:hAnsi="Times New Roman" w:cs="Times New Roman"/>
      <w:i/>
      <w:szCs w:val="20"/>
      <w:lang w:eastAsia="ru-RU"/>
    </w:rPr>
  </w:style>
  <w:style w:type="character" w:customStyle="1" w:styleId="70">
    <w:name w:val="Заголовок 7 Знак"/>
    <w:basedOn w:val="a7"/>
    <w:link w:val="7"/>
    <w:rsid w:val="004C1108"/>
    <w:rPr>
      <w:rFonts w:ascii="Arial" w:eastAsia="Times New Roman" w:hAnsi="Arial" w:cs="Times New Roman"/>
      <w:sz w:val="20"/>
      <w:szCs w:val="20"/>
      <w:lang w:eastAsia="ru-RU"/>
    </w:rPr>
  </w:style>
  <w:style w:type="character" w:customStyle="1" w:styleId="80">
    <w:name w:val="Заголовок 8 Знак"/>
    <w:basedOn w:val="a7"/>
    <w:link w:val="8"/>
    <w:rsid w:val="004C1108"/>
    <w:rPr>
      <w:rFonts w:ascii="Arial" w:eastAsia="Times New Roman" w:hAnsi="Arial" w:cs="Times New Roman"/>
      <w:i/>
      <w:sz w:val="20"/>
      <w:szCs w:val="20"/>
      <w:lang w:eastAsia="ru-RU"/>
    </w:rPr>
  </w:style>
  <w:style w:type="character" w:customStyle="1" w:styleId="90">
    <w:name w:val="Заголовок 9 Знак"/>
    <w:basedOn w:val="a7"/>
    <w:link w:val="9"/>
    <w:rsid w:val="004C1108"/>
    <w:rPr>
      <w:rFonts w:ascii="Arial" w:eastAsia="Times New Roman" w:hAnsi="Arial" w:cs="Times New Roman"/>
      <w:b/>
      <w:i/>
      <w:sz w:val="18"/>
      <w:szCs w:val="20"/>
      <w:lang w:eastAsia="ru-RU"/>
    </w:rPr>
  </w:style>
  <w:style w:type="character" w:customStyle="1" w:styleId="310">
    <w:name w:val="Заголовок 3 Знак1"/>
    <w:basedOn w:val="a7"/>
    <w:link w:val="31"/>
    <w:rsid w:val="004C1108"/>
    <w:rPr>
      <w:rFonts w:ascii="Arial" w:eastAsia="Times New Roman" w:hAnsi="Arial" w:cs="Times New Roman"/>
      <w:b/>
      <w:sz w:val="24"/>
      <w:szCs w:val="20"/>
      <w:lang w:eastAsia="ru-RU"/>
    </w:rPr>
  </w:style>
  <w:style w:type="character" w:customStyle="1" w:styleId="aa">
    <w:name w:val="Основной текст с отступом Знак"/>
    <w:basedOn w:val="a7"/>
    <w:link w:val="ab"/>
    <w:rsid w:val="004C1108"/>
    <w:rPr>
      <w:rFonts w:ascii="Times New Roman" w:eastAsia="Times New Roman" w:hAnsi="Times New Roman" w:cs="Times New Roman"/>
      <w:sz w:val="24"/>
      <w:szCs w:val="24"/>
      <w:lang w:eastAsia="ru-RU"/>
    </w:rPr>
  </w:style>
  <w:style w:type="paragraph" w:styleId="ab">
    <w:name w:val="Body Text Indent"/>
    <w:basedOn w:val="a6"/>
    <w:link w:val="aa"/>
    <w:rsid w:val="004C1108"/>
    <w:pPr>
      <w:ind w:left="5760"/>
    </w:pPr>
  </w:style>
  <w:style w:type="character" w:customStyle="1" w:styleId="12">
    <w:name w:val="Основной текст с отступом Знак1"/>
    <w:basedOn w:val="a7"/>
    <w:uiPriority w:val="99"/>
    <w:semiHidden/>
    <w:rsid w:val="004C1108"/>
    <w:rPr>
      <w:rFonts w:ascii="Times New Roman" w:eastAsia="Times New Roman" w:hAnsi="Times New Roman" w:cs="Times New Roman"/>
      <w:sz w:val="24"/>
      <w:szCs w:val="24"/>
      <w:lang w:eastAsia="ru-RU"/>
    </w:rPr>
  </w:style>
  <w:style w:type="paragraph" w:customStyle="1" w:styleId="10">
    <w:name w:val="Стиль1"/>
    <w:basedOn w:val="a6"/>
    <w:rsid w:val="004C1108"/>
    <w:pPr>
      <w:keepNext/>
      <w:keepLines/>
      <w:widowControl w:val="0"/>
      <w:numPr>
        <w:numId w:val="2"/>
      </w:numPr>
      <w:suppressLineNumbers/>
      <w:suppressAutoHyphens/>
      <w:spacing w:after="60"/>
    </w:pPr>
    <w:rPr>
      <w:b/>
      <w:sz w:val="28"/>
    </w:rPr>
  </w:style>
  <w:style w:type="paragraph" w:customStyle="1" w:styleId="23">
    <w:name w:val="Стиль2"/>
    <w:basedOn w:val="2"/>
    <w:rsid w:val="004C1108"/>
    <w:pPr>
      <w:keepNext/>
      <w:keepLines/>
      <w:widowControl w:val="0"/>
      <w:numPr>
        <w:ilvl w:val="1"/>
        <w:numId w:val="2"/>
      </w:numPr>
      <w:suppressLineNumbers/>
      <w:suppressAutoHyphens/>
      <w:spacing w:after="60"/>
    </w:pPr>
    <w:rPr>
      <w:b/>
      <w:szCs w:val="20"/>
    </w:rPr>
  </w:style>
  <w:style w:type="paragraph" w:styleId="2">
    <w:name w:val="List Number 2"/>
    <w:basedOn w:val="a6"/>
    <w:rsid w:val="004C1108"/>
    <w:pPr>
      <w:numPr>
        <w:numId w:val="1"/>
      </w:numPr>
    </w:pPr>
  </w:style>
  <w:style w:type="paragraph" w:customStyle="1" w:styleId="34">
    <w:name w:val="Стиль3 Знак"/>
    <w:basedOn w:val="25"/>
    <w:link w:val="311"/>
    <w:rsid w:val="004C1108"/>
    <w:pPr>
      <w:widowControl w:val="0"/>
      <w:numPr>
        <w:ilvl w:val="2"/>
        <w:numId w:val="2"/>
      </w:numPr>
      <w:adjustRightInd w:val="0"/>
      <w:spacing w:after="0" w:line="240" w:lineRule="auto"/>
      <w:textAlignment w:val="baseline"/>
    </w:pPr>
    <w:rPr>
      <w:szCs w:val="20"/>
    </w:rPr>
  </w:style>
  <w:style w:type="paragraph" w:styleId="25">
    <w:name w:val="Body Text Indent 2"/>
    <w:basedOn w:val="a6"/>
    <w:link w:val="26"/>
    <w:rsid w:val="004C1108"/>
    <w:pPr>
      <w:spacing w:after="120" w:line="480" w:lineRule="auto"/>
      <w:ind w:left="283"/>
    </w:pPr>
  </w:style>
  <w:style w:type="character" w:customStyle="1" w:styleId="26">
    <w:name w:val="Основной текст с отступом 2 Знак"/>
    <w:basedOn w:val="a7"/>
    <w:link w:val="25"/>
    <w:rsid w:val="004C1108"/>
    <w:rPr>
      <w:rFonts w:ascii="Times New Roman" w:eastAsia="Times New Roman" w:hAnsi="Times New Roman" w:cs="Times New Roman"/>
      <w:sz w:val="24"/>
      <w:szCs w:val="24"/>
      <w:lang w:eastAsia="ru-RU"/>
    </w:rPr>
  </w:style>
  <w:style w:type="character" w:customStyle="1" w:styleId="311">
    <w:name w:val="Стиль3 Знак Знак1"/>
    <w:basedOn w:val="a7"/>
    <w:link w:val="34"/>
    <w:rsid w:val="004C1108"/>
    <w:rPr>
      <w:rFonts w:ascii="Times New Roman" w:eastAsia="Times New Roman" w:hAnsi="Times New Roman" w:cs="Times New Roman"/>
      <w:sz w:val="24"/>
      <w:szCs w:val="20"/>
      <w:lang w:eastAsia="ru-RU"/>
    </w:rPr>
  </w:style>
  <w:style w:type="paragraph" w:customStyle="1" w:styleId="ConsNormal">
    <w:name w:val="ConsNormal"/>
    <w:semiHidden/>
    <w:rsid w:val="004C1108"/>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styleId="20">
    <w:name w:val="List Bullet 2"/>
    <w:basedOn w:val="a6"/>
    <w:autoRedefine/>
    <w:rsid w:val="004C1108"/>
    <w:pPr>
      <w:numPr>
        <w:numId w:val="3"/>
      </w:numPr>
      <w:spacing w:after="60"/>
    </w:pPr>
    <w:rPr>
      <w:szCs w:val="20"/>
    </w:rPr>
  </w:style>
  <w:style w:type="character" w:customStyle="1" w:styleId="36">
    <w:name w:val="Основной текст с отступом 3 Знак"/>
    <w:basedOn w:val="a7"/>
    <w:link w:val="37"/>
    <w:rsid w:val="004C1108"/>
    <w:rPr>
      <w:rFonts w:ascii="Times New Roman" w:eastAsia="Times New Roman" w:hAnsi="Times New Roman" w:cs="Times New Roman"/>
      <w:sz w:val="24"/>
      <w:szCs w:val="24"/>
      <w:lang w:eastAsia="ru-RU"/>
    </w:rPr>
  </w:style>
  <w:style w:type="paragraph" w:styleId="37">
    <w:name w:val="Body Text Indent 3"/>
    <w:basedOn w:val="a6"/>
    <w:link w:val="36"/>
    <w:rsid w:val="004C1108"/>
    <w:pPr>
      <w:keepNext/>
      <w:keepLines/>
      <w:widowControl w:val="0"/>
      <w:suppressLineNumbers/>
      <w:tabs>
        <w:tab w:val="num" w:pos="252"/>
      </w:tabs>
      <w:suppressAutoHyphens/>
      <w:ind w:left="720"/>
    </w:pPr>
  </w:style>
  <w:style w:type="character" w:customStyle="1" w:styleId="312">
    <w:name w:val="Основной текст с отступом 3 Знак1"/>
    <w:basedOn w:val="a7"/>
    <w:uiPriority w:val="99"/>
    <w:semiHidden/>
    <w:rsid w:val="004C1108"/>
    <w:rPr>
      <w:rFonts w:ascii="Times New Roman" w:eastAsia="Times New Roman" w:hAnsi="Times New Roman" w:cs="Times New Roman"/>
      <w:sz w:val="16"/>
      <w:szCs w:val="16"/>
      <w:lang w:eastAsia="ru-RU"/>
    </w:rPr>
  </w:style>
  <w:style w:type="character" w:customStyle="1" w:styleId="ac">
    <w:name w:val="Текст Знак"/>
    <w:basedOn w:val="a7"/>
    <w:link w:val="ad"/>
    <w:rsid w:val="004C1108"/>
    <w:rPr>
      <w:rFonts w:ascii="Courier New" w:eastAsia="Times New Roman" w:hAnsi="Courier New" w:cs="Courier New"/>
      <w:sz w:val="20"/>
      <w:szCs w:val="20"/>
      <w:lang w:eastAsia="ru-RU"/>
    </w:rPr>
  </w:style>
  <w:style w:type="paragraph" w:styleId="ad">
    <w:name w:val="Plain Text"/>
    <w:basedOn w:val="a6"/>
    <w:link w:val="ac"/>
    <w:rsid w:val="004C1108"/>
    <w:rPr>
      <w:rFonts w:ascii="Courier New" w:hAnsi="Courier New" w:cs="Courier New"/>
      <w:sz w:val="20"/>
      <w:szCs w:val="20"/>
    </w:rPr>
  </w:style>
  <w:style w:type="character" w:customStyle="1" w:styleId="13">
    <w:name w:val="Текст Знак1"/>
    <w:basedOn w:val="a7"/>
    <w:uiPriority w:val="99"/>
    <w:semiHidden/>
    <w:rsid w:val="004C1108"/>
    <w:rPr>
      <w:rFonts w:ascii="Consolas" w:eastAsia="Times New Roman" w:hAnsi="Consolas" w:cs="Consolas"/>
      <w:sz w:val="21"/>
      <w:szCs w:val="21"/>
      <w:lang w:eastAsia="ru-RU"/>
    </w:rPr>
  </w:style>
  <w:style w:type="character" w:customStyle="1" w:styleId="27">
    <w:name w:val="Основной текст 2 Знак"/>
    <w:basedOn w:val="a7"/>
    <w:link w:val="28"/>
    <w:rsid w:val="004C1108"/>
    <w:rPr>
      <w:rFonts w:ascii="Times New Roman" w:eastAsia="Times New Roman" w:hAnsi="Times New Roman"/>
      <w:sz w:val="24"/>
    </w:rPr>
  </w:style>
  <w:style w:type="paragraph" w:styleId="28">
    <w:name w:val="Body Text 2"/>
    <w:basedOn w:val="a6"/>
    <w:link w:val="27"/>
    <w:rsid w:val="004C1108"/>
    <w:pPr>
      <w:tabs>
        <w:tab w:val="num" w:pos="1418"/>
      </w:tabs>
      <w:spacing w:after="60"/>
      <w:ind w:left="1418" w:hanging="567"/>
    </w:pPr>
    <w:rPr>
      <w:rFonts w:cstheme="minorBidi"/>
      <w:szCs w:val="22"/>
      <w:lang w:eastAsia="en-US"/>
    </w:rPr>
  </w:style>
  <w:style w:type="character" w:customStyle="1" w:styleId="210">
    <w:name w:val="Основной текст 2 Знак1"/>
    <w:basedOn w:val="a7"/>
    <w:uiPriority w:val="99"/>
    <w:semiHidden/>
    <w:rsid w:val="004C1108"/>
    <w:rPr>
      <w:rFonts w:ascii="Times New Roman" w:eastAsia="Times New Roman" w:hAnsi="Times New Roman" w:cs="Times New Roman"/>
      <w:sz w:val="24"/>
      <w:szCs w:val="24"/>
      <w:lang w:eastAsia="ru-RU"/>
    </w:rPr>
  </w:style>
  <w:style w:type="paragraph" w:styleId="33">
    <w:name w:val="List Bullet 3"/>
    <w:basedOn w:val="a6"/>
    <w:autoRedefine/>
    <w:rsid w:val="004C1108"/>
    <w:pPr>
      <w:numPr>
        <w:ilvl w:val="1"/>
        <w:numId w:val="12"/>
      </w:numPr>
      <w:tabs>
        <w:tab w:val="num" w:pos="926"/>
      </w:tabs>
      <w:spacing w:after="60"/>
      <w:ind w:left="926" w:hanging="360"/>
    </w:pPr>
    <w:rPr>
      <w:szCs w:val="20"/>
    </w:rPr>
  </w:style>
  <w:style w:type="paragraph" w:styleId="a1">
    <w:name w:val="List Number"/>
    <w:basedOn w:val="a6"/>
    <w:rsid w:val="004C1108"/>
    <w:pPr>
      <w:numPr>
        <w:numId w:val="4"/>
      </w:numPr>
      <w:tabs>
        <w:tab w:val="clear" w:pos="926"/>
        <w:tab w:val="num" w:pos="360"/>
      </w:tabs>
      <w:spacing w:after="60"/>
      <w:ind w:left="360"/>
    </w:pPr>
    <w:rPr>
      <w:szCs w:val="20"/>
    </w:rPr>
  </w:style>
  <w:style w:type="paragraph" w:styleId="30">
    <w:name w:val="List Number 3"/>
    <w:basedOn w:val="a6"/>
    <w:rsid w:val="004C1108"/>
    <w:pPr>
      <w:numPr>
        <w:numId w:val="5"/>
      </w:numPr>
      <w:tabs>
        <w:tab w:val="clear" w:pos="1209"/>
        <w:tab w:val="num" w:pos="926"/>
      </w:tabs>
      <w:spacing w:after="60"/>
      <w:ind w:left="926"/>
    </w:pPr>
    <w:rPr>
      <w:szCs w:val="20"/>
    </w:rPr>
  </w:style>
  <w:style w:type="paragraph" w:styleId="4">
    <w:name w:val="List Number 4"/>
    <w:basedOn w:val="a6"/>
    <w:rsid w:val="004C1108"/>
    <w:pPr>
      <w:numPr>
        <w:numId w:val="6"/>
      </w:numPr>
      <w:tabs>
        <w:tab w:val="clear" w:pos="1492"/>
        <w:tab w:val="num" w:pos="1209"/>
      </w:tabs>
      <w:spacing w:after="60"/>
      <w:ind w:left="1209"/>
    </w:pPr>
    <w:rPr>
      <w:szCs w:val="20"/>
    </w:rPr>
  </w:style>
  <w:style w:type="paragraph" w:styleId="5">
    <w:name w:val="List Number 5"/>
    <w:basedOn w:val="a6"/>
    <w:rsid w:val="004C1108"/>
    <w:pPr>
      <w:numPr>
        <w:numId w:val="7"/>
      </w:numPr>
      <w:tabs>
        <w:tab w:val="clear" w:pos="360"/>
        <w:tab w:val="num" w:pos="1492"/>
      </w:tabs>
      <w:spacing w:after="60"/>
      <w:ind w:left="1492"/>
    </w:pPr>
    <w:rPr>
      <w:szCs w:val="20"/>
    </w:rPr>
  </w:style>
  <w:style w:type="paragraph" w:customStyle="1" w:styleId="a0">
    <w:name w:val="Раздел"/>
    <w:basedOn w:val="a6"/>
    <w:semiHidden/>
    <w:rsid w:val="004C1108"/>
    <w:pPr>
      <w:numPr>
        <w:numId w:val="8"/>
      </w:numPr>
      <w:tabs>
        <w:tab w:val="clear" w:pos="926"/>
        <w:tab w:val="num" w:pos="1440"/>
      </w:tabs>
      <w:spacing w:before="120" w:after="120"/>
      <w:ind w:left="720" w:hanging="720"/>
      <w:jc w:val="center"/>
    </w:pPr>
    <w:rPr>
      <w:rFonts w:ascii="Arial Narrow" w:hAnsi="Arial Narrow"/>
      <w:b/>
      <w:sz w:val="28"/>
      <w:szCs w:val="20"/>
    </w:rPr>
  </w:style>
  <w:style w:type="paragraph" w:customStyle="1" w:styleId="3">
    <w:name w:val="Раздел 3"/>
    <w:basedOn w:val="a6"/>
    <w:semiHidden/>
    <w:rsid w:val="004C1108"/>
    <w:pPr>
      <w:numPr>
        <w:numId w:val="9"/>
      </w:numPr>
      <w:tabs>
        <w:tab w:val="clear" w:pos="1209"/>
        <w:tab w:val="num" w:pos="360"/>
      </w:tabs>
      <w:spacing w:before="120" w:after="120"/>
      <w:ind w:left="360"/>
      <w:jc w:val="center"/>
    </w:pPr>
    <w:rPr>
      <w:b/>
      <w:szCs w:val="20"/>
    </w:rPr>
  </w:style>
  <w:style w:type="paragraph" w:customStyle="1" w:styleId="a">
    <w:name w:val="Условия контракта"/>
    <w:basedOn w:val="a6"/>
    <w:semiHidden/>
    <w:rsid w:val="004C1108"/>
    <w:pPr>
      <w:numPr>
        <w:numId w:val="10"/>
      </w:numPr>
      <w:tabs>
        <w:tab w:val="clear" w:pos="1492"/>
        <w:tab w:val="num" w:pos="567"/>
      </w:tabs>
      <w:spacing w:before="240" w:after="120"/>
      <w:ind w:left="567" w:hanging="567"/>
    </w:pPr>
    <w:rPr>
      <w:b/>
      <w:szCs w:val="20"/>
    </w:rPr>
  </w:style>
  <w:style w:type="paragraph" w:customStyle="1" w:styleId="Instruction">
    <w:name w:val="Instruction"/>
    <w:basedOn w:val="28"/>
    <w:semiHidden/>
    <w:rsid w:val="004C1108"/>
    <w:pPr>
      <w:numPr>
        <w:numId w:val="11"/>
      </w:numPr>
      <w:tabs>
        <w:tab w:val="num" w:pos="360"/>
      </w:tabs>
      <w:spacing w:before="180"/>
      <w:ind w:left="360" w:hanging="360"/>
    </w:pPr>
    <w:rPr>
      <w:b/>
    </w:rPr>
  </w:style>
  <w:style w:type="character" w:styleId="ae">
    <w:name w:val="page number"/>
    <w:basedOn w:val="a7"/>
    <w:rsid w:val="004C1108"/>
    <w:rPr>
      <w:rFonts w:ascii="Times New Roman" w:hAnsi="Times New Roman"/>
    </w:rPr>
  </w:style>
  <w:style w:type="paragraph" w:customStyle="1" w:styleId="32">
    <w:name w:val="Стиль3"/>
    <w:basedOn w:val="25"/>
    <w:rsid w:val="004C1108"/>
    <w:pPr>
      <w:widowControl w:val="0"/>
      <w:numPr>
        <w:numId w:val="12"/>
      </w:numPr>
      <w:adjustRightInd w:val="0"/>
      <w:spacing w:after="0" w:line="240" w:lineRule="auto"/>
      <w:textAlignment w:val="baseline"/>
    </w:pPr>
    <w:rPr>
      <w:szCs w:val="20"/>
    </w:rPr>
  </w:style>
  <w:style w:type="paragraph" w:customStyle="1" w:styleId="22">
    <w:name w:val="Заголовок 2 со списком"/>
    <w:basedOn w:val="21"/>
    <w:next w:val="a6"/>
    <w:link w:val="29"/>
    <w:rsid w:val="004C1108"/>
    <w:pPr>
      <w:numPr>
        <w:ilvl w:val="0"/>
        <w:numId w:val="13"/>
      </w:numPr>
      <w:spacing w:line="360" w:lineRule="auto"/>
    </w:pPr>
    <w:rPr>
      <w:b w:val="0"/>
    </w:rPr>
  </w:style>
  <w:style w:type="character" w:customStyle="1" w:styleId="29">
    <w:name w:val="Заголовок 2 со списком Знак"/>
    <w:basedOn w:val="24"/>
    <w:link w:val="22"/>
    <w:rsid w:val="004C1108"/>
    <w:rPr>
      <w:rFonts w:ascii="Times New Roman" w:eastAsia="Times New Roman" w:hAnsi="Times New Roman" w:cs="Times New Roman"/>
      <w:b w:val="0"/>
      <w:bCs/>
      <w:sz w:val="24"/>
      <w:szCs w:val="24"/>
      <w:lang w:eastAsia="ru-RU"/>
    </w:rPr>
  </w:style>
  <w:style w:type="paragraph" w:customStyle="1" w:styleId="38">
    <w:name w:val="Заголовок 3 со списком"/>
    <w:basedOn w:val="31"/>
    <w:link w:val="39"/>
    <w:rsid w:val="004C1108"/>
    <w:pPr>
      <w:numPr>
        <w:ilvl w:val="0"/>
        <w:numId w:val="0"/>
      </w:numPr>
      <w:tabs>
        <w:tab w:val="num" w:pos="972"/>
      </w:tabs>
      <w:ind w:left="972" w:hanging="432"/>
    </w:pPr>
  </w:style>
  <w:style w:type="character" w:customStyle="1" w:styleId="39">
    <w:name w:val="Заголовок 3 со списком Знак"/>
    <w:basedOn w:val="310"/>
    <w:link w:val="38"/>
    <w:rsid w:val="004C1108"/>
    <w:rPr>
      <w:rFonts w:ascii="Arial" w:eastAsia="Times New Roman" w:hAnsi="Arial" w:cs="Times New Roman"/>
      <w:b/>
      <w:sz w:val="24"/>
      <w:szCs w:val="20"/>
      <w:lang w:eastAsia="ru-RU"/>
    </w:rPr>
  </w:style>
  <w:style w:type="paragraph" w:styleId="a3">
    <w:name w:val="footer"/>
    <w:basedOn w:val="a6"/>
    <w:link w:val="af"/>
    <w:uiPriority w:val="99"/>
    <w:rsid w:val="004C1108"/>
    <w:pPr>
      <w:numPr>
        <w:ilvl w:val="1"/>
        <w:numId w:val="13"/>
      </w:numPr>
      <w:tabs>
        <w:tab w:val="clear" w:pos="972"/>
        <w:tab w:val="center" w:pos="4677"/>
        <w:tab w:val="right" w:pos="9355"/>
      </w:tabs>
      <w:ind w:left="0" w:firstLine="0"/>
    </w:pPr>
  </w:style>
  <w:style w:type="character" w:customStyle="1" w:styleId="af">
    <w:name w:val="Нижний колонтитул Знак"/>
    <w:basedOn w:val="a7"/>
    <w:link w:val="a3"/>
    <w:uiPriority w:val="99"/>
    <w:rsid w:val="004C1108"/>
    <w:rPr>
      <w:rFonts w:ascii="Times New Roman" w:eastAsia="Times New Roman" w:hAnsi="Times New Roman" w:cs="Times New Roman"/>
      <w:sz w:val="24"/>
      <w:szCs w:val="24"/>
      <w:lang w:eastAsia="ru-RU"/>
    </w:rPr>
  </w:style>
  <w:style w:type="character" w:customStyle="1" w:styleId="af0">
    <w:name w:val="Верхний колонтитул Знак"/>
    <w:aliases w:val="Linie Знак,header Знак"/>
    <w:basedOn w:val="a7"/>
    <w:link w:val="af1"/>
    <w:rsid w:val="004C1108"/>
    <w:rPr>
      <w:rFonts w:ascii="Times New Roman" w:eastAsia="Times New Roman" w:hAnsi="Times New Roman" w:cs="Times New Roman"/>
      <w:sz w:val="24"/>
      <w:szCs w:val="24"/>
      <w:lang w:eastAsia="ru-RU"/>
    </w:rPr>
  </w:style>
  <w:style w:type="paragraph" w:styleId="af1">
    <w:name w:val="header"/>
    <w:aliases w:val="Linie,header"/>
    <w:basedOn w:val="a6"/>
    <w:link w:val="af0"/>
    <w:rsid w:val="004C1108"/>
    <w:pPr>
      <w:tabs>
        <w:tab w:val="center" w:pos="4677"/>
        <w:tab w:val="right" w:pos="9355"/>
      </w:tabs>
    </w:pPr>
  </w:style>
  <w:style w:type="character" w:customStyle="1" w:styleId="14">
    <w:name w:val="Верхний колонтитул Знак1"/>
    <w:basedOn w:val="a7"/>
    <w:uiPriority w:val="99"/>
    <w:semiHidden/>
    <w:rsid w:val="004C1108"/>
    <w:rPr>
      <w:rFonts w:ascii="Times New Roman" w:eastAsia="Times New Roman" w:hAnsi="Times New Roman" w:cs="Times New Roman"/>
      <w:sz w:val="24"/>
      <w:szCs w:val="24"/>
      <w:lang w:eastAsia="ru-RU"/>
    </w:rPr>
  </w:style>
  <w:style w:type="character" w:customStyle="1" w:styleId="af2">
    <w:name w:val="Основной текст Знак"/>
    <w:basedOn w:val="a7"/>
    <w:link w:val="af3"/>
    <w:rsid w:val="004C1108"/>
    <w:rPr>
      <w:rFonts w:ascii="Times New Roman" w:eastAsia="Times New Roman" w:hAnsi="Times New Roman" w:cs="Times New Roman"/>
      <w:sz w:val="24"/>
      <w:szCs w:val="24"/>
      <w:lang w:eastAsia="ru-RU"/>
    </w:rPr>
  </w:style>
  <w:style w:type="paragraph" w:styleId="af3">
    <w:name w:val="Body Text"/>
    <w:basedOn w:val="a6"/>
    <w:link w:val="af2"/>
    <w:rsid w:val="004C1108"/>
    <w:pPr>
      <w:spacing w:after="120"/>
    </w:pPr>
  </w:style>
  <w:style w:type="character" w:customStyle="1" w:styleId="15">
    <w:name w:val="Основной текст Знак1"/>
    <w:basedOn w:val="a7"/>
    <w:uiPriority w:val="99"/>
    <w:semiHidden/>
    <w:rsid w:val="004C1108"/>
    <w:rPr>
      <w:rFonts w:ascii="Times New Roman" w:eastAsia="Times New Roman" w:hAnsi="Times New Roman" w:cs="Times New Roman"/>
      <w:sz w:val="24"/>
      <w:szCs w:val="24"/>
      <w:lang w:eastAsia="ru-RU"/>
    </w:rPr>
  </w:style>
  <w:style w:type="character" w:customStyle="1" w:styleId="3a">
    <w:name w:val="Основной текст 3 Знак"/>
    <w:basedOn w:val="a7"/>
    <w:link w:val="3b"/>
    <w:rsid w:val="004C1108"/>
    <w:rPr>
      <w:rFonts w:ascii="Times New Roman" w:eastAsia="Times New Roman" w:hAnsi="Times New Roman" w:cs="Times New Roman"/>
      <w:b/>
      <w:i/>
      <w:szCs w:val="24"/>
      <w:lang w:eastAsia="ru-RU"/>
    </w:rPr>
  </w:style>
  <w:style w:type="paragraph" w:styleId="3b">
    <w:name w:val="Body Text 3"/>
    <w:basedOn w:val="a6"/>
    <w:link w:val="3a"/>
    <w:rsid w:val="004C110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13">
    <w:name w:val="Основной текст 3 Знак1"/>
    <w:basedOn w:val="a7"/>
    <w:uiPriority w:val="99"/>
    <w:semiHidden/>
    <w:rsid w:val="004C1108"/>
    <w:rPr>
      <w:rFonts w:ascii="Times New Roman" w:eastAsia="Times New Roman" w:hAnsi="Times New Roman" w:cs="Times New Roman"/>
      <w:sz w:val="16"/>
      <w:szCs w:val="16"/>
      <w:lang w:eastAsia="ru-RU"/>
    </w:rPr>
  </w:style>
  <w:style w:type="character" w:customStyle="1" w:styleId="af4">
    <w:name w:val="Основной шрифт"/>
    <w:semiHidden/>
    <w:rsid w:val="004C1108"/>
  </w:style>
  <w:style w:type="paragraph" w:customStyle="1" w:styleId="af5">
    <w:name w:val="ТЛ_Заказчик"/>
    <w:basedOn w:val="a6"/>
    <w:link w:val="af6"/>
    <w:qFormat/>
    <w:rsid w:val="004C1108"/>
    <w:pPr>
      <w:jc w:val="center"/>
    </w:pPr>
    <w:rPr>
      <w:sz w:val="28"/>
      <w:szCs w:val="28"/>
    </w:rPr>
  </w:style>
  <w:style w:type="character" w:customStyle="1" w:styleId="af6">
    <w:name w:val="ТЛ_Заказчик Знак"/>
    <w:basedOn w:val="a7"/>
    <w:link w:val="af5"/>
    <w:rsid w:val="004C1108"/>
    <w:rPr>
      <w:rFonts w:ascii="Times New Roman" w:eastAsia="Times New Roman" w:hAnsi="Times New Roman" w:cs="Times New Roman"/>
      <w:sz w:val="28"/>
      <w:szCs w:val="28"/>
      <w:lang w:eastAsia="ru-RU"/>
    </w:rPr>
  </w:style>
  <w:style w:type="paragraph" w:customStyle="1" w:styleId="af7">
    <w:name w:val="ТЛ_Утверждаю"/>
    <w:basedOn w:val="a6"/>
    <w:link w:val="af8"/>
    <w:qFormat/>
    <w:rsid w:val="004C1108"/>
    <w:pPr>
      <w:ind w:left="4860"/>
      <w:jc w:val="center"/>
    </w:pPr>
    <w:rPr>
      <w:sz w:val="28"/>
      <w:szCs w:val="28"/>
    </w:rPr>
  </w:style>
  <w:style w:type="character" w:customStyle="1" w:styleId="af8">
    <w:name w:val="ТЛ_Утверждаю Знак"/>
    <w:basedOn w:val="a7"/>
    <w:link w:val="af7"/>
    <w:rsid w:val="004C1108"/>
    <w:rPr>
      <w:rFonts w:ascii="Times New Roman" w:eastAsia="Times New Roman" w:hAnsi="Times New Roman" w:cs="Times New Roman"/>
      <w:sz w:val="28"/>
      <w:szCs w:val="28"/>
      <w:lang w:eastAsia="ru-RU"/>
    </w:rPr>
  </w:style>
  <w:style w:type="paragraph" w:customStyle="1" w:styleId="af9">
    <w:name w:val="ТЛ_Название"/>
    <w:basedOn w:val="a6"/>
    <w:link w:val="afa"/>
    <w:qFormat/>
    <w:rsid w:val="004C1108"/>
    <w:pPr>
      <w:jc w:val="center"/>
    </w:pPr>
    <w:rPr>
      <w:b/>
      <w:sz w:val="28"/>
      <w:szCs w:val="28"/>
    </w:rPr>
  </w:style>
  <w:style w:type="character" w:customStyle="1" w:styleId="afa">
    <w:name w:val="ТЛ_Название Знак"/>
    <w:basedOn w:val="a7"/>
    <w:link w:val="af9"/>
    <w:rsid w:val="004C1108"/>
    <w:rPr>
      <w:rFonts w:ascii="Times New Roman" w:eastAsia="Times New Roman" w:hAnsi="Times New Roman" w:cs="Times New Roman"/>
      <w:b/>
      <w:sz w:val="28"/>
      <w:szCs w:val="28"/>
      <w:lang w:eastAsia="ru-RU"/>
    </w:rPr>
  </w:style>
  <w:style w:type="paragraph" w:customStyle="1" w:styleId="afb">
    <w:name w:val="ТЛ_Город и Дата"/>
    <w:basedOn w:val="a6"/>
    <w:link w:val="afc"/>
    <w:qFormat/>
    <w:rsid w:val="004C1108"/>
    <w:pPr>
      <w:jc w:val="center"/>
    </w:pPr>
    <w:rPr>
      <w:sz w:val="28"/>
      <w:szCs w:val="28"/>
    </w:rPr>
  </w:style>
  <w:style w:type="character" w:customStyle="1" w:styleId="afc">
    <w:name w:val="ТЛ_Город и Дата Знак"/>
    <w:basedOn w:val="a7"/>
    <w:link w:val="afb"/>
    <w:rsid w:val="004C1108"/>
    <w:rPr>
      <w:rFonts w:ascii="Times New Roman" w:eastAsia="Times New Roman" w:hAnsi="Times New Roman" w:cs="Times New Roman"/>
      <w:sz w:val="28"/>
      <w:szCs w:val="28"/>
      <w:lang w:eastAsia="ru-RU"/>
    </w:rPr>
  </w:style>
  <w:style w:type="paragraph" w:customStyle="1" w:styleId="afd">
    <w:name w:val="АД_Наименование Разделов"/>
    <w:basedOn w:val="1"/>
    <w:link w:val="afe"/>
    <w:qFormat/>
    <w:rsid w:val="004C1108"/>
    <w:rPr>
      <w:sz w:val="28"/>
    </w:rPr>
  </w:style>
  <w:style w:type="character" w:customStyle="1" w:styleId="afe">
    <w:name w:val="АД_Наименование Разделов Знак"/>
    <w:basedOn w:val="11"/>
    <w:link w:val="afd"/>
    <w:rsid w:val="004C1108"/>
    <w:rPr>
      <w:rFonts w:ascii="Times New Roman" w:eastAsia="Times New Roman" w:hAnsi="Times New Roman" w:cs="Times New Roman"/>
      <w:b/>
      <w:kern w:val="28"/>
      <w:sz w:val="28"/>
      <w:szCs w:val="20"/>
      <w:lang w:eastAsia="ru-RU"/>
    </w:rPr>
  </w:style>
  <w:style w:type="paragraph" w:customStyle="1" w:styleId="aff">
    <w:name w:val="АД_Наименование главы с нумерацией"/>
    <w:basedOn w:val="22"/>
    <w:link w:val="aff0"/>
    <w:qFormat/>
    <w:rsid w:val="004C1108"/>
    <w:rPr>
      <w:b/>
    </w:rPr>
  </w:style>
  <w:style w:type="character" w:customStyle="1" w:styleId="aff0">
    <w:name w:val="АД_Глава Знак"/>
    <w:basedOn w:val="29"/>
    <w:link w:val="aff"/>
    <w:rsid w:val="004C1108"/>
    <w:rPr>
      <w:rFonts w:ascii="Times New Roman" w:eastAsia="Times New Roman" w:hAnsi="Times New Roman" w:cs="Times New Roman"/>
      <w:b/>
      <w:bCs/>
      <w:sz w:val="24"/>
      <w:szCs w:val="24"/>
      <w:lang w:eastAsia="ru-RU"/>
    </w:rPr>
  </w:style>
  <w:style w:type="paragraph" w:customStyle="1" w:styleId="aff1">
    <w:name w:val="АД_Наименование главы без нумерации"/>
    <w:basedOn w:val="21"/>
    <w:link w:val="aff2"/>
    <w:qFormat/>
    <w:rsid w:val="004C1108"/>
  </w:style>
  <w:style w:type="character" w:customStyle="1" w:styleId="aff2">
    <w:name w:val="АД_Наименование главы без нумерации Знак"/>
    <w:basedOn w:val="24"/>
    <w:link w:val="aff1"/>
    <w:rsid w:val="004C1108"/>
    <w:rPr>
      <w:rFonts w:ascii="Times New Roman" w:eastAsia="Times New Roman" w:hAnsi="Times New Roman" w:cs="Times New Roman"/>
      <w:b/>
      <w:bCs/>
      <w:sz w:val="24"/>
      <w:szCs w:val="24"/>
      <w:lang w:eastAsia="ru-RU"/>
    </w:rPr>
  </w:style>
  <w:style w:type="paragraph" w:customStyle="1" w:styleId="aff3">
    <w:name w:val="АД_Нумерованный пункт"/>
    <w:basedOn w:val="38"/>
    <w:link w:val="aff4"/>
    <w:qFormat/>
    <w:rsid w:val="004C1108"/>
    <w:pPr>
      <w:tabs>
        <w:tab w:val="clear" w:pos="972"/>
        <w:tab w:val="num" w:pos="720"/>
      </w:tabs>
      <w:ind w:left="720" w:hanging="720"/>
    </w:pPr>
    <w:rPr>
      <w:rFonts w:ascii="Times New Roman" w:hAnsi="Times New Roman"/>
    </w:rPr>
  </w:style>
  <w:style w:type="character" w:customStyle="1" w:styleId="aff4">
    <w:name w:val="АД_Нумерованный пункт Знак"/>
    <w:basedOn w:val="39"/>
    <w:link w:val="aff3"/>
    <w:rsid w:val="004C1108"/>
    <w:rPr>
      <w:rFonts w:ascii="Times New Roman" w:eastAsia="Times New Roman" w:hAnsi="Times New Roman" w:cs="Times New Roman"/>
      <w:b/>
      <w:sz w:val="24"/>
      <w:szCs w:val="20"/>
      <w:lang w:eastAsia="ru-RU"/>
    </w:rPr>
  </w:style>
  <w:style w:type="paragraph" w:customStyle="1" w:styleId="aff5">
    <w:name w:val="АД_Нумерованный подпункт"/>
    <w:basedOn w:val="a6"/>
    <w:link w:val="aff6"/>
    <w:qFormat/>
    <w:rsid w:val="004C1108"/>
    <w:pPr>
      <w:tabs>
        <w:tab w:val="left" w:pos="720"/>
      </w:tabs>
      <w:ind w:left="720" w:hanging="720"/>
    </w:pPr>
  </w:style>
  <w:style w:type="character" w:customStyle="1" w:styleId="aff6">
    <w:name w:val="АД_Нумерованный подпункт Знак"/>
    <w:basedOn w:val="a7"/>
    <w:link w:val="aff5"/>
    <w:rsid w:val="004C1108"/>
    <w:rPr>
      <w:rFonts w:ascii="Times New Roman" w:eastAsia="Times New Roman" w:hAnsi="Times New Roman" w:cs="Times New Roman"/>
      <w:sz w:val="24"/>
      <w:szCs w:val="24"/>
      <w:lang w:eastAsia="ru-RU"/>
    </w:rPr>
  </w:style>
  <w:style w:type="paragraph" w:customStyle="1" w:styleId="a4">
    <w:name w:val="АД_Основной текст"/>
    <w:basedOn w:val="a6"/>
    <w:link w:val="aff7"/>
    <w:qFormat/>
    <w:rsid w:val="004C1108"/>
    <w:pPr>
      <w:numPr>
        <w:ilvl w:val="2"/>
        <w:numId w:val="13"/>
      </w:numPr>
      <w:tabs>
        <w:tab w:val="clear" w:pos="1440"/>
      </w:tabs>
      <w:ind w:left="0" w:firstLine="567"/>
    </w:pPr>
  </w:style>
  <w:style w:type="character" w:customStyle="1" w:styleId="aff7">
    <w:name w:val="АД_Основной текст Знак"/>
    <w:basedOn w:val="a7"/>
    <w:link w:val="a4"/>
    <w:rsid w:val="004C1108"/>
    <w:rPr>
      <w:rFonts w:ascii="Times New Roman" w:eastAsia="Times New Roman" w:hAnsi="Times New Roman" w:cs="Times New Roman"/>
      <w:sz w:val="24"/>
      <w:szCs w:val="24"/>
      <w:lang w:eastAsia="ru-RU"/>
    </w:rPr>
  </w:style>
  <w:style w:type="paragraph" w:customStyle="1" w:styleId="aff8">
    <w:name w:val="АД_Заголовки таблиц"/>
    <w:basedOn w:val="a6"/>
    <w:qFormat/>
    <w:rsid w:val="004C1108"/>
    <w:pPr>
      <w:jc w:val="center"/>
    </w:pPr>
    <w:rPr>
      <w:b/>
      <w:bCs/>
    </w:rPr>
  </w:style>
  <w:style w:type="paragraph" w:styleId="aff9">
    <w:name w:val="TOC Heading"/>
    <w:basedOn w:val="1"/>
    <w:next w:val="a6"/>
    <w:uiPriority w:val="39"/>
    <w:qFormat/>
    <w:rsid w:val="004C1108"/>
    <w:pPr>
      <w:keepLines/>
      <w:spacing w:before="480" w:after="0" w:line="276" w:lineRule="auto"/>
      <w:jc w:val="left"/>
      <w:outlineLvl w:val="9"/>
    </w:pPr>
    <w:rPr>
      <w:rFonts w:ascii="Cambria" w:hAnsi="Cambria"/>
      <w:bCs/>
      <w:color w:val="365F91"/>
      <w:kern w:val="0"/>
      <w:sz w:val="28"/>
      <w:szCs w:val="28"/>
      <w:lang w:eastAsia="en-US"/>
    </w:rPr>
  </w:style>
  <w:style w:type="character" w:customStyle="1" w:styleId="affa">
    <w:name w:val="Текст выноски Знак"/>
    <w:basedOn w:val="a7"/>
    <w:link w:val="affb"/>
    <w:rsid w:val="004C1108"/>
    <w:rPr>
      <w:rFonts w:ascii="Tahoma" w:eastAsia="Times New Roman" w:hAnsi="Tahoma" w:cs="Tahoma"/>
      <w:sz w:val="16"/>
      <w:szCs w:val="16"/>
      <w:lang w:eastAsia="ru-RU"/>
    </w:rPr>
  </w:style>
  <w:style w:type="paragraph" w:styleId="affb">
    <w:name w:val="Balloon Text"/>
    <w:basedOn w:val="a6"/>
    <w:link w:val="affa"/>
    <w:rsid w:val="004C1108"/>
    <w:rPr>
      <w:rFonts w:ascii="Tahoma" w:hAnsi="Tahoma" w:cs="Tahoma"/>
      <w:sz w:val="16"/>
      <w:szCs w:val="16"/>
    </w:rPr>
  </w:style>
  <w:style w:type="character" w:customStyle="1" w:styleId="16">
    <w:name w:val="Текст выноски Знак1"/>
    <w:basedOn w:val="a7"/>
    <w:uiPriority w:val="99"/>
    <w:semiHidden/>
    <w:rsid w:val="004C1108"/>
    <w:rPr>
      <w:rFonts w:ascii="Tahoma" w:eastAsia="Times New Roman" w:hAnsi="Tahoma" w:cs="Tahoma"/>
      <w:sz w:val="16"/>
      <w:szCs w:val="16"/>
      <w:lang w:eastAsia="ru-RU"/>
    </w:rPr>
  </w:style>
  <w:style w:type="paragraph" w:customStyle="1" w:styleId="affc">
    <w:name w:val="АД_Основной текст по центру полужирный"/>
    <w:basedOn w:val="a6"/>
    <w:link w:val="affd"/>
    <w:qFormat/>
    <w:rsid w:val="004C1108"/>
    <w:pPr>
      <w:ind w:firstLine="567"/>
      <w:jc w:val="center"/>
    </w:pPr>
    <w:rPr>
      <w:b/>
    </w:rPr>
  </w:style>
  <w:style w:type="character" w:customStyle="1" w:styleId="affd">
    <w:name w:val="АД_Основной текст по центру полужирный Знак"/>
    <w:basedOn w:val="a7"/>
    <w:link w:val="affc"/>
    <w:rsid w:val="004C1108"/>
    <w:rPr>
      <w:rFonts w:ascii="Times New Roman" w:eastAsia="Times New Roman" w:hAnsi="Times New Roman" w:cs="Times New Roman"/>
      <w:b/>
      <w:sz w:val="24"/>
      <w:szCs w:val="24"/>
      <w:lang w:eastAsia="ru-RU"/>
    </w:rPr>
  </w:style>
  <w:style w:type="paragraph" w:customStyle="1" w:styleId="3c">
    <w:name w:val="АД_Текст отступ 3"/>
    <w:aliases w:val="25"/>
    <w:basedOn w:val="a6"/>
    <w:link w:val="3d"/>
    <w:qFormat/>
    <w:rsid w:val="004C1108"/>
    <w:pPr>
      <w:ind w:left="1418"/>
    </w:pPr>
  </w:style>
  <w:style w:type="character" w:customStyle="1" w:styleId="3d">
    <w:name w:val="АД_Текст отступ 3 Знак"/>
    <w:aliases w:val="25 Знак"/>
    <w:basedOn w:val="a7"/>
    <w:link w:val="3c"/>
    <w:rsid w:val="004C1108"/>
    <w:rPr>
      <w:rFonts w:ascii="Times New Roman" w:eastAsia="Times New Roman" w:hAnsi="Times New Roman" w:cs="Times New Roman"/>
      <w:sz w:val="24"/>
      <w:szCs w:val="24"/>
      <w:lang w:eastAsia="ru-RU"/>
    </w:rPr>
  </w:style>
  <w:style w:type="paragraph" w:customStyle="1" w:styleId="42">
    <w:name w:val="АД_Нумерованный подпункт 4 уровня"/>
    <w:basedOn w:val="aff5"/>
    <w:link w:val="43"/>
    <w:qFormat/>
    <w:rsid w:val="004C1108"/>
    <w:pPr>
      <w:numPr>
        <w:ilvl w:val="3"/>
      </w:numPr>
      <w:tabs>
        <w:tab w:val="clear" w:pos="720"/>
        <w:tab w:val="num" w:pos="993"/>
      </w:tabs>
      <w:ind w:left="993" w:hanging="993"/>
    </w:pPr>
  </w:style>
  <w:style w:type="character" w:customStyle="1" w:styleId="43">
    <w:name w:val="АД_Нумерованный подпункт 4 уровня Знак"/>
    <w:basedOn w:val="aff6"/>
    <w:link w:val="42"/>
    <w:rsid w:val="004C1108"/>
    <w:rPr>
      <w:rFonts w:ascii="Times New Roman" w:eastAsia="Times New Roman" w:hAnsi="Times New Roman" w:cs="Times New Roman"/>
      <w:sz w:val="24"/>
      <w:szCs w:val="24"/>
      <w:lang w:eastAsia="ru-RU"/>
    </w:rPr>
  </w:style>
  <w:style w:type="paragraph" w:customStyle="1" w:styleId="a2">
    <w:name w:val="АД_Список абв"/>
    <w:basedOn w:val="a6"/>
    <w:rsid w:val="004C1108"/>
    <w:pPr>
      <w:numPr>
        <w:numId w:val="14"/>
      </w:numPr>
    </w:pPr>
  </w:style>
  <w:style w:type="paragraph" w:customStyle="1" w:styleId="17">
    <w:name w:val="Обычный1"/>
    <w:link w:val="Normal"/>
    <w:rsid w:val="004C1108"/>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character" w:customStyle="1" w:styleId="Normal">
    <w:name w:val="Normal Знак"/>
    <w:basedOn w:val="a7"/>
    <w:link w:val="17"/>
    <w:rsid w:val="004C1108"/>
    <w:rPr>
      <w:rFonts w:ascii="Times New Roman" w:eastAsia="Times New Roman" w:hAnsi="Times New Roman" w:cs="Times New Roman"/>
      <w:sz w:val="24"/>
      <w:szCs w:val="20"/>
      <w:lang w:eastAsia="ru-RU"/>
    </w:rPr>
  </w:style>
  <w:style w:type="paragraph" w:customStyle="1" w:styleId="Heading">
    <w:name w:val="Heading"/>
    <w:rsid w:val="004C1108"/>
    <w:pPr>
      <w:spacing w:after="0" w:line="240" w:lineRule="auto"/>
    </w:pPr>
    <w:rPr>
      <w:rFonts w:ascii="Arial" w:eastAsia="Times New Roman" w:hAnsi="Arial" w:cs="Times New Roman"/>
      <w:b/>
      <w:snapToGrid w:val="0"/>
      <w:szCs w:val="20"/>
      <w:lang w:eastAsia="ru-RU"/>
    </w:rPr>
  </w:style>
  <w:style w:type="paragraph" w:customStyle="1" w:styleId="a5">
    <w:name w:val="Список нум."/>
    <w:basedOn w:val="a6"/>
    <w:rsid w:val="004C1108"/>
    <w:pPr>
      <w:keepNext/>
      <w:numPr>
        <w:numId w:val="15"/>
      </w:numPr>
      <w:tabs>
        <w:tab w:val="left" w:pos="1701"/>
      </w:tabs>
      <w:spacing w:before="120" w:after="120" w:line="360" w:lineRule="auto"/>
      <w:jc w:val="left"/>
    </w:pPr>
    <w:rPr>
      <w:rFonts w:ascii="Arial" w:hAnsi="Arial"/>
      <w:szCs w:val="20"/>
    </w:rPr>
  </w:style>
  <w:style w:type="paragraph" w:customStyle="1" w:styleId="FR1">
    <w:name w:val="FR1"/>
    <w:rsid w:val="004C1108"/>
    <w:pPr>
      <w:widowControl w:val="0"/>
      <w:spacing w:before="200" w:after="0" w:line="240" w:lineRule="auto"/>
      <w:ind w:left="40" w:firstLine="680"/>
      <w:jc w:val="both"/>
    </w:pPr>
    <w:rPr>
      <w:rFonts w:ascii="Arial" w:eastAsia="Times New Roman" w:hAnsi="Arial" w:cs="Times New Roman"/>
      <w:snapToGrid w:val="0"/>
      <w:sz w:val="20"/>
      <w:szCs w:val="20"/>
      <w:lang w:eastAsia="ru-RU"/>
    </w:rPr>
  </w:style>
  <w:style w:type="paragraph" w:customStyle="1" w:styleId="ConsPlusNormal">
    <w:name w:val="ConsPlusNormal"/>
    <w:rsid w:val="004C11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2">
    <w:name w:val="FR2"/>
    <w:rsid w:val="004C1108"/>
    <w:pPr>
      <w:widowControl w:val="0"/>
      <w:spacing w:before="20" w:after="0" w:line="240" w:lineRule="auto"/>
      <w:jc w:val="center"/>
    </w:pPr>
    <w:rPr>
      <w:rFonts w:ascii="Arial" w:eastAsia="Times New Roman" w:hAnsi="Arial" w:cs="Times New Roman"/>
      <w:snapToGrid w:val="0"/>
      <w:sz w:val="24"/>
      <w:szCs w:val="20"/>
      <w:lang w:eastAsia="ru-RU"/>
    </w:rPr>
  </w:style>
  <w:style w:type="paragraph" w:styleId="affe">
    <w:name w:val="footnote text"/>
    <w:basedOn w:val="a6"/>
    <w:link w:val="afff"/>
    <w:rsid w:val="004C1108"/>
    <w:pPr>
      <w:jc w:val="left"/>
    </w:pPr>
    <w:rPr>
      <w:sz w:val="20"/>
      <w:szCs w:val="20"/>
    </w:rPr>
  </w:style>
  <w:style w:type="character" w:customStyle="1" w:styleId="afff">
    <w:name w:val="Текст сноски Знак"/>
    <w:basedOn w:val="a7"/>
    <w:link w:val="affe"/>
    <w:rsid w:val="004C1108"/>
    <w:rPr>
      <w:rFonts w:ascii="Times New Roman" w:eastAsia="Times New Roman" w:hAnsi="Times New Roman" w:cs="Times New Roman"/>
      <w:sz w:val="20"/>
      <w:szCs w:val="20"/>
      <w:lang w:eastAsia="ru-RU"/>
    </w:rPr>
  </w:style>
  <w:style w:type="paragraph" w:customStyle="1" w:styleId="3e">
    <w:name w:val="Стиль3 Знак Знак"/>
    <w:basedOn w:val="25"/>
    <w:link w:val="3f"/>
    <w:rsid w:val="004C1108"/>
    <w:pPr>
      <w:widowControl w:val="0"/>
      <w:tabs>
        <w:tab w:val="num" w:pos="227"/>
      </w:tabs>
      <w:adjustRightInd w:val="0"/>
      <w:spacing w:after="0" w:line="240" w:lineRule="auto"/>
      <w:ind w:left="0"/>
      <w:textAlignment w:val="baseline"/>
    </w:pPr>
    <w:rPr>
      <w:szCs w:val="20"/>
    </w:rPr>
  </w:style>
  <w:style w:type="character" w:customStyle="1" w:styleId="3f">
    <w:name w:val="Стиль3 Знак Знак Знак"/>
    <w:basedOn w:val="a7"/>
    <w:link w:val="3e"/>
    <w:rsid w:val="004C1108"/>
    <w:rPr>
      <w:rFonts w:ascii="Times New Roman" w:eastAsia="Times New Roman" w:hAnsi="Times New Roman" w:cs="Times New Roman"/>
      <w:sz w:val="24"/>
      <w:szCs w:val="20"/>
      <w:lang w:eastAsia="ru-RU"/>
    </w:rPr>
  </w:style>
  <w:style w:type="paragraph" w:styleId="afff0">
    <w:name w:val="Title"/>
    <w:basedOn w:val="a6"/>
    <w:link w:val="afff1"/>
    <w:qFormat/>
    <w:rsid w:val="004C1108"/>
    <w:pPr>
      <w:widowControl w:val="0"/>
      <w:shd w:val="clear" w:color="auto" w:fill="FFFFFF"/>
      <w:autoSpaceDE w:val="0"/>
      <w:autoSpaceDN w:val="0"/>
      <w:adjustRightInd w:val="0"/>
      <w:ind w:left="72"/>
      <w:jc w:val="center"/>
    </w:pPr>
    <w:rPr>
      <w:bCs/>
      <w:color w:val="000000"/>
      <w:spacing w:val="13"/>
      <w:szCs w:val="22"/>
    </w:rPr>
  </w:style>
  <w:style w:type="character" w:customStyle="1" w:styleId="afff1">
    <w:name w:val="Название Знак"/>
    <w:basedOn w:val="a7"/>
    <w:link w:val="afff0"/>
    <w:rsid w:val="004C1108"/>
    <w:rPr>
      <w:rFonts w:ascii="Times New Roman" w:eastAsia="Times New Roman" w:hAnsi="Times New Roman" w:cs="Times New Roman"/>
      <w:bCs/>
      <w:color w:val="000000"/>
      <w:spacing w:val="13"/>
      <w:sz w:val="24"/>
      <w:shd w:val="clear" w:color="auto" w:fill="FFFFFF"/>
      <w:lang w:eastAsia="ru-RU"/>
    </w:rPr>
  </w:style>
  <w:style w:type="paragraph" w:customStyle="1" w:styleId="afff2">
    <w:name w:val="текст"/>
    <w:rsid w:val="004C1108"/>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18">
    <w:name w:val="текст1"/>
    <w:rsid w:val="004C1108"/>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Document1">
    <w:name w:val="Document 1"/>
    <w:rsid w:val="004C1108"/>
    <w:pPr>
      <w:keepNext/>
      <w:keepLines/>
      <w:tabs>
        <w:tab w:val="left" w:pos="-720"/>
      </w:tabs>
      <w:suppressAutoHyphens/>
      <w:overflowPunct w:val="0"/>
      <w:autoSpaceDE w:val="0"/>
      <w:autoSpaceDN w:val="0"/>
      <w:adjustRightInd w:val="0"/>
      <w:spacing w:after="0" w:line="240" w:lineRule="auto"/>
      <w:textAlignment w:val="baseline"/>
    </w:pPr>
    <w:rPr>
      <w:rFonts w:ascii="Gelvetsky 12pt" w:eastAsia="Times New Roman" w:hAnsi="Gelvetsky 12pt" w:cs="Times New Roman"/>
      <w:sz w:val="24"/>
      <w:szCs w:val="20"/>
      <w:lang w:val="en-US" w:eastAsia="ru-RU"/>
    </w:rPr>
  </w:style>
  <w:style w:type="character" w:customStyle="1" w:styleId="afff3">
    <w:name w:val="Текст примечания Знак"/>
    <w:basedOn w:val="a7"/>
    <w:link w:val="afff4"/>
    <w:semiHidden/>
    <w:rsid w:val="004C1108"/>
    <w:rPr>
      <w:rFonts w:ascii="Times New Roman" w:eastAsia="Times New Roman" w:hAnsi="Times New Roman" w:cs="Times New Roman"/>
      <w:sz w:val="20"/>
      <w:szCs w:val="20"/>
      <w:lang w:eastAsia="ru-RU"/>
    </w:rPr>
  </w:style>
  <w:style w:type="paragraph" w:styleId="afff4">
    <w:name w:val="annotation text"/>
    <w:basedOn w:val="a6"/>
    <w:link w:val="afff3"/>
    <w:semiHidden/>
    <w:rsid w:val="004C1108"/>
    <w:rPr>
      <w:sz w:val="20"/>
      <w:szCs w:val="20"/>
    </w:rPr>
  </w:style>
  <w:style w:type="character" w:customStyle="1" w:styleId="19">
    <w:name w:val="Текст примечания Знак1"/>
    <w:basedOn w:val="a7"/>
    <w:uiPriority w:val="99"/>
    <w:semiHidden/>
    <w:rsid w:val="004C1108"/>
    <w:rPr>
      <w:rFonts w:ascii="Times New Roman" w:eastAsia="Times New Roman" w:hAnsi="Times New Roman" w:cs="Times New Roman"/>
      <w:sz w:val="20"/>
      <w:szCs w:val="20"/>
      <w:lang w:eastAsia="ru-RU"/>
    </w:rPr>
  </w:style>
  <w:style w:type="character" w:customStyle="1" w:styleId="afff5">
    <w:name w:val="Тема примечания Знак"/>
    <w:basedOn w:val="afff3"/>
    <w:link w:val="afff6"/>
    <w:semiHidden/>
    <w:rsid w:val="004C1108"/>
    <w:rPr>
      <w:rFonts w:ascii="Times New Roman" w:eastAsia="Times New Roman" w:hAnsi="Times New Roman" w:cs="Times New Roman"/>
      <w:b/>
      <w:bCs/>
      <w:sz w:val="20"/>
      <w:szCs w:val="20"/>
      <w:lang w:eastAsia="ru-RU"/>
    </w:rPr>
  </w:style>
  <w:style w:type="paragraph" w:styleId="afff6">
    <w:name w:val="annotation subject"/>
    <w:basedOn w:val="afff4"/>
    <w:next w:val="afff4"/>
    <w:link w:val="afff5"/>
    <w:semiHidden/>
    <w:rsid w:val="004C1108"/>
    <w:rPr>
      <w:b/>
      <w:bCs/>
    </w:rPr>
  </w:style>
  <w:style w:type="character" w:customStyle="1" w:styleId="1a">
    <w:name w:val="Тема примечания Знак1"/>
    <w:basedOn w:val="19"/>
    <w:uiPriority w:val="99"/>
    <w:semiHidden/>
    <w:rsid w:val="004C1108"/>
    <w:rPr>
      <w:rFonts w:ascii="Times New Roman" w:eastAsia="Times New Roman" w:hAnsi="Times New Roman" w:cs="Times New Roman"/>
      <w:b/>
      <w:bCs/>
      <w:sz w:val="20"/>
      <w:szCs w:val="20"/>
      <w:lang w:eastAsia="ru-RU"/>
    </w:rPr>
  </w:style>
  <w:style w:type="paragraph" w:customStyle="1" w:styleId="Normal1">
    <w:name w:val="Normal1"/>
    <w:rsid w:val="004C1108"/>
    <w:pPr>
      <w:spacing w:before="100" w:after="100" w:line="240" w:lineRule="auto"/>
    </w:pPr>
    <w:rPr>
      <w:rFonts w:ascii="Times New Roman" w:eastAsia="Times New Roman" w:hAnsi="Times New Roman" w:cs="Times New Roman"/>
      <w:snapToGrid w:val="0"/>
      <w:sz w:val="24"/>
      <w:szCs w:val="20"/>
      <w:lang w:eastAsia="ru-RU"/>
    </w:rPr>
  </w:style>
  <w:style w:type="character" w:styleId="afff7">
    <w:name w:val="Strong"/>
    <w:basedOn w:val="a7"/>
    <w:qFormat/>
    <w:rsid w:val="004C1108"/>
    <w:rPr>
      <w:b/>
      <w:bCs/>
    </w:rPr>
  </w:style>
  <w:style w:type="paragraph" w:customStyle="1" w:styleId="1b">
    <w:name w:val="Обычный1"/>
    <w:rsid w:val="004C1108"/>
    <w:pPr>
      <w:spacing w:after="0" w:line="240" w:lineRule="auto"/>
    </w:pPr>
    <w:rPr>
      <w:rFonts w:ascii="NTHelvetica/Cyrillic" w:eastAsia="Times New Roman" w:hAnsi="NTHelvetica/Cyrillic" w:cs="Times New Roman"/>
      <w:color w:val="000080"/>
      <w:sz w:val="16"/>
      <w:szCs w:val="20"/>
      <w:lang w:eastAsia="ru-RU"/>
    </w:rPr>
  </w:style>
  <w:style w:type="paragraph" w:customStyle="1" w:styleId="1c">
    <w:name w:val="_Титульный 1"/>
    <w:qFormat/>
    <w:rsid w:val="004C1108"/>
    <w:pPr>
      <w:tabs>
        <w:tab w:val="left" w:pos="720"/>
      </w:tabs>
      <w:spacing w:after="0" w:line="240" w:lineRule="auto"/>
      <w:jc w:val="center"/>
    </w:pPr>
    <w:rPr>
      <w:rFonts w:ascii="Times New Roman" w:eastAsia="Times New Roman" w:hAnsi="Times New Roman" w:cs="Times New Roman"/>
      <w:b/>
      <w:kern w:val="32"/>
      <w:sz w:val="28"/>
      <w:szCs w:val="28"/>
      <w:lang w:eastAsia="ru-RU"/>
    </w:rPr>
  </w:style>
  <w:style w:type="character" w:styleId="afff8">
    <w:name w:val="footnote reference"/>
    <w:basedOn w:val="a7"/>
    <w:rsid w:val="004C1108"/>
    <w:rPr>
      <w:vertAlign w:val="superscript"/>
    </w:rPr>
  </w:style>
  <w:style w:type="paragraph" w:styleId="2a">
    <w:name w:val="toc 2"/>
    <w:basedOn w:val="a6"/>
    <w:next w:val="a6"/>
    <w:autoRedefine/>
    <w:uiPriority w:val="39"/>
    <w:unhideWhenUsed/>
    <w:rsid w:val="004C1108"/>
    <w:pPr>
      <w:ind w:left="240"/>
    </w:pPr>
  </w:style>
  <w:style w:type="paragraph" w:styleId="3f0">
    <w:name w:val="toc 3"/>
    <w:basedOn w:val="a6"/>
    <w:next w:val="a6"/>
    <w:autoRedefine/>
    <w:uiPriority w:val="39"/>
    <w:unhideWhenUsed/>
    <w:rsid w:val="004C1108"/>
    <w:pPr>
      <w:ind w:left="480"/>
    </w:pPr>
  </w:style>
  <w:style w:type="character" w:styleId="afff9">
    <w:name w:val="Hyperlink"/>
    <w:basedOn w:val="a7"/>
    <w:uiPriority w:val="99"/>
    <w:unhideWhenUsed/>
    <w:rsid w:val="004C1108"/>
    <w:rPr>
      <w:color w:val="0000FF"/>
      <w:u w:val="single"/>
    </w:rPr>
  </w:style>
  <w:style w:type="table" w:styleId="afffa">
    <w:name w:val="Table Grid"/>
    <w:basedOn w:val="a8"/>
    <w:uiPriority w:val="59"/>
    <w:rsid w:val="00423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List Paragraph"/>
    <w:basedOn w:val="a6"/>
    <w:uiPriority w:val="34"/>
    <w:qFormat/>
    <w:rsid w:val="00AE3BB0"/>
    <w:pPr>
      <w:ind w:left="720"/>
      <w:contextualSpacing/>
      <w:jc w:val="left"/>
    </w:pPr>
  </w:style>
  <w:style w:type="paragraph" w:customStyle="1" w:styleId="Char">
    <w:name w:val="Char Знак Знак"/>
    <w:basedOn w:val="a6"/>
    <w:rsid w:val="0003213B"/>
    <w:pPr>
      <w:widowControl w:val="0"/>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0D5E6DA08DE4EAA595626CB12E5213329D09278F7CA58143E4F7B454F452A8E423CAA35635D63B2QEk6I" TargetMode="External"/><Relationship Id="rId18" Type="http://schemas.openxmlformats.org/officeDocument/2006/relationships/hyperlink" Target="consultantplus://offline/ref=4BA57BE7BF119BD6FEC6513A72FA4DBE376746449A6A52B132AEC6A05FB54592F111F4BB4774306F2822J" TargetMode="External"/><Relationship Id="rId3" Type="http://schemas.openxmlformats.org/officeDocument/2006/relationships/styles" Target="styles.xml"/><Relationship Id="rId21" Type="http://schemas.openxmlformats.org/officeDocument/2006/relationships/hyperlink" Target="consultantplus://offline/ref=097C7382FEC8F015C4B1FF5A79C020650C8D3740E2E8D0131FE5EA25B6B8F18F5E55903E23C390CCq9M9J" TargetMode="External"/><Relationship Id="rId7" Type="http://schemas.openxmlformats.org/officeDocument/2006/relationships/endnotes" Target="endnotes.xml"/><Relationship Id="rId12" Type="http://schemas.openxmlformats.org/officeDocument/2006/relationships/hyperlink" Target="consultantplus://offline/ref=A0D5E6DA08DE4EAA595626CB12E5213329D09278F7CA58143E4F7B454F452A8E423CAA35635D63B5QEkAI" TargetMode="External"/><Relationship Id="rId17" Type="http://schemas.openxmlformats.org/officeDocument/2006/relationships/hyperlink" Target="consultantplus://offline/ref=4BA57BE7BF119BD6FEC6513A72FA4DBE376746449A6A52B132AEC6A05FB54592F111F4BB4774306F2823J"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95D026CBB1A1C6F56E666143A31E8DAE8DBCD072ECC0635FB2FD33548804CF522FA9B5F989D7630As7N5E" TargetMode="External"/><Relationship Id="rId20" Type="http://schemas.openxmlformats.org/officeDocument/2006/relationships/hyperlink" Target="garantF1://108002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0D5E6DA08DE4EAA595626CB12E5213329D09278F7CA58143E4F7B454F452A8E423CAA35635D63B2QEk9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7FA7A8AC90552040A662427808F07DBEDE3F97C0C231CE7A9D2C877BD1A57D50C725BBC21DE5D281Ch2K" TargetMode="External"/><Relationship Id="rId23" Type="http://schemas.openxmlformats.org/officeDocument/2006/relationships/fontTable" Target="fontTable.xml"/><Relationship Id="rId10" Type="http://schemas.openxmlformats.org/officeDocument/2006/relationships/hyperlink" Target="consultantplus://offline/ref=A0D5E6DA08DE4EAA595626CB12E5213329D09278F7CA58143E4F7B454F452A8E423CAA35635D63B2QEk8I" TargetMode="External"/><Relationship Id="rId19" Type="http://schemas.openxmlformats.org/officeDocument/2006/relationships/hyperlink" Target="garantF1://12025267.3012" TargetMode="External"/><Relationship Id="rId4" Type="http://schemas.openxmlformats.org/officeDocument/2006/relationships/settings" Target="settings.xml"/><Relationship Id="rId9" Type="http://schemas.openxmlformats.org/officeDocument/2006/relationships/hyperlink" Target="consultantplus://offline/ref=7E14EE8F941F1D1058C4BECF961C01F8E8FF5B7F11FD253D9ACC9EE4039E2CE7A94D14527FA34A51P1k5I" TargetMode="External"/><Relationship Id="rId14" Type="http://schemas.openxmlformats.org/officeDocument/2006/relationships/hyperlink" Target="consultantplus://offline/ref=A0D5E6DA08DE4EAA595626CB12E5213329D09278F7CA58143E4F7B454F452A8E423CAA35635D63B5QEkDI"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0C786-1D51-4BEF-B1D3-3EC78B220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30</Pages>
  <Words>12698</Words>
  <Characters>72379</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StarodubtsevaEN</dc:creator>
  <cp:lastModifiedBy>proninaTN</cp:lastModifiedBy>
  <cp:revision>16</cp:revision>
  <cp:lastPrinted>2014-10-10T05:12:00Z</cp:lastPrinted>
  <dcterms:created xsi:type="dcterms:W3CDTF">2014-02-14T03:59:00Z</dcterms:created>
  <dcterms:modified xsi:type="dcterms:W3CDTF">2014-11-21T04:24:00Z</dcterms:modified>
</cp:coreProperties>
</file>