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4D" w:rsidRPr="007D7660" w:rsidRDefault="00041F4D" w:rsidP="00041F4D">
      <w:pPr>
        <w:tabs>
          <w:tab w:val="center" w:pos="4407"/>
          <w:tab w:val="left" w:pos="8175"/>
        </w:tabs>
        <w:ind w:left="-540"/>
        <w:jc w:val="center"/>
        <w:rPr>
          <w:b/>
          <w:sz w:val="24"/>
          <w:szCs w:val="24"/>
        </w:rPr>
      </w:pPr>
      <w:r w:rsidRPr="00672BCE">
        <w:rPr>
          <w:noProof/>
        </w:rPr>
        <w:drawing>
          <wp:inline distT="0" distB="0" distL="0" distR="0" wp14:anchorId="25943D12" wp14:editId="42F7B514">
            <wp:extent cx="552450" cy="685800"/>
            <wp:effectExtent l="0" t="0" r="0" b="0"/>
            <wp:docPr id="2" name="Рисунок 2" descr="C:\Users\IvannikovaVA\Desktop\сайт\каартинки на сайт\герб талинка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vannikovaVA\Desktop\сайт\каартинки на сайт\герб талинка 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4D" w:rsidRPr="007D7660" w:rsidRDefault="00041F4D" w:rsidP="00041F4D">
      <w:pPr>
        <w:ind w:left="-540"/>
        <w:jc w:val="center"/>
        <w:rPr>
          <w:b/>
          <w:sz w:val="24"/>
          <w:szCs w:val="24"/>
        </w:rPr>
      </w:pPr>
      <w:r w:rsidRPr="007D7660">
        <w:rPr>
          <w:b/>
          <w:sz w:val="24"/>
          <w:szCs w:val="24"/>
        </w:rPr>
        <w:t>СОВЕТ ДЕПУТАТОВ</w:t>
      </w:r>
    </w:p>
    <w:p w:rsidR="00041F4D" w:rsidRPr="007D7660" w:rsidRDefault="00041F4D" w:rsidP="00041F4D">
      <w:pPr>
        <w:ind w:left="-540"/>
        <w:jc w:val="center"/>
        <w:rPr>
          <w:b/>
          <w:sz w:val="24"/>
          <w:szCs w:val="24"/>
        </w:rPr>
      </w:pPr>
      <w:r w:rsidRPr="007D7660">
        <w:rPr>
          <w:b/>
          <w:sz w:val="24"/>
          <w:szCs w:val="24"/>
        </w:rPr>
        <w:t>ГОРОДСКОГО ПОСЕЛЕНИЯ ТАЛИНКА</w:t>
      </w:r>
    </w:p>
    <w:p w:rsidR="00041F4D" w:rsidRPr="007D7660" w:rsidRDefault="00041F4D" w:rsidP="00041F4D">
      <w:pPr>
        <w:ind w:left="-540"/>
        <w:jc w:val="center"/>
        <w:rPr>
          <w:sz w:val="24"/>
          <w:szCs w:val="24"/>
        </w:rPr>
      </w:pPr>
      <w:r w:rsidRPr="007D7660">
        <w:rPr>
          <w:sz w:val="24"/>
          <w:szCs w:val="24"/>
        </w:rPr>
        <w:t>Октябрьского района</w:t>
      </w:r>
    </w:p>
    <w:p w:rsidR="00041F4D" w:rsidRPr="007D7660" w:rsidRDefault="00041F4D" w:rsidP="00041F4D">
      <w:pPr>
        <w:ind w:left="-540"/>
        <w:jc w:val="center"/>
        <w:rPr>
          <w:sz w:val="24"/>
          <w:szCs w:val="24"/>
        </w:rPr>
      </w:pPr>
      <w:r w:rsidRPr="007D7660">
        <w:rPr>
          <w:sz w:val="24"/>
          <w:szCs w:val="24"/>
        </w:rPr>
        <w:t>Ханты-Мансийского автономного округа -Югры</w:t>
      </w:r>
    </w:p>
    <w:p w:rsidR="00041F4D" w:rsidRPr="007D7660" w:rsidRDefault="00041F4D" w:rsidP="00041F4D">
      <w:pPr>
        <w:ind w:left="-540"/>
        <w:jc w:val="center"/>
        <w:rPr>
          <w:b/>
          <w:sz w:val="24"/>
          <w:szCs w:val="24"/>
        </w:rPr>
      </w:pPr>
    </w:p>
    <w:p w:rsidR="00041F4D" w:rsidRPr="007D7660" w:rsidRDefault="00041F4D" w:rsidP="00041F4D">
      <w:pPr>
        <w:ind w:left="-540"/>
        <w:jc w:val="center"/>
        <w:rPr>
          <w:b/>
          <w:sz w:val="24"/>
          <w:szCs w:val="24"/>
        </w:rPr>
      </w:pPr>
      <w:r w:rsidRPr="007D7660">
        <w:rPr>
          <w:b/>
          <w:sz w:val="24"/>
          <w:szCs w:val="24"/>
        </w:rPr>
        <w:t>РЕШЕНИЕ</w:t>
      </w:r>
    </w:p>
    <w:p w:rsidR="00041F4D" w:rsidRPr="007D7660" w:rsidRDefault="00041F4D" w:rsidP="00041F4D">
      <w:pPr>
        <w:ind w:left="-540"/>
        <w:jc w:val="both"/>
        <w:rPr>
          <w:sz w:val="24"/>
          <w:szCs w:val="24"/>
        </w:rPr>
      </w:pPr>
    </w:p>
    <w:p w:rsidR="00041F4D" w:rsidRPr="007D7660" w:rsidRDefault="00041F4D" w:rsidP="00041F4D">
      <w:pPr>
        <w:ind w:left="-540"/>
        <w:jc w:val="both"/>
        <w:rPr>
          <w:sz w:val="24"/>
          <w:szCs w:val="24"/>
        </w:rPr>
      </w:pPr>
    </w:p>
    <w:p w:rsidR="00041F4D" w:rsidRPr="007D7660" w:rsidRDefault="00041F4D" w:rsidP="00041F4D">
      <w:pPr>
        <w:ind w:left="-54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«</w:t>
      </w:r>
      <w:proofErr w:type="gramStart"/>
      <w:r w:rsidR="00D27F7A">
        <w:rPr>
          <w:sz w:val="24"/>
          <w:szCs w:val="24"/>
        </w:rPr>
        <w:t>29</w:t>
      </w:r>
      <w:r w:rsidRPr="007D7660">
        <w:rPr>
          <w:sz w:val="24"/>
          <w:szCs w:val="24"/>
        </w:rPr>
        <w:t xml:space="preserve">» </w:t>
      </w:r>
      <w:r w:rsidR="00D27F7A">
        <w:rPr>
          <w:sz w:val="24"/>
          <w:szCs w:val="24"/>
        </w:rPr>
        <w:t xml:space="preserve"> сентября</w:t>
      </w:r>
      <w:proofErr w:type="gramEnd"/>
      <w:r w:rsidRPr="007D7660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7D7660">
        <w:rPr>
          <w:sz w:val="24"/>
          <w:szCs w:val="24"/>
        </w:rPr>
        <w:t xml:space="preserve"> г.</w:t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  <w:t xml:space="preserve">                                         </w:t>
      </w:r>
      <w:r w:rsidR="00D27F7A">
        <w:rPr>
          <w:sz w:val="24"/>
          <w:szCs w:val="24"/>
        </w:rPr>
        <w:t xml:space="preserve">                            </w:t>
      </w:r>
      <w:r w:rsidRPr="007D7660">
        <w:rPr>
          <w:sz w:val="24"/>
          <w:szCs w:val="24"/>
        </w:rPr>
        <w:t>№</w:t>
      </w:r>
      <w:r w:rsidR="00D27F7A">
        <w:rPr>
          <w:sz w:val="24"/>
          <w:szCs w:val="24"/>
        </w:rPr>
        <w:t xml:space="preserve"> 27</w:t>
      </w:r>
      <w:r w:rsidRPr="007D7660">
        <w:rPr>
          <w:sz w:val="24"/>
          <w:szCs w:val="24"/>
        </w:rPr>
        <w:t xml:space="preserve">  </w:t>
      </w:r>
    </w:p>
    <w:p w:rsidR="00041F4D" w:rsidRPr="007D7660" w:rsidRDefault="00041F4D" w:rsidP="00041F4D">
      <w:pPr>
        <w:ind w:left="-540"/>
        <w:jc w:val="both"/>
        <w:rPr>
          <w:sz w:val="24"/>
          <w:szCs w:val="24"/>
        </w:rPr>
      </w:pPr>
      <w:proofErr w:type="spellStart"/>
      <w:r w:rsidRPr="007D7660">
        <w:rPr>
          <w:sz w:val="24"/>
          <w:szCs w:val="24"/>
        </w:rPr>
        <w:t>пгт</w:t>
      </w:r>
      <w:proofErr w:type="spellEnd"/>
      <w:r w:rsidRPr="007D7660">
        <w:rPr>
          <w:sz w:val="24"/>
          <w:szCs w:val="24"/>
        </w:rPr>
        <w:t>. Талинка</w:t>
      </w:r>
    </w:p>
    <w:p w:rsidR="00041F4D" w:rsidRPr="007D7660" w:rsidRDefault="00041F4D" w:rsidP="00041F4D">
      <w:pPr>
        <w:ind w:left="-540" w:right="-5"/>
        <w:jc w:val="both"/>
        <w:rPr>
          <w:sz w:val="24"/>
          <w:szCs w:val="24"/>
        </w:rPr>
      </w:pPr>
    </w:p>
    <w:p w:rsidR="00041F4D" w:rsidRPr="007D7660" w:rsidRDefault="00041F4D" w:rsidP="00041F4D">
      <w:pPr>
        <w:ind w:left="-540" w:right="5575"/>
        <w:jc w:val="both"/>
        <w:rPr>
          <w:sz w:val="24"/>
          <w:szCs w:val="24"/>
        </w:rPr>
      </w:pPr>
      <w:r w:rsidRPr="007D7660">
        <w:rPr>
          <w:sz w:val="24"/>
          <w:szCs w:val="24"/>
        </w:rPr>
        <w:t xml:space="preserve"> «О внесении изменений и дополнений в Устав городского поселения Талинка»</w:t>
      </w:r>
    </w:p>
    <w:p w:rsidR="00041F4D" w:rsidRPr="007D7660" w:rsidRDefault="00041F4D" w:rsidP="00041F4D">
      <w:pPr>
        <w:ind w:left="-540" w:right="-5"/>
        <w:jc w:val="both"/>
        <w:rPr>
          <w:sz w:val="24"/>
          <w:szCs w:val="24"/>
        </w:rPr>
      </w:pPr>
    </w:p>
    <w:p w:rsidR="00041F4D" w:rsidRPr="007D7660" w:rsidRDefault="00041F4D" w:rsidP="00041F4D">
      <w:pPr>
        <w:ind w:left="-540" w:right="-5" w:firstLine="72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В соответствии со статьей 48 Устава городского поселения Талинка Совет депутатов городского поселения Талинка решил:</w:t>
      </w:r>
    </w:p>
    <w:p w:rsidR="00041F4D" w:rsidRPr="007D7660" w:rsidRDefault="00041F4D" w:rsidP="00041F4D">
      <w:pPr>
        <w:ind w:left="-540" w:right="-5" w:firstLine="72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1. Принять изменения и дополнения в Устав городского поселения Талинка (приложение).</w:t>
      </w:r>
    </w:p>
    <w:p w:rsidR="00041F4D" w:rsidRPr="007D7660" w:rsidRDefault="00041F4D" w:rsidP="00041F4D">
      <w:pPr>
        <w:ind w:left="-540" w:firstLine="72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2. Направить настоящее решение Совета депутатов городского поселения Талинка в Управление министерства юстиции Российской Федерации по Ханты-Мансийскому автономному округу- Югре для государственной регистрации.</w:t>
      </w:r>
    </w:p>
    <w:p w:rsidR="00041F4D" w:rsidRPr="007D7660" w:rsidRDefault="00041F4D" w:rsidP="00041F4D">
      <w:pPr>
        <w:ind w:left="-540" w:firstLine="72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3. Опубликовать (обнародовать) настоящее решение Совета депутатов городского поселения Талинка в помещении Администрации поселения и в библиотеке МКУ «Центра культуры и спорта г.п.Талинка»   в течение 7 дней  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41F4D" w:rsidRPr="007D7660" w:rsidRDefault="00041F4D" w:rsidP="00041F4D">
      <w:pPr>
        <w:ind w:left="-540" w:right="-5" w:firstLine="720"/>
        <w:jc w:val="both"/>
        <w:rPr>
          <w:sz w:val="24"/>
          <w:szCs w:val="24"/>
        </w:rPr>
      </w:pPr>
      <w:r w:rsidRPr="007D7660">
        <w:rPr>
          <w:sz w:val="24"/>
          <w:szCs w:val="24"/>
        </w:rPr>
        <w:t xml:space="preserve">4. Настоящее решение вступает в </w:t>
      </w:r>
      <w:proofErr w:type="gramStart"/>
      <w:r w:rsidRPr="007D7660">
        <w:rPr>
          <w:sz w:val="24"/>
          <w:szCs w:val="24"/>
        </w:rPr>
        <w:t>силу  после</w:t>
      </w:r>
      <w:proofErr w:type="gramEnd"/>
      <w:r w:rsidRPr="007D7660">
        <w:rPr>
          <w:sz w:val="24"/>
          <w:szCs w:val="24"/>
        </w:rPr>
        <w:t xml:space="preserve"> официального опубликования.</w:t>
      </w:r>
    </w:p>
    <w:p w:rsidR="00041F4D" w:rsidRPr="007D7660" w:rsidRDefault="00041F4D" w:rsidP="00041F4D">
      <w:pPr>
        <w:ind w:left="-540" w:right="-5"/>
        <w:jc w:val="both"/>
        <w:rPr>
          <w:sz w:val="24"/>
          <w:szCs w:val="24"/>
        </w:rPr>
      </w:pPr>
    </w:p>
    <w:p w:rsidR="00041F4D" w:rsidRPr="007D7660" w:rsidRDefault="00041F4D" w:rsidP="00041F4D">
      <w:pPr>
        <w:ind w:left="-540" w:right="-5"/>
        <w:jc w:val="both"/>
        <w:rPr>
          <w:sz w:val="24"/>
          <w:szCs w:val="24"/>
        </w:rPr>
      </w:pPr>
      <w:r w:rsidRPr="007D7660">
        <w:rPr>
          <w:sz w:val="24"/>
          <w:szCs w:val="24"/>
        </w:rPr>
        <w:t>Глава городского поселения Талинка</w:t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  <w:t>Председатель Совета депутатов</w:t>
      </w:r>
      <w:r w:rsidRPr="007D7660">
        <w:rPr>
          <w:sz w:val="24"/>
          <w:szCs w:val="24"/>
        </w:rPr>
        <w:tab/>
      </w:r>
      <w:r w:rsidRPr="007D7660">
        <w:rPr>
          <w:sz w:val="24"/>
          <w:szCs w:val="24"/>
        </w:rPr>
        <w:tab/>
        <w:t xml:space="preserve">       </w:t>
      </w:r>
    </w:p>
    <w:p w:rsidR="00041F4D" w:rsidRPr="007D7660" w:rsidRDefault="00041F4D" w:rsidP="00041F4D">
      <w:pPr>
        <w:ind w:left="-540" w:right="-5"/>
        <w:jc w:val="both"/>
        <w:rPr>
          <w:sz w:val="24"/>
          <w:szCs w:val="24"/>
        </w:rPr>
      </w:pPr>
      <w:r w:rsidRPr="007D7660">
        <w:rPr>
          <w:sz w:val="24"/>
          <w:szCs w:val="24"/>
        </w:rPr>
        <w:t xml:space="preserve">         ______________С.Б.Шевченко              _______________</w:t>
      </w:r>
      <w:proofErr w:type="spellStart"/>
      <w:r w:rsidRPr="007D7660">
        <w:rPr>
          <w:sz w:val="24"/>
          <w:szCs w:val="24"/>
        </w:rPr>
        <w:t>А.Э.Кузнецов</w:t>
      </w:r>
      <w:proofErr w:type="spellEnd"/>
      <w:r w:rsidRPr="007D7660">
        <w:rPr>
          <w:sz w:val="24"/>
          <w:szCs w:val="24"/>
        </w:rPr>
        <w:t xml:space="preserve"> </w:t>
      </w:r>
    </w:p>
    <w:p w:rsidR="00041F4D" w:rsidRPr="007D7660" w:rsidRDefault="00041F4D" w:rsidP="00041F4D">
      <w:pPr>
        <w:ind w:left="6480"/>
        <w:jc w:val="both"/>
        <w:rPr>
          <w:sz w:val="24"/>
          <w:szCs w:val="24"/>
        </w:rPr>
      </w:pPr>
    </w:p>
    <w:p w:rsidR="00041F4D" w:rsidRPr="007D7660" w:rsidRDefault="00041F4D" w:rsidP="00041F4D">
      <w:pPr>
        <w:ind w:left="6480"/>
        <w:jc w:val="both"/>
        <w:rPr>
          <w:sz w:val="24"/>
          <w:szCs w:val="24"/>
        </w:rPr>
      </w:pPr>
    </w:p>
    <w:p w:rsidR="00041F4D" w:rsidRPr="007D7660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Default="00041F4D" w:rsidP="00041F4D">
      <w:pPr>
        <w:ind w:left="6480"/>
        <w:jc w:val="both"/>
        <w:rPr>
          <w:sz w:val="24"/>
          <w:szCs w:val="24"/>
        </w:rPr>
      </w:pPr>
    </w:p>
    <w:p w:rsidR="00041F4D" w:rsidRPr="007D7660" w:rsidRDefault="00041F4D" w:rsidP="00041F4D">
      <w:pPr>
        <w:ind w:left="6480"/>
        <w:jc w:val="both"/>
        <w:rPr>
          <w:sz w:val="24"/>
          <w:szCs w:val="24"/>
        </w:rPr>
      </w:pPr>
      <w:r w:rsidRPr="007D7660">
        <w:rPr>
          <w:sz w:val="24"/>
          <w:szCs w:val="24"/>
        </w:rPr>
        <w:lastRenderedPageBreak/>
        <w:t xml:space="preserve">Приложение к решению Совета депутатов городского поселения Талинка от </w:t>
      </w:r>
      <w:r w:rsidR="00D27F7A">
        <w:rPr>
          <w:sz w:val="24"/>
          <w:szCs w:val="24"/>
        </w:rPr>
        <w:t>29.09.2017</w:t>
      </w:r>
      <w:r w:rsidRPr="007D7660">
        <w:rPr>
          <w:sz w:val="24"/>
          <w:szCs w:val="24"/>
        </w:rPr>
        <w:t xml:space="preserve">    </w:t>
      </w:r>
      <w:proofErr w:type="gramStart"/>
      <w:r w:rsidRPr="007D7660">
        <w:rPr>
          <w:sz w:val="24"/>
          <w:szCs w:val="24"/>
        </w:rPr>
        <w:t>№</w:t>
      </w:r>
      <w:r w:rsidR="00D27F7A">
        <w:rPr>
          <w:sz w:val="24"/>
          <w:szCs w:val="24"/>
        </w:rPr>
        <w:t xml:space="preserve">  </w:t>
      </w:r>
      <w:r w:rsidR="006164A0">
        <w:rPr>
          <w:sz w:val="24"/>
          <w:szCs w:val="24"/>
        </w:rPr>
        <w:t>27</w:t>
      </w:r>
      <w:proofErr w:type="gramEnd"/>
      <w:r w:rsidRPr="007D7660">
        <w:rPr>
          <w:sz w:val="24"/>
          <w:szCs w:val="24"/>
        </w:rPr>
        <w:t xml:space="preserve"> </w:t>
      </w:r>
    </w:p>
    <w:p w:rsidR="00041F4D" w:rsidRPr="007D7660" w:rsidRDefault="00041F4D" w:rsidP="00041F4D">
      <w:pPr>
        <w:ind w:left="-720" w:firstLine="720"/>
        <w:jc w:val="both"/>
        <w:rPr>
          <w:sz w:val="24"/>
          <w:szCs w:val="24"/>
        </w:rPr>
      </w:pPr>
    </w:p>
    <w:p w:rsidR="00041F4D" w:rsidRPr="007D7660" w:rsidRDefault="00041F4D" w:rsidP="00041F4D">
      <w:pPr>
        <w:ind w:left="-720" w:firstLine="720"/>
        <w:jc w:val="both"/>
        <w:rPr>
          <w:sz w:val="24"/>
          <w:szCs w:val="24"/>
        </w:rPr>
      </w:pPr>
    </w:p>
    <w:p w:rsidR="00041F4D" w:rsidRPr="004E74C2" w:rsidRDefault="00041F4D" w:rsidP="00041F4D">
      <w:pPr>
        <w:ind w:left="-720"/>
        <w:jc w:val="center"/>
        <w:rPr>
          <w:sz w:val="24"/>
          <w:szCs w:val="24"/>
        </w:rPr>
      </w:pPr>
      <w:r w:rsidRPr="004E74C2">
        <w:rPr>
          <w:sz w:val="24"/>
          <w:szCs w:val="24"/>
        </w:rPr>
        <w:t>Внести в Устав городского поселения Талинка следующие изменения и дополнения:</w:t>
      </w:r>
    </w:p>
    <w:p w:rsidR="00041F4D" w:rsidRPr="004E74C2" w:rsidRDefault="00041F4D" w:rsidP="00041F4D">
      <w:pPr>
        <w:ind w:left="-720" w:firstLine="720"/>
        <w:jc w:val="both"/>
        <w:rPr>
          <w:sz w:val="24"/>
          <w:szCs w:val="24"/>
        </w:rPr>
      </w:pPr>
    </w:p>
    <w:p w:rsidR="00041F4D" w:rsidRDefault="00041F4D" w:rsidP="00041F4D">
      <w:pPr>
        <w:jc w:val="both"/>
        <w:rPr>
          <w:sz w:val="24"/>
          <w:szCs w:val="24"/>
        </w:rPr>
      </w:pPr>
      <w:r w:rsidRPr="004E74C2">
        <w:rPr>
          <w:rFonts w:eastAsiaTheme="minorHAnsi"/>
          <w:sz w:val="24"/>
          <w:szCs w:val="24"/>
          <w:lang w:eastAsia="en-US"/>
        </w:rPr>
        <w:t xml:space="preserve">1.пункт 1 статьи 4 дополнить </w:t>
      </w:r>
      <w:proofErr w:type="gramStart"/>
      <w:r w:rsidRPr="004E74C2">
        <w:rPr>
          <w:rFonts w:eastAsiaTheme="minorHAnsi"/>
          <w:sz w:val="24"/>
          <w:szCs w:val="24"/>
          <w:lang w:eastAsia="en-US"/>
        </w:rPr>
        <w:t xml:space="preserve">подпунктом </w:t>
      </w:r>
      <w:r w:rsidRPr="004E74C2">
        <w:rPr>
          <w:sz w:val="24"/>
          <w:szCs w:val="24"/>
        </w:rPr>
        <w:t xml:space="preserve"> 4.1</w:t>
      </w:r>
      <w:proofErr w:type="gramEnd"/>
      <w:r w:rsidRPr="004E74C2">
        <w:rPr>
          <w:sz w:val="24"/>
          <w:szCs w:val="24"/>
        </w:rPr>
        <w:t xml:space="preserve">. следующего содержания : </w:t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sz w:val="24"/>
          <w:szCs w:val="24"/>
        </w:rPr>
        <w:t>«</w:t>
      </w:r>
      <w:r w:rsidRPr="004E74C2">
        <w:rPr>
          <w:rFonts w:eastAsiaTheme="minorHAnsi"/>
          <w:sz w:val="24"/>
          <w:szCs w:val="24"/>
          <w:lang w:eastAsia="en-US"/>
        </w:rPr>
        <w:t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теплоснабжении"»</w:t>
      </w:r>
    </w:p>
    <w:p w:rsidR="00041F4D" w:rsidRPr="004E74C2" w:rsidRDefault="00041F4D" w:rsidP="00041F4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>2.  пункт 1 статьи 5 дополнить подпунктом 16 следующего содержания:</w:t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>«16)</w:t>
      </w:r>
      <w:r w:rsidRPr="004E74C2">
        <w:rPr>
          <w:sz w:val="24"/>
          <w:szCs w:val="24"/>
        </w:rPr>
        <w:t xml:space="preserve"> </w:t>
      </w:r>
      <w:r w:rsidRPr="004E74C2">
        <w:rPr>
          <w:rFonts w:eastAsiaTheme="minorHAnsi"/>
          <w:sz w:val="24"/>
          <w:szCs w:val="24"/>
          <w:lang w:eastAsia="en-US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</w:t>
      </w:r>
    </w:p>
    <w:p w:rsidR="00041F4D" w:rsidRDefault="00041F4D" w:rsidP="00041F4D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3.</w:t>
      </w:r>
      <w:r w:rsidRPr="004E74C2">
        <w:rPr>
          <w:rFonts w:eastAsiaTheme="minorHAnsi"/>
          <w:sz w:val="24"/>
          <w:szCs w:val="24"/>
          <w:lang w:eastAsia="en-US"/>
        </w:rPr>
        <w:t>Статью 21 дополнить пунктами 7</w:t>
      </w:r>
      <w:bookmarkStart w:id="0" w:name="_GoBack"/>
      <w:bookmarkEnd w:id="0"/>
      <w:r w:rsidRPr="004E74C2">
        <w:rPr>
          <w:rFonts w:eastAsiaTheme="minorHAnsi"/>
          <w:sz w:val="24"/>
          <w:szCs w:val="24"/>
          <w:lang w:eastAsia="en-US"/>
        </w:rPr>
        <w:t>,8,9,10,11 следующего содержания:</w:t>
      </w:r>
      <w:r w:rsidRPr="004E74C2">
        <w:rPr>
          <w:sz w:val="24"/>
          <w:szCs w:val="24"/>
        </w:rPr>
        <w:t xml:space="preserve">  </w:t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sz w:val="24"/>
          <w:szCs w:val="24"/>
        </w:rPr>
        <w:t xml:space="preserve">«7. </w:t>
      </w:r>
      <w:r w:rsidRPr="004E74C2">
        <w:rPr>
          <w:rFonts w:eastAsiaTheme="minorHAnsi"/>
          <w:sz w:val="24"/>
          <w:szCs w:val="24"/>
          <w:lang w:eastAsia="en-US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депутатов,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>8.</w:t>
      </w:r>
      <w:r w:rsidRPr="004E74C2">
        <w:rPr>
          <w:sz w:val="24"/>
          <w:szCs w:val="24"/>
        </w:rPr>
        <w:t xml:space="preserve"> </w:t>
      </w:r>
      <w:r w:rsidRPr="004E74C2">
        <w:rPr>
          <w:rFonts w:eastAsiaTheme="minorHAnsi"/>
          <w:sz w:val="24"/>
          <w:szCs w:val="24"/>
          <w:lang w:eastAsia="en-US"/>
        </w:rPr>
        <w:t>При выявлении в результате проверки, проведенной в соответствии с частью 7.2 настоящей статьи,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законом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 в орган местного самоуправления, уполномоченный принимать соответствующее решение, или в суд.</w:t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>9.</w:t>
      </w:r>
      <w:r w:rsidRPr="004E74C2">
        <w:rPr>
          <w:sz w:val="24"/>
          <w:szCs w:val="24"/>
        </w:rPr>
        <w:t xml:space="preserve"> </w:t>
      </w:r>
      <w:r w:rsidRPr="004E74C2">
        <w:rPr>
          <w:rFonts w:eastAsiaTheme="minorHAnsi"/>
          <w:sz w:val="24"/>
          <w:szCs w:val="24"/>
          <w:lang w:eastAsia="en-US"/>
        </w:rPr>
        <w:t>Сведения о доходах, расходах, об имуществе и обязательствах имущественного характера, представленные депутатами Совета депутатов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041F4D" w:rsidRPr="004E74C2" w:rsidRDefault="00041F4D" w:rsidP="00041F4D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>10.</w:t>
      </w:r>
      <w:r w:rsidRPr="004E74C2">
        <w:rPr>
          <w:sz w:val="24"/>
          <w:szCs w:val="24"/>
        </w:rPr>
        <w:t xml:space="preserve"> </w:t>
      </w:r>
      <w:r w:rsidRPr="004E74C2">
        <w:rPr>
          <w:rFonts w:eastAsiaTheme="minorHAnsi"/>
          <w:sz w:val="24"/>
          <w:szCs w:val="24"/>
          <w:lang w:eastAsia="en-US"/>
        </w:rPr>
        <w:t xml:space="preserve">Встречи депутата с избирателями проводятся в помещениях, специально отведенных местах, а также на внутри 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</w:r>
      <w:proofErr w:type="gramStart"/>
      <w:r w:rsidRPr="004E74C2">
        <w:rPr>
          <w:rFonts w:eastAsiaTheme="minorHAnsi"/>
          <w:sz w:val="24"/>
          <w:szCs w:val="24"/>
          <w:lang w:eastAsia="en-US"/>
        </w:rPr>
        <w:t>транспортной</w:t>
      </w:r>
      <w:proofErr w:type="gramEnd"/>
      <w:r w:rsidRPr="004E74C2">
        <w:rPr>
          <w:rFonts w:eastAsiaTheme="minorHAnsi"/>
          <w:sz w:val="24"/>
          <w:szCs w:val="24"/>
          <w:lang w:eastAsia="en-US"/>
        </w:rPr>
        <w:t xml:space="preserve">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041F4D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lastRenderedPageBreak/>
        <w:t>11.</w:t>
      </w:r>
      <w:r w:rsidRPr="004E74C2">
        <w:rPr>
          <w:sz w:val="24"/>
          <w:szCs w:val="24"/>
        </w:rPr>
        <w:t xml:space="preserve"> </w:t>
      </w:r>
      <w:r w:rsidRPr="004E74C2">
        <w:rPr>
          <w:rFonts w:eastAsiaTheme="minorHAnsi"/>
          <w:sz w:val="24"/>
          <w:szCs w:val="24"/>
          <w:lang w:eastAsia="en-US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пикетированиях.»</w:t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4E74C2">
        <w:rPr>
          <w:rFonts w:eastAsiaTheme="minorHAnsi"/>
          <w:sz w:val="24"/>
          <w:szCs w:val="24"/>
          <w:lang w:eastAsia="en-US"/>
        </w:rPr>
        <w:t>. Пункт 2 статьи 23 дополнить абзацем следующего содержания:</w:t>
      </w:r>
    </w:p>
    <w:p w:rsidR="00041F4D" w:rsidRPr="0084694A" w:rsidRDefault="00041F4D" w:rsidP="00041F4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>«</w:t>
      </w:r>
      <w:r w:rsidRPr="0084694A">
        <w:rPr>
          <w:rFonts w:eastAsiaTheme="minorHAnsi"/>
          <w:sz w:val="24"/>
          <w:szCs w:val="24"/>
          <w:lang w:eastAsia="en-US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 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  <w:r w:rsidRPr="004E74C2">
        <w:rPr>
          <w:rFonts w:eastAsiaTheme="minorHAnsi"/>
          <w:sz w:val="24"/>
          <w:szCs w:val="24"/>
          <w:lang w:eastAsia="en-US"/>
        </w:rPr>
        <w:t>»</w:t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 </w:t>
      </w:r>
      <w:r w:rsidRPr="004E74C2">
        <w:rPr>
          <w:rFonts w:eastAsiaTheme="minorHAnsi"/>
          <w:sz w:val="24"/>
          <w:szCs w:val="24"/>
          <w:lang w:eastAsia="en-US"/>
        </w:rPr>
        <w:t>Статью 24 дополнить пунктами 14,15,16 следующего содержания:</w:t>
      </w:r>
      <w:r w:rsidRPr="004E74C2">
        <w:rPr>
          <w:sz w:val="24"/>
          <w:szCs w:val="24"/>
        </w:rPr>
        <w:t xml:space="preserve">  «14. </w:t>
      </w:r>
      <w:r w:rsidRPr="004E74C2">
        <w:rPr>
          <w:rFonts w:eastAsiaTheme="minorHAnsi"/>
          <w:sz w:val="24"/>
          <w:szCs w:val="24"/>
          <w:lang w:eastAsia="en-US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>15. При выявлении в результате проверки, проведенной в соответствии с частью 7.2 настоящей статьи,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законом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главы муниципального образования в орган местного самоуправления, уполномоченный принимать соответствующее решение, или в суд.</w:t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>16.</w:t>
      </w:r>
      <w:r w:rsidRPr="004E74C2">
        <w:rPr>
          <w:sz w:val="24"/>
          <w:szCs w:val="24"/>
        </w:rPr>
        <w:t xml:space="preserve"> </w:t>
      </w:r>
      <w:r w:rsidRPr="004E74C2">
        <w:rPr>
          <w:rFonts w:eastAsiaTheme="minorHAnsi"/>
          <w:sz w:val="24"/>
          <w:szCs w:val="24"/>
          <w:lang w:eastAsia="en-US"/>
        </w:rPr>
        <w:t>Сведения о доходах, расходах, об имуществе и обязательствах имущественного характера, представленные главой муниципального образования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</w:t>
      </w:r>
    </w:p>
    <w:p w:rsidR="00041F4D" w:rsidRPr="004E74C2" w:rsidRDefault="00041F4D" w:rsidP="00041F4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1" w:name="sub_44082"/>
      <w:r>
        <w:rPr>
          <w:rFonts w:eastAsiaTheme="minorHAnsi"/>
          <w:sz w:val="24"/>
          <w:szCs w:val="24"/>
          <w:lang w:eastAsia="en-US"/>
        </w:rPr>
        <w:t>6</w:t>
      </w:r>
      <w:r w:rsidRPr="004E74C2">
        <w:rPr>
          <w:rFonts w:eastAsiaTheme="minorHAnsi"/>
          <w:sz w:val="24"/>
          <w:szCs w:val="24"/>
          <w:lang w:eastAsia="en-US"/>
        </w:rPr>
        <w:t>.пункт 2 статьи 35 изложить в следующей редакции:</w:t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>«2.</w:t>
      </w:r>
      <w:r w:rsidRPr="005E7F5E">
        <w:rPr>
          <w:rFonts w:eastAsiaTheme="minorHAnsi"/>
          <w:sz w:val="24"/>
          <w:szCs w:val="24"/>
          <w:lang w:eastAsia="en-US"/>
        </w:rPr>
        <w:t xml:space="preserve"> </w:t>
      </w:r>
      <w:r w:rsidRPr="004E74C2">
        <w:rPr>
          <w:rFonts w:eastAsiaTheme="minorHAnsi"/>
          <w:sz w:val="24"/>
          <w:szCs w:val="24"/>
          <w:lang w:eastAsia="en-US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</w:t>
      </w:r>
    </w:p>
    <w:p w:rsidR="00041F4D" w:rsidRPr="004E74C2" w:rsidRDefault="00041F4D" w:rsidP="00041F4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>5. абзац первый пункт</w:t>
      </w:r>
      <w:r w:rsidR="00FE279D">
        <w:rPr>
          <w:rFonts w:eastAsiaTheme="minorHAnsi"/>
          <w:sz w:val="24"/>
          <w:szCs w:val="24"/>
          <w:lang w:eastAsia="en-US"/>
        </w:rPr>
        <w:t>а</w:t>
      </w:r>
      <w:r w:rsidRPr="004E74C2">
        <w:rPr>
          <w:rFonts w:eastAsiaTheme="minorHAnsi"/>
          <w:sz w:val="24"/>
          <w:szCs w:val="24"/>
          <w:lang w:eastAsia="en-US"/>
        </w:rPr>
        <w:t xml:space="preserve"> 6 статьи 48 изложить в следующей редакции: « </w:t>
      </w:r>
      <w:r w:rsidRPr="005E7F5E">
        <w:rPr>
          <w:rFonts w:eastAsiaTheme="minorHAnsi"/>
          <w:sz w:val="24"/>
          <w:szCs w:val="24"/>
          <w:lang w:eastAsia="en-US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</w:t>
      </w:r>
      <w:r w:rsidRPr="004E74C2">
        <w:rPr>
          <w:rFonts w:eastAsiaTheme="minorHAnsi"/>
          <w:sz w:val="24"/>
          <w:szCs w:val="24"/>
          <w:lang w:eastAsia="en-US"/>
        </w:rPr>
        <w:t>.»</w:t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</w:p>
    <w:p w:rsidR="00041F4D" w:rsidRPr="005E7F5E" w:rsidRDefault="00041F4D" w:rsidP="00041F4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bookmarkEnd w:id="1"/>
    <w:p w:rsidR="00041F4D" w:rsidRPr="005E7F5E" w:rsidRDefault="00041F4D" w:rsidP="00041F4D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 xml:space="preserve">      </w:t>
      </w:r>
    </w:p>
    <w:p w:rsidR="00041F4D" w:rsidRPr="004E74C2" w:rsidRDefault="00041F4D" w:rsidP="00041F4D">
      <w:pPr>
        <w:tabs>
          <w:tab w:val="left" w:pos="2055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E74C2">
        <w:rPr>
          <w:rFonts w:eastAsiaTheme="minorHAnsi"/>
          <w:sz w:val="24"/>
          <w:szCs w:val="24"/>
          <w:lang w:eastAsia="en-US"/>
        </w:rPr>
        <w:tab/>
      </w:r>
    </w:p>
    <w:p w:rsidR="00041F4D" w:rsidRPr="004E74C2" w:rsidRDefault="00041F4D" w:rsidP="00041F4D">
      <w:pPr>
        <w:jc w:val="both"/>
        <w:rPr>
          <w:rFonts w:eastAsiaTheme="minorHAnsi"/>
          <w:sz w:val="24"/>
          <w:szCs w:val="24"/>
          <w:lang w:eastAsia="en-US"/>
        </w:rPr>
      </w:pPr>
    </w:p>
    <w:p w:rsidR="00041F4D" w:rsidRPr="004E74C2" w:rsidRDefault="00041F4D" w:rsidP="00041F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1F4D" w:rsidRPr="004E74C2" w:rsidRDefault="00041F4D" w:rsidP="00041F4D">
      <w:pPr>
        <w:jc w:val="center"/>
        <w:rPr>
          <w:b/>
          <w:sz w:val="24"/>
          <w:szCs w:val="24"/>
          <w:u w:val="single"/>
        </w:rPr>
      </w:pPr>
    </w:p>
    <w:p w:rsidR="00041F4D" w:rsidRPr="004E74C2" w:rsidRDefault="00041F4D" w:rsidP="00041F4D">
      <w:pPr>
        <w:rPr>
          <w:sz w:val="24"/>
          <w:szCs w:val="24"/>
        </w:rPr>
      </w:pPr>
    </w:p>
    <w:p w:rsidR="007C480B" w:rsidRDefault="007C480B"/>
    <w:sectPr w:rsidR="007C480B" w:rsidSect="00D27F7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D"/>
    <w:rsid w:val="00041F4D"/>
    <w:rsid w:val="006164A0"/>
    <w:rsid w:val="007C480B"/>
    <w:rsid w:val="00D27F7A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757F-7A54-467F-BFE9-575FBBB2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В.. Останин</dc:creator>
  <cp:keywords/>
  <dc:description/>
  <cp:lastModifiedBy>Андрей В.. Останин</cp:lastModifiedBy>
  <cp:revision>3</cp:revision>
  <cp:lastPrinted>2017-10-06T07:04:00Z</cp:lastPrinted>
  <dcterms:created xsi:type="dcterms:W3CDTF">2017-10-06T07:01:00Z</dcterms:created>
  <dcterms:modified xsi:type="dcterms:W3CDTF">2017-10-06T07:04:00Z</dcterms:modified>
</cp:coreProperties>
</file>