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7E" w:rsidRPr="00355364" w:rsidRDefault="0062077E" w:rsidP="0062077E">
      <w:pPr>
        <w:ind w:left="2832" w:firstLine="708"/>
      </w:pPr>
      <w:r w:rsidRPr="00355364">
        <w:rPr>
          <w:lang w:eastAsia="ar-SA"/>
        </w:rPr>
        <w:t xml:space="preserve">     </w:t>
      </w:r>
      <w:r w:rsidRPr="00355364">
        <w:rPr>
          <w:noProof/>
        </w:rPr>
        <w:drawing>
          <wp:inline distT="0" distB="0" distL="0" distR="0">
            <wp:extent cx="5524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77E" w:rsidRPr="00355364" w:rsidRDefault="0062077E" w:rsidP="0062077E"/>
    <w:p w:rsidR="0062077E" w:rsidRPr="00355364" w:rsidRDefault="0062077E" w:rsidP="0062077E"/>
    <w:tbl>
      <w:tblPr>
        <w:tblW w:w="8931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209"/>
        <w:gridCol w:w="851"/>
        <w:gridCol w:w="268"/>
        <w:gridCol w:w="257"/>
        <w:gridCol w:w="3904"/>
        <w:gridCol w:w="446"/>
        <w:gridCol w:w="937"/>
      </w:tblGrid>
      <w:tr w:rsidR="0062077E" w:rsidRPr="00355364" w:rsidTr="0062077E">
        <w:trPr>
          <w:trHeight w:hRule="exact" w:val="1931"/>
        </w:trPr>
        <w:tc>
          <w:tcPr>
            <w:tcW w:w="8931" w:type="dxa"/>
            <w:gridSpan w:val="10"/>
          </w:tcPr>
          <w:p w:rsidR="0062077E" w:rsidRPr="00355364" w:rsidRDefault="0062077E" w:rsidP="00170105">
            <w:pPr>
              <w:ind w:left="-900"/>
              <w:jc w:val="center"/>
              <w:rPr>
                <w:b/>
              </w:rPr>
            </w:pPr>
            <w:r w:rsidRPr="00355364">
              <w:rPr>
                <w:b/>
              </w:rPr>
              <w:t>АДМИНИСТРАЦИЯ</w:t>
            </w:r>
          </w:p>
          <w:p w:rsidR="0062077E" w:rsidRPr="00355364" w:rsidRDefault="0062077E" w:rsidP="00170105">
            <w:pPr>
              <w:ind w:left="-900"/>
              <w:jc w:val="center"/>
              <w:rPr>
                <w:b/>
              </w:rPr>
            </w:pPr>
            <w:r w:rsidRPr="00355364">
              <w:rPr>
                <w:b/>
              </w:rPr>
              <w:t>ГОРОДСКОГО ПОСЕЛЕНИЯ ТАЛИНКА</w:t>
            </w:r>
          </w:p>
          <w:p w:rsidR="0062077E" w:rsidRPr="00355364" w:rsidRDefault="0062077E" w:rsidP="00170105">
            <w:pPr>
              <w:ind w:left="-540"/>
              <w:jc w:val="center"/>
            </w:pPr>
            <w:r w:rsidRPr="00355364">
              <w:t>Октябрьского района</w:t>
            </w:r>
          </w:p>
          <w:p w:rsidR="0062077E" w:rsidRPr="00355364" w:rsidRDefault="0062077E" w:rsidP="00170105">
            <w:pPr>
              <w:ind w:left="-900"/>
              <w:jc w:val="center"/>
            </w:pPr>
            <w:r w:rsidRPr="00355364">
              <w:t>Ханты-Мансийского автономного округа – Югры</w:t>
            </w:r>
          </w:p>
          <w:p w:rsidR="0062077E" w:rsidRPr="00355364" w:rsidRDefault="0062077E" w:rsidP="00170105">
            <w:pPr>
              <w:ind w:left="-900"/>
              <w:jc w:val="center"/>
            </w:pPr>
          </w:p>
          <w:p w:rsidR="0062077E" w:rsidRPr="00355364" w:rsidRDefault="0062077E" w:rsidP="00170105">
            <w:pPr>
              <w:ind w:left="-900"/>
              <w:jc w:val="center"/>
              <w:rPr>
                <w:b/>
              </w:rPr>
            </w:pPr>
            <w:r w:rsidRPr="00355364">
              <w:rPr>
                <w:b/>
              </w:rPr>
              <w:t>ПОСТАНОВЛЕНИЕ</w:t>
            </w:r>
          </w:p>
          <w:p w:rsidR="0062077E" w:rsidRPr="00355364" w:rsidRDefault="0062077E" w:rsidP="00170105">
            <w:pPr>
              <w:ind w:left="-900"/>
              <w:jc w:val="center"/>
            </w:pPr>
          </w:p>
          <w:p w:rsidR="0062077E" w:rsidRPr="00355364" w:rsidRDefault="0062077E" w:rsidP="00170105">
            <w:pPr>
              <w:ind w:left="-900"/>
              <w:jc w:val="center"/>
            </w:pPr>
          </w:p>
          <w:p w:rsidR="0062077E" w:rsidRPr="00355364" w:rsidRDefault="0062077E" w:rsidP="00170105">
            <w:pPr>
              <w:jc w:val="center"/>
            </w:pPr>
          </w:p>
          <w:p w:rsidR="0062077E" w:rsidRPr="00355364" w:rsidRDefault="0062077E" w:rsidP="00170105">
            <w:pPr>
              <w:jc w:val="center"/>
              <w:rPr>
                <w:b/>
              </w:rPr>
            </w:pPr>
            <w:r w:rsidRPr="00355364">
              <w:rPr>
                <w:b/>
                <w:spacing w:val="20"/>
              </w:rPr>
              <w:t>ПОСТАНОВЛЕНИЕ</w:t>
            </w:r>
          </w:p>
        </w:tc>
      </w:tr>
      <w:tr w:rsidR="0062077E" w:rsidRPr="00355364" w:rsidTr="0062077E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62077E" w:rsidRPr="00355364" w:rsidRDefault="0062077E" w:rsidP="00170105">
            <w:pPr>
              <w:jc w:val="right"/>
            </w:pPr>
            <w:r w:rsidRPr="00355364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2077E" w:rsidRPr="00355364" w:rsidRDefault="00AD446E" w:rsidP="00170105">
            <w:pPr>
              <w:jc w:val="center"/>
            </w:pPr>
            <w:r>
              <w:t>08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2077E" w:rsidRPr="00355364" w:rsidRDefault="0062077E" w:rsidP="00170105">
            <w:r w:rsidRPr="00355364">
              <w:t>»</w:t>
            </w:r>
          </w:p>
        </w:tc>
        <w:tc>
          <w:tcPr>
            <w:tcW w:w="12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2077E" w:rsidRPr="00355364" w:rsidRDefault="00AD446E" w:rsidP="00170105">
            <w:pPr>
              <w:jc w:val="center"/>
            </w:pPr>
            <w:r>
              <w:t>июля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62077E" w:rsidRPr="00355364" w:rsidRDefault="0062077E" w:rsidP="0062077E">
            <w:pPr>
              <w:tabs>
                <w:tab w:val="left" w:pos="144"/>
              </w:tabs>
              <w:ind w:right="-108"/>
              <w:jc w:val="both"/>
            </w:pPr>
          </w:p>
          <w:p w:rsidR="0062077E" w:rsidRPr="00355364" w:rsidRDefault="0062077E" w:rsidP="00A82AEB">
            <w:pPr>
              <w:tabs>
                <w:tab w:val="left" w:pos="144"/>
              </w:tabs>
              <w:ind w:right="-108"/>
              <w:jc w:val="both"/>
            </w:pPr>
            <w:r w:rsidRPr="00355364">
              <w:t>201</w:t>
            </w:r>
            <w:r w:rsidR="00A82AEB" w:rsidRPr="00355364">
              <w:t>6</w:t>
            </w:r>
            <w:r w:rsidRPr="00355364">
              <w:t xml:space="preserve"> г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077E" w:rsidRPr="00355364" w:rsidRDefault="0062077E" w:rsidP="0062077E">
            <w:r w:rsidRPr="00355364">
              <w:t>.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2077E" w:rsidRPr="00355364" w:rsidRDefault="0062077E" w:rsidP="00170105"/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62077E" w:rsidRPr="00355364" w:rsidRDefault="0062077E" w:rsidP="00170105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62077E" w:rsidRPr="00355364" w:rsidRDefault="0062077E" w:rsidP="00170105">
            <w:pPr>
              <w:jc w:val="center"/>
            </w:pPr>
            <w:r w:rsidRPr="00355364">
              <w:t xml:space="preserve">   №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2077E" w:rsidRPr="00355364" w:rsidRDefault="00AD446E" w:rsidP="00170105">
            <w:pPr>
              <w:jc w:val="center"/>
            </w:pPr>
            <w:r>
              <w:t>333</w:t>
            </w:r>
            <w:bookmarkStart w:id="0" w:name="_GoBack"/>
            <w:bookmarkEnd w:id="0"/>
          </w:p>
        </w:tc>
      </w:tr>
      <w:tr w:rsidR="0062077E" w:rsidRPr="00355364" w:rsidTr="0062077E">
        <w:trPr>
          <w:trHeight w:hRule="exact" w:val="567"/>
        </w:trPr>
        <w:tc>
          <w:tcPr>
            <w:tcW w:w="8931" w:type="dxa"/>
            <w:gridSpan w:val="10"/>
            <w:tcMar>
              <w:top w:w="227" w:type="dxa"/>
            </w:tcMar>
          </w:tcPr>
          <w:p w:rsidR="0062077E" w:rsidRPr="00355364" w:rsidRDefault="0062077E" w:rsidP="00170105">
            <w:r w:rsidRPr="00355364">
              <w:t>пгт. Талинка</w:t>
            </w:r>
          </w:p>
        </w:tc>
      </w:tr>
    </w:tbl>
    <w:p w:rsidR="0062077E" w:rsidRPr="00355364" w:rsidRDefault="0062077E" w:rsidP="0062077E">
      <w:pPr>
        <w:pStyle w:val="2"/>
        <w:ind w:firstLine="720"/>
        <w:jc w:val="both"/>
        <w:rPr>
          <w:sz w:val="24"/>
          <w:szCs w:val="24"/>
        </w:rPr>
      </w:pPr>
    </w:p>
    <w:p w:rsidR="008A6F11" w:rsidRPr="00355364" w:rsidRDefault="0062077E" w:rsidP="0062077E">
      <w:pPr>
        <w:pStyle w:val="2"/>
        <w:ind w:firstLine="567"/>
        <w:jc w:val="both"/>
        <w:rPr>
          <w:sz w:val="24"/>
          <w:szCs w:val="24"/>
        </w:rPr>
      </w:pPr>
      <w:r w:rsidRPr="00355364">
        <w:rPr>
          <w:sz w:val="24"/>
          <w:szCs w:val="24"/>
        </w:rPr>
        <w:t xml:space="preserve">О внесении изменений в </w:t>
      </w:r>
      <w:r w:rsidR="0033015E">
        <w:rPr>
          <w:sz w:val="24"/>
          <w:szCs w:val="24"/>
        </w:rPr>
        <w:t xml:space="preserve">некоторые </w:t>
      </w:r>
      <w:r w:rsidR="008A6F11" w:rsidRPr="00355364">
        <w:rPr>
          <w:sz w:val="24"/>
          <w:szCs w:val="24"/>
        </w:rPr>
        <w:t>постановлени</w:t>
      </w:r>
      <w:r w:rsidR="0033015E">
        <w:rPr>
          <w:sz w:val="24"/>
          <w:szCs w:val="24"/>
        </w:rPr>
        <w:t>я</w:t>
      </w:r>
      <w:r w:rsidR="008A6F11" w:rsidRPr="00355364">
        <w:rPr>
          <w:sz w:val="24"/>
          <w:szCs w:val="24"/>
        </w:rPr>
        <w:t xml:space="preserve"> </w:t>
      </w:r>
    </w:p>
    <w:p w:rsidR="0062077E" w:rsidRPr="00355364" w:rsidRDefault="008A6F11" w:rsidP="0062077E">
      <w:pPr>
        <w:pStyle w:val="2"/>
        <w:ind w:firstLine="567"/>
        <w:jc w:val="both"/>
        <w:rPr>
          <w:sz w:val="24"/>
          <w:szCs w:val="24"/>
        </w:rPr>
      </w:pPr>
      <w:r w:rsidRPr="00355364">
        <w:rPr>
          <w:sz w:val="24"/>
          <w:szCs w:val="24"/>
        </w:rPr>
        <w:t>а</w:t>
      </w:r>
      <w:r w:rsidR="0062077E" w:rsidRPr="00355364">
        <w:rPr>
          <w:sz w:val="24"/>
          <w:szCs w:val="24"/>
        </w:rPr>
        <w:t>дминистрации г</w:t>
      </w:r>
      <w:r w:rsidRPr="00355364">
        <w:rPr>
          <w:sz w:val="24"/>
          <w:szCs w:val="24"/>
        </w:rPr>
        <w:t xml:space="preserve">ородского </w:t>
      </w:r>
      <w:r w:rsidR="0062077E" w:rsidRPr="00355364">
        <w:rPr>
          <w:sz w:val="24"/>
          <w:szCs w:val="24"/>
        </w:rPr>
        <w:t>п</w:t>
      </w:r>
      <w:r w:rsidRPr="00355364">
        <w:rPr>
          <w:sz w:val="24"/>
          <w:szCs w:val="24"/>
        </w:rPr>
        <w:t xml:space="preserve">оселения </w:t>
      </w:r>
      <w:r w:rsidR="0062077E" w:rsidRPr="00355364">
        <w:rPr>
          <w:sz w:val="24"/>
          <w:szCs w:val="24"/>
        </w:rPr>
        <w:t>Талинка</w:t>
      </w:r>
    </w:p>
    <w:p w:rsidR="008A6F11" w:rsidRPr="00355364" w:rsidRDefault="008A6F11" w:rsidP="0062077E">
      <w:pPr>
        <w:pStyle w:val="2"/>
        <w:ind w:firstLine="567"/>
        <w:jc w:val="both"/>
        <w:rPr>
          <w:sz w:val="24"/>
          <w:szCs w:val="24"/>
        </w:rPr>
      </w:pPr>
    </w:p>
    <w:p w:rsidR="0062077E" w:rsidRDefault="004348E2" w:rsidP="0062077E">
      <w:pPr>
        <w:pStyle w:val="2"/>
        <w:ind w:firstLine="720"/>
        <w:jc w:val="both"/>
        <w:rPr>
          <w:sz w:val="24"/>
          <w:szCs w:val="24"/>
        </w:rPr>
      </w:pPr>
      <w:r w:rsidRPr="00355364">
        <w:rPr>
          <w:sz w:val="24"/>
          <w:szCs w:val="24"/>
        </w:rPr>
        <w:t xml:space="preserve">В целях приведения муниципальных нормативных правовых актов в соответствие с действующим законодательством, руководствуясь статьей 33 Устава г.п.Талинка: </w:t>
      </w:r>
    </w:p>
    <w:p w:rsidR="00CA4309" w:rsidRPr="00355364" w:rsidRDefault="00CA4309" w:rsidP="0062077E">
      <w:pPr>
        <w:pStyle w:val="2"/>
        <w:ind w:firstLine="720"/>
        <w:jc w:val="both"/>
        <w:rPr>
          <w:sz w:val="24"/>
          <w:szCs w:val="24"/>
        </w:rPr>
      </w:pPr>
    </w:p>
    <w:p w:rsidR="0062077E" w:rsidRPr="00355364" w:rsidRDefault="0062077E" w:rsidP="008D7DDC">
      <w:pPr>
        <w:pStyle w:val="a3"/>
        <w:numPr>
          <w:ilvl w:val="0"/>
          <w:numId w:val="1"/>
        </w:numPr>
        <w:ind w:left="0" w:firstLine="567"/>
        <w:jc w:val="both"/>
      </w:pPr>
      <w:r w:rsidRPr="00355364">
        <w:t>Внести следующие изменения в постановления администрации г.п.Талинка:</w:t>
      </w:r>
    </w:p>
    <w:p w:rsidR="00B536A1" w:rsidRPr="00355364" w:rsidRDefault="00B536A1" w:rsidP="008D7DDC">
      <w:pPr>
        <w:pStyle w:val="ConsPlusTitle"/>
        <w:widowControl/>
        <w:numPr>
          <w:ilvl w:val="1"/>
          <w:numId w:val="1"/>
        </w:numPr>
        <w:ind w:left="0"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55364">
        <w:rPr>
          <w:rFonts w:ascii="Times New Roman" w:hAnsi="Times New Roman" w:cs="Times New Roman"/>
          <w:b w:val="0"/>
          <w:sz w:val="24"/>
          <w:szCs w:val="24"/>
        </w:rPr>
        <w:t>Постановление от 15.12.2014 № 283 «</w:t>
      </w:r>
      <w:r w:rsidR="009434A5" w:rsidRPr="00355364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</w:t>
      </w:r>
      <w:r w:rsidR="009434A5" w:rsidRPr="0035536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434A5" w:rsidRPr="00355364">
        <w:rPr>
          <w:rFonts w:ascii="Times New Roman" w:hAnsi="Times New Roman" w:cs="Times New Roman"/>
          <w:b w:val="0"/>
          <w:sz w:val="24"/>
          <w:szCs w:val="24"/>
        </w:rPr>
        <w:t>по предоставлению муниципальной услуги</w:t>
      </w:r>
      <w:r w:rsidR="009434A5" w:rsidRPr="0035536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434A5" w:rsidRPr="00355364">
        <w:rPr>
          <w:rFonts w:ascii="Times New Roman" w:hAnsi="Times New Roman" w:cs="Times New Roman"/>
          <w:b w:val="0"/>
          <w:sz w:val="24"/>
          <w:szCs w:val="24"/>
        </w:rPr>
        <w:t>«Предоставление жилого помещения</w:t>
      </w:r>
      <w:r w:rsidR="009434A5" w:rsidRPr="0035536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434A5" w:rsidRPr="00355364">
        <w:rPr>
          <w:rFonts w:ascii="Times New Roman" w:hAnsi="Times New Roman" w:cs="Times New Roman"/>
          <w:b w:val="0"/>
          <w:sz w:val="24"/>
          <w:szCs w:val="24"/>
        </w:rPr>
        <w:t>муниципального жилищного фонда</w:t>
      </w:r>
      <w:r w:rsidR="009434A5" w:rsidRPr="0035536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434A5" w:rsidRPr="00355364">
        <w:rPr>
          <w:rFonts w:ascii="Times New Roman" w:hAnsi="Times New Roman" w:cs="Times New Roman"/>
          <w:b w:val="0"/>
          <w:sz w:val="24"/>
          <w:szCs w:val="24"/>
        </w:rPr>
        <w:t>по договору социального найма»</w:t>
      </w:r>
      <w:r w:rsidRPr="00355364">
        <w:rPr>
          <w:rFonts w:ascii="Times New Roman" w:hAnsi="Times New Roman" w:cs="Times New Roman"/>
          <w:b w:val="0"/>
          <w:sz w:val="24"/>
          <w:szCs w:val="24"/>
        </w:rPr>
        <w:t xml:space="preserve"> д</w:t>
      </w:r>
      <w:r w:rsidRPr="00355364">
        <w:rPr>
          <w:rFonts w:ascii="Times New Roman" w:hAnsi="Times New Roman" w:cs="Times New Roman"/>
          <w:b w:val="0"/>
          <w:sz w:val="24"/>
          <w:szCs w:val="24"/>
        </w:rPr>
        <w:t xml:space="preserve">ополнить пункт 3.7 абзацем 9) следующего </w:t>
      </w:r>
      <w:r w:rsidRPr="00355364">
        <w:rPr>
          <w:rFonts w:ascii="Times New Roman" w:hAnsi="Times New Roman" w:cs="Times New Roman"/>
          <w:b w:val="0"/>
          <w:sz w:val="24"/>
          <w:szCs w:val="24"/>
        </w:rPr>
        <w:t>содержания:</w:t>
      </w:r>
    </w:p>
    <w:p w:rsidR="009434A5" w:rsidRPr="00355364" w:rsidRDefault="00B536A1" w:rsidP="008D7DDC">
      <w:pPr>
        <w:pStyle w:val="1"/>
        <w:spacing w:before="0" w:after="0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355364">
        <w:rPr>
          <w:rFonts w:ascii="Times New Roman" w:hAnsi="Times New Roman" w:cs="Times New Roman"/>
          <w:b w:val="0"/>
        </w:rPr>
        <w:t>« 9)</w:t>
      </w:r>
      <w:r w:rsidRPr="00355364">
        <w:rPr>
          <w:rFonts w:ascii="Times New Roman" w:hAnsi="Times New Roman" w:cs="Times New Roman"/>
          <w:b w:val="0"/>
        </w:rPr>
        <w:t xml:space="preserve"> </w:t>
      </w:r>
      <w:r w:rsidRPr="00355364">
        <w:rPr>
          <w:rFonts w:ascii="Times New Roman" w:hAnsi="Times New Roman" w:cs="Times New Roman"/>
          <w:b w:val="0"/>
        </w:rPr>
        <w:t xml:space="preserve"> </w:t>
      </w:r>
      <w:r w:rsidR="00355364" w:rsidRPr="00355364">
        <w:rPr>
          <w:rFonts w:ascii="Times New Roman" w:hAnsi="Times New Roman" w:cs="Times New Roman"/>
          <w:b w:val="0"/>
          <w:color w:val="auto"/>
          <w:shd w:val="clear" w:color="auto" w:fill="FFFFFF"/>
        </w:rPr>
        <w:t>информация о факте получения согласия, предусмотренного</w:t>
      </w:r>
      <w:r w:rsidR="00355364" w:rsidRPr="00355364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hyperlink r:id="rId8" w:history="1">
        <w:r w:rsidR="00355364" w:rsidRPr="00355364">
          <w:rPr>
            <w:rStyle w:val="a8"/>
            <w:rFonts w:ascii="Times New Roman" w:hAnsi="Times New Roman" w:cs="Times New Roman"/>
            <w:b w:val="0"/>
            <w:color w:val="auto"/>
            <w:u w:val="none"/>
          </w:rPr>
          <w:t xml:space="preserve">частью 5 статьи 7 </w:t>
        </w:r>
        <w:r w:rsidR="00355364" w:rsidRPr="00355364">
          <w:rPr>
            <w:rFonts w:ascii="Times New Roman" w:hAnsi="Times New Roman" w:cs="Times New Roman"/>
            <w:b w:val="0"/>
          </w:rPr>
          <w:t>Федеральный закон от 27 июля 2010 г. N 210-ФЗ</w:t>
        </w:r>
        <w:r w:rsidR="00355364" w:rsidRPr="00355364">
          <w:rPr>
            <w:rFonts w:ascii="Times New Roman" w:hAnsi="Times New Roman" w:cs="Times New Roman"/>
            <w:b w:val="0"/>
          </w:rPr>
          <w:br/>
          <w:t xml:space="preserve">"Об организации предоставления государственных и муниципальных услуг" </w:t>
        </w:r>
      </w:hyperlink>
      <w:r w:rsidR="00355364" w:rsidRPr="00355364">
        <w:rPr>
          <w:rStyle w:val="apple-converted-space"/>
          <w:rFonts w:ascii="Times New Roman" w:hAnsi="Times New Roman" w:cs="Times New Roman"/>
          <w:b w:val="0"/>
          <w:color w:val="auto"/>
          <w:shd w:val="clear" w:color="auto" w:fill="FFFFFF"/>
        </w:rPr>
        <w:t> </w:t>
      </w:r>
      <w:r w:rsidR="00355364" w:rsidRPr="00355364">
        <w:rPr>
          <w:rFonts w:ascii="Times New Roman" w:hAnsi="Times New Roman" w:cs="Times New Roman"/>
          <w:b w:val="0"/>
          <w:color w:val="auto"/>
          <w:shd w:val="clear" w:color="auto" w:fill="FFFFFF"/>
        </w:rPr>
        <w:t>(при направлении межведомственного запроса в случае, предусмотренном</w:t>
      </w:r>
      <w:r w:rsidR="00355364" w:rsidRPr="00355364">
        <w:rPr>
          <w:rStyle w:val="apple-converted-space"/>
          <w:rFonts w:ascii="Times New Roman" w:hAnsi="Times New Roman" w:cs="Times New Roman"/>
          <w:b w:val="0"/>
          <w:color w:val="auto"/>
          <w:shd w:val="clear" w:color="auto" w:fill="FFFFFF"/>
        </w:rPr>
        <w:t> </w:t>
      </w:r>
      <w:r w:rsidR="00355364" w:rsidRPr="00355364">
        <w:rPr>
          <w:rFonts w:ascii="Times New Roman" w:hAnsi="Times New Roman" w:cs="Times New Roman"/>
          <w:b w:val="0"/>
        </w:rPr>
        <w:t>Федеральный закон от 27 июля 2010 г. N 210-ФЗ "Об организации предоставления государственных и муниципальных услуг"</w:t>
      </w:r>
      <w:r w:rsidR="00355364" w:rsidRPr="00355364">
        <w:rPr>
          <w:rFonts w:ascii="Times New Roman" w:hAnsi="Times New Roman" w:cs="Times New Roman"/>
          <w:b w:val="0"/>
          <w:color w:val="auto"/>
          <w:shd w:val="clear" w:color="auto" w:fill="FFFFFF"/>
        </w:rPr>
        <w:t>)</w:t>
      </w:r>
      <w:r w:rsidR="006F1CB8">
        <w:rPr>
          <w:rFonts w:ascii="Times New Roman" w:hAnsi="Times New Roman" w:cs="Times New Roman"/>
          <w:b w:val="0"/>
          <w:color w:val="auto"/>
          <w:shd w:val="clear" w:color="auto" w:fill="FFFFFF"/>
        </w:rPr>
        <w:t>.</w:t>
      </w:r>
    </w:p>
    <w:p w:rsidR="0062077E" w:rsidRPr="00355364" w:rsidRDefault="008D7DDC" w:rsidP="008D7DDC">
      <w:pPr>
        <w:contextualSpacing/>
        <w:jc w:val="both"/>
      </w:pPr>
      <w:r>
        <w:t xml:space="preserve">        </w:t>
      </w:r>
      <w:r w:rsidR="006F1CB8">
        <w:t>1.2.подпункт о) пункта 3.2.2.6</w:t>
      </w:r>
      <w:r w:rsidR="0062077E" w:rsidRPr="00355364">
        <w:t xml:space="preserve"> </w:t>
      </w:r>
      <w:r w:rsidR="004309A6">
        <w:t>п</w:t>
      </w:r>
      <w:r w:rsidR="006F1CB8">
        <w:t xml:space="preserve">остановления от 23.05.2014 №85 </w:t>
      </w:r>
      <w:r w:rsidR="006F1CB8" w:rsidRPr="006F1CB8">
        <w:t>"О разработке и утверждении административных регламентов</w:t>
      </w:r>
      <w:r w:rsidR="006F1CB8" w:rsidRPr="006F1CB8">
        <w:t>»</w:t>
      </w:r>
      <w:r w:rsidR="006F1CB8">
        <w:t xml:space="preserve"> </w:t>
      </w:r>
      <w:r w:rsidR="004309A6">
        <w:t xml:space="preserve"> изложить в следующей редакции</w:t>
      </w:r>
      <w:r w:rsidR="0062077E" w:rsidRPr="00355364">
        <w:t>:</w:t>
      </w:r>
    </w:p>
    <w:p w:rsidR="0062077E" w:rsidRDefault="00C05504" w:rsidP="008D7DDC">
      <w:pPr>
        <w:ind w:firstLine="720"/>
        <w:contextualSpacing/>
        <w:jc w:val="both"/>
      </w:pPr>
      <w:r w:rsidRPr="004309A6">
        <w:t>«</w:t>
      </w:r>
      <w:r w:rsidR="006F1CB8" w:rsidRPr="004309A6">
        <w:rPr>
          <w:color w:val="000000"/>
        </w:rPr>
        <w:t> </w:t>
      </w:r>
      <w:r w:rsidR="004309A6" w:rsidRPr="004309A6">
        <w:rPr>
          <w:color w:val="000000"/>
        </w:rPr>
        <w:t>о)</w:t>
      </w:r>
      <w:r w:rsidR="006F1CB8" w:rsidRPr="004309A6">
        <w:rPr>
          <w:color w:val="000000"/>
          <w:shd w:val="clear" w:color="auto" w:fill="FFFFFF"/>
        </w:rPr>
        <w:t>требования к помещениям, в которых предоставляются  муниципальные услуги, к залу ожидания, местам для заполнения запросов о предоставлении  муниципальной услуги, информационным стендам с образцами их заполнения и перечнем документов, необходимых для предоставления каждой 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62077E" w:rsidRPr="004309A6">
        <w:t>»</w:t>
      </w:r>
    </w:p>
    <w:p w:rsidR="00CA4309" w:rsidRDefault="004309A6" w:rsidP="008D7DDC">
      <w:pPr>
        <w:spacing w:line="20" w:lineRule="atLeast"/>
        <w:ind w:firstLine="567"/>
        <w:jc w:val="both"/>
      </w:pPr>
      <w:r w:rsidRPr="008D7DDC">
        <w:t>1.3.</w:t>
      </w:r>
      <w:r w:rsidR="008D7DDC">
        <w:t xml:space="preserve"> П</w:t>
      </w:r>
      <w:r w:rsidR="008D7DDC" w:rsidRPr="008D7DDC">
        <w:t>остановлени</w:t>
      </w:r>
      <w:r w:rsidR="00CA4309">
        <w:t>е</w:t>
      </w:r>
      <w:r w:rsidR="008D7DDC" w:rsidRPr="008D7DDC">
        <w:t xml:space="preserve"> администрации городского поселения Талинка от 10.11.2015  № 376</w:t>
      </w:r>
      <w:r w:rsidR="00CA4309" w:rsidRPr="00CA4309">
        <w:t xml:space="preserve"> </w:t>
      </w:r>
      <w:r w:rsidR="00CA4309">
        <w:t>«Об утверждении а</w:t>
      </w:r>
      <w:r w:rsidR="00CA4309" w:rsidRPr="008D7DDC">
        <w:t>дминистративного регламента предоставления муниципальной услуги « Присвоение объекту адресации адреса, аннулирование его адреса»</w:t>
      </w:r>
      <w:r w:rsidR="00CA4309">
        <w:t>:</w:t>
      </w:r>
    </w:p>
    <w:p w:rsidR="008D7DDC" w:rsidRPr="008D7DDC" w:rsidRDefault="00CA4309" w:rsidP="008D7DDC">
      <w:pPr>
        <w:spacing w:line="20" w:lineRule="atLeast"/>
        <w:ind w:firstLine="567"/>
        <w:jc w:val="both"/>
      </w:pPr>
      <w:r>
        <w:t>а) а</w:t>
      </w:r>
      <w:r w:rsidR="008D7DDC" w:rsidRPr="008D7DDC">
        <w:t>бзац 6 пункта 5.2</w:t>
      </w:r>
      <w:r>
        <w:t xml:space="preserve"> </w:t>
      </w:r>
      <w:r w:rsidR="008D7DDC" w:rsidRPr="008D7DDC">
        <w:t xml:space="preserve"> изложить в следующей редакции:</w:t>
      </w:r>
    </w:p>
    <w:p w:rsidR="008D7DDC" w:rsidRPr="008D7DDC" w:rsidRDefault="00CA4309" w:rsidP="008D7DDC">
      <w:pPr>
        <w:spacing w:line="20" w:lineRule="atLeast"/>
        <w:ind w:firstLine="567"/>
        <w:jc w:val="both"/>
      </w:pPr>
      <w:r>
        <w:t>«</w:t>
      </w:r>
      <w:r w:rsidR="008D7DDC" w:rsidRPr="008D7DDC">
        <w:t>в случае отказа в приёме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 муниципальной услуги у заявителя;</w:t>
      </w:r>
      <w:r>
        <w:t>»</w:t>
      </w:r>
      <w:r w:rsidR="008D7DDC" w:rsidRPr="008D7DDC">
        <w:t xml:space="preserve"> </w:t>
      </w:r>
    </w:p>
    <w:p w:rsidR="008D7DDC" w:rsidRPr="008D7DDC" w:rsidRDefault="00CA4309" w:rsidP="008D7DDC">
      <w:pPr>
        <w:spacing w:line="20" w:lineRule="atLeast"/>
        <w:ind w:firstLine="567"/>
        <w:jc w:val="both"/>
      </w:pPr>
      <w:r>
        <w:t>б) а</w:t>
      </w:r>
      <w:r w:rsidR="008D7DDC" w:rsidRPr="008D7DDC">
        <w:t xml:space="preserve">бзац 9 пункта 5.2 </w:t>
      </w:r>
      <w:r>
        <w:t xml:space="preserve"> </w:t>
      </w:r>
      <w:r w:rsidR="008D7DDC" w:rsidRPr="008D7DDC">
        <w:t xml:space="preserve">изложить в следующей редакции:                                                                                                                          </w:t>
      </w:r>
    </w:p>
    <w:p w:rsidR="008D7DDC" w:rsidRPr="008D7DDC" w:rsidRDefault="00CA4309" w:rsidP="008D7DDC">
      <w:pPr>
        <w:spacing w:line="20" w:lineRule="atLeast"/>
        <w:ind w:firstLine="567"/>
        <w:jc w:val="both"/>
      </w:pPr>
      <w:r>
        <w:lastRenderedPageBreak/>
        <w:t>«</w:t>
      </w:r>
      <w:r w:rsidR="008D7DDC" w:rsidRPr="008D7DDC">
        <w:t>в случае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>
        <w:t>»</w:t>
      </w:r>
    </w:p>
    <w:p w:rsidR="008D7DDC" w:rsidRPr="008D7DDC" w:rsidRDefault="00CA4309" w:rsidP="008D7DDC">
      <w:pPr>
        <w:spacing w:line="20" w:lineRule="atLeast"/>
        <w:ind w:firstLine="567"/>
        <w:jc w:val="both"/>
      </w:pPr>
      <w:r>
        <w:t xml:space="preserve">в) </w:t>
      </w:r>
      <w:r w:rsidR="008D7DDC" w:rsidRPr="008D7DDC">
        <w:t xml:space="preserve">первый абзац пункта 2.7. изложить в следующей редакции:                                                                                                                          </w:t>
      </w:r>
    </w:p>
    <w:p w:rsidR="008D7DDC" w:rsidRPr="008D7DDC" w:rsidRDefault="00CA4309" w:rsidP="008D7DDC">
      <w:pPr>
        <w:spacing w:line="20" w:lineRule="atLeast"/>
        <w:ind w:firstLine="567"/>
        <w:jc w:val="both"/>
      </w:pPr>
      <w:r>
        <w:t>«2.7.</w:t>
      </w:r>
      <w:r w:rsidR="008D7DDC" w:rsidRPr="008D7DDC">
        <w:t>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>
        <w:t>»</w:t>
      </w:r>
    </w:p>
    <w:p w:rsidR="0062077E" w:rsidRPr="00CA4309" w:rsidRDefault="00C05504" w:rsidP="00CA43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4309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62077E" w:rsidRPr="00CA4309">
        <w:rPr>
          <w:rFonts w:ascii="Times New Roman" w:hAnsi="Times New Roman" w:cs="Times New Roman"/>
          <w:b w:val="0"/>
          <w:sz w:val="24"/>
          <w:szCs w:val="24"/>
        </w:rPr>
        <w:t>2.</w:t>
      </w:r>
      <w:r w:rsidR="006509D2" w:rsidRPr="00CA4309">
        <w:rPr>
          <w:rFonts w:ascii="Times New Roman" w:hAnsi="Times New Roman" w:cs="Times New Roman"/>
          <w:b w:val="0"/>
          <w:sz w:val="24"/>
          <w:szCs w:val="24"/>
        </w:rPr>
        <w:t xml:space="preserve"> Настоящее постановление разместить на информационном стенде в здании Администрации г.п. Талинка и библиотеке МКУ «Центра культуры и спорта г.п.Талинка»</w:t>
      </w:r>
      <w:r w:rsidR="0062077E" w:rsidRPr="00CA430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2077E" w:rsidRPr="00CA4309" w:rsidRDefault="0062077E" w:rsidP="0062077E">
      <w:pPr>
        <w:ind w:firstLine="720"/>
        <w:jc w:val="both"/>
      </w:pPr>
      <w:r w:rsidRPr="00CA4309">
        <w:t>3. Настоящее постановление вступает в силу с момента опубликования.</w:t>
      </w:r>
    </w:p>
    <w:p w:rsidR="00330235" w:rsidRPr="00355364" w:rsidRDefault="00330235"/>
    <w:p w:rsidR="00CA4309" w:rsidRDefault="00CA4309" w:rsidP="006509D2">
      <w:pPr>
        <w:tabs>
          <w:tab w:val="left" w:pos="8056"/>
        </w:tabs>
      </w:pPr>
    </w:p>
    <w:p w:rsidR="00CA4309" w:rsidRDefault="00CA4309" w:rsidP="006509D2">
      <w:pPr>
        <w:tabs>
          <w:tab w:val="left" w:pos="8056"/>
        </w:tabs>
      </w:pPr>
    </w:p>
    <w:p w:rsidR="00CA4309" w:rsidRDefault="00CA4309" w:rsidP="006509D2">
      <w:pPr>
        <w:tabs>
          <w:tab w:val="left" w:pos="8056"/>
        </w:tabs>
      </w:pPr>
    </w:p>
    <w:p w:rsidR="00CA4309" w:rsidRDefault="00CA4309" w:rsidP="006509D2">
      <w:pPr>
        <w:tabs>
          <w:tab w:val="left" w:pos="8056"/>
        </w:tabs>
      </w:pPr>
    </w:p>
    <w:p w:rsidR="00CA4309" w:rsidRDefault="00CA4309" w:rsidP="006509D2">
      <w:pPr>
        <w:tabs>
          <w:tab w:val="left" w:pos="8056"/>
        </w:tabs>
      </w:pPr>
    </w:p>
    <w:p w:rsidR="00CA4309" w:rsidRDefault="00CA4309" w:rsidP="006509D2">
      <w:pPr>
        <w:tabs>
          <w:tab w:val="left" w:pos="8056"/>
        </w:tabs>
      </w:pPr>
    </w:p>
    <w:p w:rsidR="00CA4309" w:rsidRDefault="00CA4309" w:rsidP="006509D2">
      <w:pPr>
        <w:tabs>
          <w:tab w:val="left" w:pos="8056"/>
        </w:tabs>
      </w:pPr>
    </w:p>
    <w:p w:rsidR="00CA4309" w:rsidRDefault="00CA4309" w:rsidP="006509D2">
      <w:pPr>
        <w:tabs>
          <w:tab w:val="left" w:pos="8056"/>
        </w:tabs>
      </w:pPr>
    </w:p>
    <w:p w:rsidR="006509D2" w:rsidRPr="00355364" w:rsidRDefault="006509D2" w:rsidP="006509D2">
      <w:pPr>
        <w:tabs>
          <w:tab w:val="left" w:pos="8056"/>
        </w:tabs>
      </w:pPr>
      <w:r w:rsidRPr="00355364">
        <w:t xml:space="preserve">Глава  поселения                                                                            </w:t>
      </w:r>
      <w:r w:rsidR="00CA4309">
        <w:t xml:space="preserve">                         </w:t>
      </w:r>
      <w:r w:rsidRPr="00355364">
        <w:t>С.Б.Шевченко</w:t>
      </w:r>
    </w:p>
    <w:sectPr w:rsidR="006509D2" w:rsidRPr="0035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9D2" w:rsidRDefault="006509D2" w:rsidP="006509D2">
      <w:r>
        <w:separator/>
      </w:r>
    </w:p>
  </w:endnote>
  <w:endnote w:type="continuationSeparator" w:id="0">
    <w:p w:rsidR="006509D2" w:rsidRDefault="006509D2" w:rsidP="0065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9D2" w:rsidRDefault="006509D2" w:rsidP="006509D2">
      <w:r>
        <w:separator/>
      </w:r>
    </w:p>
  </w:footnote>
  <w:footnote w:type="continuationSeparator" w:id="0">
    <w:p w:rsidR="006509D2" w:rsidRDefault="006509D2" w:rsidP="0065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B4DF9"/>
    <w:multiLevelType w:val="multilevel"/>
    <w:tmpl w:val="3DA0A024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" w15:restartNumberingAfterBreak="0">
    <w:nsid w:val="7D4F015E"/>
    <w:multiLevelType w:val="multilevel"/>
    <w:tmpl w:val="3DA0A024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7E"/>
    <w:rsid w:val="00177860"/>
    <w:rsid w:val="002356EC"/>
    <w:rsid w:val="0033015E"/>
    <w:rsid w:val="00330235"/>
    <w:rsid w:val="00353E44"/>
    <w:rsid w:val="00355364"/>
    <w:rsid w:val="004309A6"/>
    <w:rsid w:val="004348E2"/>
    <w:rsid w:val="004C3A8D"/>
    <w:rsid w:val="005F1FBC"/>
    <w:rsid w:val="0062077E"/>
    <w:rsid w:val="006509D2"/>
    <w:rsid w:val="006F1CB8"/>
    <w:rsid w:val="008A6F11"/>
    <w:rsid w:val="008D7DDC"/>
    <w:rsid w:val="009434A5"/>
    <w:rsid w:val="00A82AEB"/>
    <w:rsid w:val="00AD446E"/>
    <w:rsid w:val="00B536A1"/>
    <w:rsid w:val="00BB42FC"/>
    <w:rsid w:val="00C05504"/>
    <w:rsid w:val="00CA4309"/>
    <w:rsid w:val="00CC6DC7"/>
    <w:rsid w:val="00F43B28"/>
    <w:rsid w:val="00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7B5E1-C699-45D7-A8BE-17642381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536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2077E"/>
    <w:pPr>
      <w:widowControl w:val="0"/>
      <w:ind w:firstLine="851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207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077E"/>
    <w:pPr>
      <w:ind w:left="720"/>
      <w:contextualSpacing/>
    </w:pPr>
  </w:style>
  <w:style w:type="paragraph" w:customStyle="1" w:styleId="ConsPlusTitle">
    <w:name w:val="ConsPlusTitle"/>
    <w:uiPriority w:val="99"/>
    <w:rsid w:val="00C055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509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09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553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5364"/>
  </w:style>
  <w:style w:type="character" w:customStyle="1" w:styleId="10">
    <w:name w:val="Заголовок 1 Знак"/>
    <w:basedOn w:val="a0"/>
    <w:link w:val="1"/>
    <w:uiPriority w:val="99"/>
    <w:rsid w:val="00355364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A43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43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В.. Останин</dc:creator>
  <cp:keywords/>
  <dc:description/>
  <cp:lastModifiedBy>Андрей В.. Останин</cp:lastModifiedBy>
  <cp:revision>2</cp:revision>
  <cp:lastPrinted>2016-07-08T10:25:00Z</cp:lastPrinted>
  <dcterms:created xsi:type="dcterms:W3CDTF">2016-07-08T10:38:00Z</dcterms:created>
  <dcterms:modified xsi:type="dcterms:W3CDTF">2016-07-08T10:38:00Z</dcterms:modified>
</cp:coreProperties>
</file>